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pPr>
      <w:r w:rsidDel="00000000" w:rsidR="00000000" w:rsidRPr="00000000">
        <w:rPr>
          <w:rFonts w:ascii="Times New Roman" w:cs="Times New Roman" w:eastAsia="Times New Roman" w:hAnsi="Times New Roman"/>
          <w:b w:val="1"/>
          <w:bCs w:val="1"/>
          <w:sz w:val="32"/>
          <w:szCs w:val="32"/>
          <w:rtl w:val="0"/>
        </w:rPr>
        <w:t xml:space="preserve">Design and Development of a Role-Based Logistics Workflow Portal for Documentation Readiness and Management Visibility</w:t>
      </w:r>
      <w:r w:rsidDel="00000000" w:rsidR="00000000" w:rsidRPr="00000000">
        <w:rPr>
          <w:rtl w:val="0"/>
        </w:rPr>
      </w:r>
    </w:p>
    <w:p w:rsidR="00000000" w:rsidDel="00000000" w:rsidP="00000000" w:rsidRDefault="00000000" w:rsidRPr="00000000" w14:paraId="00000002">
      <w:pPr>
        <w:spacing w:after="240" w:line="480" w:lineRule="auto"/>
        <w:ind w:firstLine="360"/>
        <w:jc w:val="center"/>
        <w:rPr>
          <w:b w:val="1"/>
          <w:bCs w:val="1"/>
        </w:rPr>
      </w:pPr>
      <w:r w:rsidDel="00000000" w:rsidR="00000000" w:rsidRPr="00000000">
        <w:rPr>
          <w:rtl w:val="0"/>
        </w:rPr>
      </w:r>
    </w:p>
    <w:p w:rsidR="00000000" w:rsidDel="00000000" w:rsidP="00000000" w:rsidRDefault="00000000" w:rsidRPr="00000000" w14:paraId="00000003">
      <w:pPr>
        <w:spacing w:after="240" w:line="480" w:lineRule="auto"/>
        <w:ind w:firstLine="360"/>
        <w:jc w:val="center"/>
        <w:rPr/>
      </w:pPr>
      <w:r w:rsidDel="00000000" w:rsidR="00000000" w:rsidRPr="00000000">
        <w:rPr>
          <w:b w:val="1"/>
          <w:bCs w:val="1"/>
          <w:rtl w:val="0"/>
        </w:rPr>
        <w:t xml:space="preserve">A Capstone Project Report of MSIT 5910</w:t>
      </w:r>
      <w:r w:rsidDel="00000000" w:rsidR="00000000" w:rsidRPr="00000000">
        <w:rPr>
          <w:rtl w:val="0"/>
        </w:rPr>
      </w:r>
    </w:p>
    <w:p w:rsidR="00000000" w:rsidDel="00000000" w:rsidP="00000000" w:rsidRDefault="00000000" w:rsidRPr="00000000" w14:paraId="00000004">
      <w:pPr>
        <w:spacing w:after="120" w:line="480" w:lineRule="auto"/>
        <w:jc w:val="center"/>
        <w:rPr/>
      </w:pPr>
      <w:r w:rsidDel="00000000" w:rsidR="00000000" w:rsidRPr="00000000">
        <w:rPr>
          <w:rtl w:val="0"/>
        </w:rPr>
      </w:r>
    </w:p>
    <w:p w:rsidR="00000000" w:rsidDel="00000000" w:rsidP="00000000" w:rsidRDefault="00000000" w:rsidRPr="00000000" w14:paraId="00000005">
      <w:pPr>
        <w:spacing w:after="120" w:line="480" w:lineRule="auto"/>
        <w:jc w:val="center"/>
        <w:rPr/>
      </w:pP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tl w:val="0"/>
        </w:rPr>
      </w:r>
    </w:p>
    <w:p w:rsidR="00000000" w:rsidDel="00000000" w:rsidP="00000000" w:rsidRDefault="00000000" w:rsidRPr="00000000" w14:paraId="00000006">
      <w:pPr>
        <w:spacing w:after="120" w:line="480" w:lineRule="auto"/>
        <w:jc w:val="center"/>
        <w:rPr>
          <w:b w:val="1"/>
          <w:bCs w:val="1"/>
        </w:rPr>
      </w:pPr>
      <w:r w:rsidDel="00000000" w:rsidR="00000000" w:rsidRPr="00000000">
        <w:rPr>
          <w:b w:val="1"/>
          <w:bCs w:val="1"/>
          <w:sz w:val="24"/>
          <w:szCs w:val="24"/>
          <w:rtl w:val="0"/>
        </w:rPr>
        <w:t xml:space="preserve">Aya Isbaih</w:t>
      </w:r>
      <w:r w:rsidDel="00000000" w:rsidR="00000000" w:rsidRPr="00000000">
        <w:rPr>
          <w:rtl w:val="0"/>
        </w:rPr>
      </w:r>
    </w:p>
    <w:p w:rsidR="00000000" w:rsidDel="00000000" w:rsidP="00000000" w:rsidRDefault="00000000" w:rsidRPr="00000000" w14:paraId="00000007">
      <w:pPr>
        <w:spacing w:after="240" w:line="480" w:lineRule="auto"/>
        <w:jc w:val="center"/>
        <w:rPr/>
      </w:pPr>
      <w:r w:rsidDel="00000000" w:rsidR="00000000" w:rsidRPr="00000000">
        <w:rPr>
          <w:i w:val="1"/>
          <w:iCs w:val="1"/>
          <w:rtl w:val="0"/>
        </w:rPr>
        <w:t xml:space="preserve">For the partial fulfilment of the requirements for the degree of</w:t>
      </w:r>
      <w:r w:rsidDel="00000000" w:rsidR="00000000" w:rsidRPr="00000000">
        <w:rPr>
          <w:rtl w:val="0"/>
        </w:rPr>
      </w:r>
    </w:p>
    <w:p w:rsidR="00000000" w:rsidDel="00000000" w:rsidP="00000000" w:rsidRDefault="00000000" w:rsidRPr="00000000" w14:paraId="00000008">
      <w:pPr>
        <w:spacing w:after="240" w:line="480" w:lineRule="auto"/>
        <w:jc w:val="center"/>
        <w:rPr/>
      </w:pPr>
      <w:r w:rsidDel="00000000" w:rsidR="00000000" w:rsidRPr="00000000">
        <w:rPr>
          <w:sz w:val="36"/>
          <w:szCs w:val="36"/>
          <w:rtl w:val="0"/>
        </w:rPr>
        <w:t xml:space="preserve"> </w:t>
      </w:r>
      <w:r w:rsidDel="00000000" w:rsidR="00000000" w:rsidRPr="00000000">
        <w:rPr>
          <w:b w:val="1"/>
          <w:bCs w:val="1"/>
          <w:sz w:val="36"/>
          <w:szCs w:val="36"/>
          <w:rtl w:val="0"/>
        </w:rPr>
        <w:t xml:space="preserve">Master of Science in Information Technology</w:t>
      </w:r>
      <w:r w:rsidDel="00000000" w:rsidR="00000000" w:rsidRPr="00000000">
        <w:rPr>
          <w:rtl w:val="0"/>
        </w:rPr>
      </w:r>
    </w:p>
    <w:p w:rsidR="00000000" w:rsidDel="00000000" w:rsidP="00000000" w:rsidRDefault="00000000" w:rsidRPr="00000000" w14:paraId="00000009">
      <w:pPr>
        <w:spacing w:after="240" w:line="480" w:lineRule="auto"/>
        <w:ind w:firstLine="360"/>
        <w:jc w:val="center"/>
        <w:rPr/>
      </w:pPr>
      <w:r w:rsidDel="00000000" w:rsidR="00000000" w:rsidRPr="00000000">
        <w:rPr>
          <w:i w:val="1"/>
          <w:iCs w:val="1"/>
          <w:rtl w:val="0"/>
        </w:rPr>
        <w:t xml:space="preserve">Supervised by:</w:t>
      </w:r>
      <w:r w:rsidDel="00000000" w:rsidR="00000000" w:rsidRPr="00000000">
        <w:rPr>
          <w:rtl w:val="0"/>
        </w:rPr>
      </w:r>
    </w:p>
    <w:p w:rsidR="00000000" w:rsidDel="00000000" w:rsidP="00000000" w:rsidRDefault="00000000" w:rsidRPr="00000000" w14:paraId="0000000A">
      <w:pPr>
        <w:spacing w:after="120" w:line="480" w:lineRule="auto"/>
        <w:jc w:val="center"/>
        <w:rPr>
          <w:b w:val="1"/>
          <w:bCs w:val="1"/>
        </w:rPr>
      </w:pPr>
      <w:r w:rsidDel="00000000" w:rsidR="00000000" w:rsidRPr="00000000">
        <w:rPr>
          <w:b w:val="1"/>
          <w:bCs w:val="1"/>
          <w:sz w:val="24"/>
          <w:szCs w:val="24"/>
          <w:rtl w:val="0"/>
        </w:rPr>
        <w:t xml:space="preserve">Prof. Adebayo Abayomi-Alli</w:t>
      </w:r>
      <w:r w:rsidDel="00000000" w:rsidR="00000000" w:rsidRPr="00000000">
        <w:rPr>
          <w:rtl w:val="0"/>
        </w:rPr>
      </w:r>
    </w:p>
    <w:p w:rsidR="00000000" w:rsidDel="00000000" w:rsidP="00000000" w:rsidRDefault="00000000" w:rsidRPr="00000000" w14:paraId="0000000B">
      <w:pPr>
        <w:spacing w:after="120" w:line="480" w:lineRule="auto"/>
        <w:jc w:val="center"/>
        <w:rPr/>
      </w:pPr>
      <w:r w:rsidDel="00000000" w:rsidR="00000000" w:rsidRPr="00000000">
        <w:rPr>
          <w:rtl w:val="0"/>
        </w:rPr>
      </w:r>
    </w:p>
    <w:p w:rsidR="00000000" w:rsidDel="00000000" w:rsidP="00000000" w:rsidRDefault="00000000" w:rsidRPr="00000000" w14:paraId="0000000C">
      <w:pPr>
        <w:spacing w:after="240" w:line="480" w:lineRule="auto"/>
        <w:jc w:val="center"/>
        <w:rPr>
          <w:sz w:val="28"/>
          <w:szCs w:val="28"/>
        </w:rPr>
      </w:pPr>
      <w:r w:rsidDel="00000000" w:rsidR="00000000" w:rsidRPr="00000000">
        <w:rPr>
          <w:b w:val="1"/>
          <w:bCs w:val="1"/>
          <w:sz w:val="32"/>
          <w:szCs w:val="32"/>
          <w:rtl w:val="0"/>
        </w:rPr>
        <w:t xml:space="preserve">Department of CS &amp; MSIT</w:t>
      </w:r>
      <w:r w:rsidDel="00000000" w:rsidR="00000000" w:rsidRPr="00000000">
        <w:rPr>
          <w:rtl w:val="0"/>
        </w:rPr>
      </w:r>
    </w:p>
    <w:p w:rsidR="00000000" w:rsidDel="00000000" w:rsidP="00000000" w:rsidRDefault="00000000" w:rsidRPr="00000000" w14:paraId="0000000D">
      <w:pPr>
        <w:spacing w:after="240" w:line="480" w:lineRule="auto"/>
        <w:jc w:val="center"/>
        <w:rPr/>
      </w:pPr>
      <w:r w:rsidDel="00000000" w:rsidR="00000000" w:rsidRPr="00000000">
        <w:rPr>
          <w:b w:val="1"/>
          <w:bCs w:val="1"/>
          <w:sz w:val="36"/>
          <w:szCs w:val="36"/>
          <w:rtl w:val="0"/>
        </w:rPr>
        <w:t xml:space="preserve"> </w:t>
      </w:r>
      <w:r w:rsidDel="00000000" w:rsidR="00000000" w:rsidRPr="00000000">
        <w:rPr>
          <w:sz w:val="28"/>
          <w:szCs w:val="28"/>
          <w:rtl w:val="0"/>
        </w:rPr>
        <w:t xml:space="preserve">University of the People, Pasadena, CA 91101, United States</w:t>
      </w:r>
      <w:r w:rsidDel="00000000" w:rsidR="00000000" w:rsidRPr="00000000">
        <w:rPr>
          <w:rtl w:val="0"/>
        </w:rPr>
      </w:r>
    </w:p>
    <w:p w:rsidR="00000000" w:rsidDel="00000000" w:rsidP="00000000" w:rsidRDefault="00000000" w:rsidRPr="00000000" w14:paraId="0000000E">
      <w:pPr>
        <w:spacing w:after="120" w:line="480" w:lineRule="auto"/>
        <w:jc w:val="center"/>
        <w:rPr>
          <w:b w:val="1"/>
          <w:bCs w:val="1"/>
        </w:rPr>
      </w:pPr>
      <w:r w:rsidDel="00000000" w:rsidR="00000000" w:rsidRPr="00000000">
        <w:rPr>
          <w:b w:val="1"/>
          <w:bCs w:val="1"/>
          <w:sz w:val="24"/>
          <w:szCs w:val="24"/>
          <w:rtl w:val="0"/>
        </w:rPr>
        <w:t xml:space="preserve">Term 5, July 2026</w:t>
      </w: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before="240" w:line="480" w:lineRule="auto"/>
        <w:jc w:val="center"/>
        <w:rPr/>
      </w:pPr>
      <w:bookmarkStart w:colFirst="0" w:colLast="0" w:name="_heading=h.b7fuvmkkhtod" w:id="0"/>
      <w:bookmarkEnd w:id="0"/>
      <w:r w:rsidDel="00000000" w:rsidR="00000000" w:rsidRPr="00000000">
        <w:rPr>
          <w:color w:val="2f5496"/>
          <w:sz w:val="48"/>
          <w:szCs w:val="48"/>
          <w:rtl w:val="0"/>
        </w:rPr>
        <w:t xml:space="preserve">ABSTRACT</w:t>
      </w:r>
      <w:r w:rsidDel="00000000" w:rsidR="00000000" w:rsidRPr="00000000">
        <w:rPr>
          <w:rtl w:val="0"/>
        </w:rPr>
      </w:r>
    </w:p>
    <w:p w:rsidR="00000000" w:rsidDel="00000000" w:rsidP="00000000" w:rsidRDefault="00000000" w:rsidRPr="00000000" w14:paraId="00000011">
      <w:pPr>
        <w:spacing w:after="120" w:line="480" w:lineRule="auto"/>
        <w:rPr/>
      </w:pPr>
      <w:r w:rsidDel="00000000" w:rsidR="00000000" w:rsidRPr="00000000">
        <w:rPr>
          <w:rFonts w:ascii="Times New Roman" w:cs="Times New Roman" w:eastAsia="Times New Roman" w:hAnsi="Times New Roman"/>
          <w:sz w:val="24"/>
          <w:szCs w:val="24"/>
          <w:rtl w:val="0"/>
        </w:rPr>
        <w:t xml:space="preserve">This capstone project designs a prototype role-based logistics workflow portal for improving documentation readiness, task visibility, customer communication, and management oversight in a small logistics or operations environment. The problem addressed is not only shipment delay, but weak information flow before and during workflow execution. In many logistics settings, missing purchase order details, incomplete bill of lading information, unclear ownership, and repeated customer follow-up create delays and unnecessary workload. The proposed solution uses a layered web architecture with Python Flask, SQLite, role-based access control, sample data, and dashboard reporting. The design separates customer, employee, and manager functions so that each user sees only the information needed for their role. The project also embeds ethical and security principles through limited data collection, sample records, password hashing, permission testing, transparent delay reasons, and version control. The expected contribution is a working academic prototype and design documentation that show how a small logistics workflow can move from reactive communication to readiness-based workflow control. The current report consolidates the literature review, problem statement, architecture design, module specifications, progress achieved, and implementation plan for the next stage of development.</w:t>
      </w:r>
      <w:r w:rsidDel="00000000" w:rsidR="00000000" w:rsidRPr="00000000">
        <w:rPr>
          <w:rtl w:val="0"/>
        </w:rPr>
      </w:r>
    </w:p>
    <w:p w:rsidR="00000000" w:rsidDel="00000000" w:rsidP="00000000" w:rsidRDefault="00000000" w:rsidRPr="00000000" w14:paraId="00000012">
      <w:pPr>
        <w:pStyle w:val="Heading1"/>
        <w:spacing w:before="240" w:line="480" w:lineRule="auto"/>
        <w:jc w:val="center"/>
        <w:rPr/>
      </w:pPr>
      <w:bookmarkStart w:colFirst="0" w:colLast="0" w:name="_heading=h.onmwnw6r36td" w:id="1"/>
      <w:bookmarkEnd w:id="1"/>
      <w:r w:rsidDel="00000000" w:rsidR="00000000" w:rsidRPr="00000000">
        <w:rPr>
          <w:color w:val="2f5496"/>
          <w:sz w:val="48"/>
          <w:szCs w:val="48"/>
          <w:rtl w:val="0"/>
        </w:rPr>
        <w:t xml:space="preserve">ACKNOWLEDGEMENT</w:t>
      </w:r>
      <w:r w:rsidDel="00000000" w:rsidR="00000000" w:rsidRPr="00000000">
        <w:rPr>
          <w:rtl w:val="0"/>
        </w:rPr>
      </w:r>
    </w:p>
    <w:p w:rsidR="00000000" w:rsidDel="00000000" w:rsidP="00000000" w:rsidRDefault="00000000" w:rsidRPr="00000000" w14:paraId="00000013">
      <w:pPr>
        <w:spacing w:after="120" w:line="480" w:lineRule="auto"/>
        <w:rPr/>
      </w:pPr>
      <w:r w:rsidDel="00000000" w:rsidR="00000000" w:rsidRPr="00000000">
        <w:rPr>
          <w:rFonts w:ascii="Times New Roman" w:cs="Times New Roman" w:eastAsia="Times New Roman" w:hAnsi="Times New Roman"/>
          <w:sz w:val="24"/>
          <w:szCs w:val="24"/>
          <w:rtl w:val="0"/>
        </w:rPr>
        <w:t xml:space="preserve">I would like to thank Prof. Adebayo Abayomi-Alli for the guidance and feedback provided throughout the MSIT Capstone Project course. I also thank the Department of Computer Science and MSIT at the University of the People for providing a structured capstone process that connects technical design, ethical responsibility, and practical problem solving. I am also grateful for the learning resources, library access, and course readings that supported the development of this project proposal and system design.</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before="240" w:line="480" w:lineRule="auto"/>
        <w:jc w:val="center"/>
        <w:rPr>
          <w:b w:val="0"/>
          <w:bCs w:val="0"/>
          <w:color w:val="2f5496"/>
          <w:sz w:val="48"/>
          <w:szCs w:val="48"/>
        </w:rPr>
      </w:pPr>
      <w:bookmarkStart w:colFirst="0" w:colLast="0" w:name="_heading=h.v568d3ovnl4n" w:id="2"/>
      <w:bookmarkEnd w:id="2"/>
      <w:r w:rsidDel="00000000" w:rsidR="00000000" w:rsidRPr="00000000">
        <w:rPr>
          <w:color w:val="2f5496"/>
          <w:sz w:val="48"/>
          <w:szCs w:val="48"/>
          <w:rtl w:val="0"/>
        </w:rPr>
        <w:t xml:space="preserve">LIST OF TABLES</w:t>
      </w:r>
      <w:r w:rsidDel="00000000" w:rsidR="00000000" w:rsidRPr="00000000">
        <w:rPr>
          <w:rtl w:val="0"/>
        </w:rPr>
      </w:r>
    </w:p>
    <w:p w:rsidR="00000000" w:rsidDel="00000000" w:rsidP="00000000" w:rsidRDefault="00000000" w:rsidRPr="00000000" w14:paraId="00000016">
      <w:pPr>
        <w:spacing w:after="120" w:line="480" w:lineRule="auto"/>
        <w:rPr/>
      </w:pPr>
      <w:r w:rsidDel="00000000" w:rsidR="00000000" w:rsidRPr="00000000">
        <w:rPr>
          <w:rFonts w:ascii="Times New Roman" w:cs="Times New Roman" w:eastAsia="Times New Roman" w:hAnsi="Times New Roman"/>
          <w:sz w:val="24"/>
          <w:szCs w:val="24"/>
          <w:rtl w:val="0"/>
        </w:rPr>
        <w:t xml:space="preserve">Table 1. Module Functional Specifications</w:t>
      </w:r>
      <w:r w:rsidDel="00000000" w:rsidR="00000000" w:rsidRPr="00000000">
        <w:rPr>
          <w:rtl w:val="0"/>
        </w:rPr>
      </w:r>
    </w:p>
    <w:p w:rsidR="00000000" w:rsidDel="00000000" w:rsidP="00000000" w:rsidRDefault="00000000" w:rsidRPr="00000000" w14:paraId="00000017">
      <w:pPr>
        <w:spacing w:after="120" w:line="480" w:lineRule="auto"/>
        <w:rPr/>
      </w:pPr>
      <w:r w:rsidDel="00000000" w:rsidR="00000000" w:rsidRPr="00000000">
        <w:rPr>
          <w:rFonts w:ascii="Times New Roman" w:cs="Times New Roman" w:eastAsia="Times New Roman" w:hAnsi="Times New Roman"/>
          <w:sz w:val="24"/>
          <w:szCs w:val="24"/>
          <w:rtl w:val="0"/>
        </w:rPr>
        <w:t xml:space="preserve">Table 2. Functional and Non-Functional Requirements</w:t>
      </w:r>
      <w:r w:rsidDel="00000000" w:rsidR="00000000" w:rsidRPr="00000000">
        <w:rPr>
          <w:rtl w:val="0"/>
        </w:rPr>
      </w:r>
    </w:p>
    <w:p w:rsidR="00000000" w:rsidDel="00000000" w:rsidP="00000000" w:rsidRDefault="00000000" w:rsidRPr="00000000" w14:paraId="00000018">
      <w:pPr>
        <w:spacing w:after="120" w:line="480" w:lineRule="auto"/>
        <w:rPr/>
      </w:pPr>
      <w:r w:rsidDel="00000000" w:rsidR="00000000" w:rsidRPr="00000000">
        <w:rPr>
          <w:rFonts w:ascii="Times New Roman" w:cs="Times New Roman" w:eastAsia="Times New Roman" w:hAnsi="Times New Roman"/>
          <w:sz w:val="24"/>
          <w:szCs w:val="24"/>
          <w:rtl w:val="0"/>
        </w:rPr>
        <w:t xml:space="preserve">Table 3. Progress Milestones and Current Status</w:t>
      </w:r>
      <w:r w:rsidDel="00000000" w:rsidR="00000000" w:rsidRPr="00000000">
        <w:rPr>
          <w:rtl w:val="0"/>
        </w:rPr>
      </w:r>
    </w:p>
    <w:p w:rsidR="00000000" w:rsidDel="00000000" w:rsidP="00000000" w:rsidRDefault="00000000" w:rsidRPr="00000000" w14:paraId="00000019">
      <w:pPr>
        <w:pStyle w:val="Heading1"/>
        <w:spacing w:before="240" w:line="480" w:lineRule="auto"/>
        <w:jc w:val="center"/>
        <w:rPr/>
      </w:pPr>
      <w:bookmarkStart w:colFirst="0" w:colLast="0" w:name="_heading=h.4zpj4j53gw5j" w:id="3"/>
      <w:bookmarkEnd w:id="3"/>
      <w:r w:rsidDel="00000000" w:rsidR="00000000" w:rsidRPr="00000000">
        <w:rPr>
          <w:color w:val="2f5496"/>
          <w:sz w:val="48"/>
          <w:szCs w:val="48"/>
          <w:rtl w:val="0"/>
        </w:rPr>
        <w:t xml:space="preserve">LIST OF FIGURES</w:t>
      </w:r>
      <w:r w:rsidDel="00000000" w:rsidR="00000000" w:rsidRPr="00000000">
        <w:rPr>
          <w:rtl w:val="0"/>
        </w:rPr>
      </w:r>
    </w:p>
    <w:p w:rsidR="00000000" w:rsidDel="00000000" w:rsidP="00000000" w:rsidRDefault="00000000" w:rsidRPr="00000000" w14:paraId="0000001A">
      <w:pPr>
        <w:spacing w:after="120" w:line="480" w:lineRule="auto"/>
        <w:rPr/>
      </w:pPr>
      <w:r w:rsidDel="00000000" w:rsidR="00000000" w:rsidRPr="00000000">
        <w:rPr>
          <w:rFonts w:ascii="Times New Roman" w:cs="Times New Roman" w:eastAsia="Times New Roman" w:hAnsi="Times New Roman"/>
          <w:sz w:val="24"/>
          <w:szCs w:val="24"/>
          <w:rtl w:val="0"/>
        </w:rPr>
        <w:t xml:space="preserve">Figure 1. Role-Based Logistics Workflow Portal Architecture</w:t>
      </w:r>
      <w:r w:rsidDel="00000000" w:rsidR="00000000" w:rsidRPr="00000000">
        <w:rPr>
          <w:rtl w:val="0"/>
        </w:rPr>
      </w:r>
    </w:p>
    <w:p w:rsidR="00000000" w:rsidDel="00000000" w:rsidP="00000000" w:rsidRDefault="00000000" w:rsidRPr="00000000" w14:paraId="0000001B">
      <w:pPr>
        <w:pStyle w:val="Heading1"/>
        <w:spacing w:before="240" w:line="480" w:lineRule="auto"/>
        <w:jc w:val="center"/>
        <w:rPr/>
      </w:pPr>
      <w:bookmarkStart w:colFirst="0" w:colLast="0" w:name="_heading=h.g9lim93ee353" w:id="4"/>
      <w:bookmarkEnd w:id="4"/>
      <w:r w:rsidDel="00000000" w:rsidR="00000000" w:rsidRPr="00000000">
        <w:rPr>
          <w:color w:val="2f5496"/>
          <w:sz w:val="48"/>
          <w:szCs w:val="48"/>
          <w:rtl w:val="0"/>
        </w:rPr>
        <w:t xml:space="preserve">SYMBOLS AND ABBREVIATIONS</w:t>
      </w:r>
      <w:r w:rsidDel="00000000" w:rsidR="00000000" w:rsidRPr="00000000">
        <w:rPr>
          <w:rtl w:val="0"/>
        </w:rPr>
      </w:r>
    </w:p>
    <w:p w:rsidR="00000000" w:rsidDel="00000000" w:rsidP="00000000" w:rsidRDefault="00000000" w:rsidRPr="00000000" w14:paraId="0000001C">
      <w:pPr>
        <w:spacing w:after="120" w:line="480" w:lineRule="auto"/>
        <w:rPr/>
      </w:pPr>
      <w:r w:rsidDel="00000000" w:rsidR="00000000" w:rsidRPr="00000000">
        <w:rPr>
          <w:rFonts w:ascii="Times New Roman" w:cs="Times New Roman" w:eastAsia="Times New Roman" w:hAnsi="Times New Roman"/>
          <w:sz w:val="24"/>
          <w:szCs w:val="24"/>
          <w:rtl w:val="0"/>
        </w:rPr>
        <w:t xml:space="preserve">ASVS: Application Security Verification Standard</w:t>
      </w:r>
      <w:r w:rsidDel="00000000" w:rsidR="00000000" w:rsidRPr="00000000">
        <w:rPr>
          <w:rtl w:val="0"/>
        </w:rPr>
      </w:r>
    </w:p>
    <w:p w:rsidR="00000000" w:rsidDel="00000000" w:rsidP="00000000" w:rsidRDefault="00000000" w:rsidRPr="00000000" w14:paraId="0000001D">
      <w:pPr>
        <w:spacing w:after="120" w:line="480" w:lineRule="auto"/>
        <w:rPr/>
      </w:pPr>
      <w:r w:rsidDel="00000000" w:rsidR="00000000" w:rsidRPr="00000000">
        <w:rPr>
          <w:rFonts w:ascii="Times New Roman" w:cs="Times New Roman" w:eastAsia="Times New Roman" w:hAnsi="Times New Roman"/>
          <w:sz w:val="24"/>
          <w:szCs w:val="24"/>
          <w:rtl w:val="0"/>
        </w:rPr>
        <w:t xml:space="preserve">CRUD: Create, Read, Update, and Delete</w:t>
      </w:r>
      <w:r w:rsidDel="00000000" w:rsidR="00000000" w:rsidRPr="00000000">
        <w:rPr>
          <w:rtl w:val="0"/>
        </w:rPr>
      </w:r>
    </w:p>
    <w:p w:rsidR="00000000" w:rsidDel="00000000" w:rsidP="00000000" w:rsidRDefault="00000000" w:rsidRPr="00000000" w14:paraId="0000001E">
      <w:pPr>
        <w:spacing w:after="120" w:line="480" w:lineRule="auto"/>
        <w:rPr/>
      </w:pPr>
      <w:r w:rsidDel="00000000" w:rsidR="00000000" w:rsidRPr="00000000">
        <w:rPr>
          <w:rFonts w:ascii="Times New Roman" w:cs="Times New Roman" w:eastAsia="Times New Roman" w:hAnsi="Times New Roman"/>
          <w:sz w:val="24"/>
          <w:szCs w:val="24"/>
          <w:rtl w:val="0"/>
        </w:rPr>
        <w:t xml:space="preserve">FR: Functional Requirement</w:t>
      </w:r>
      <w:r w:rsidDel="00000000" w:rsidR="00000000" w:rsidRPr="00000000">
        <w:rPr>
          <w:rtl w:val="0"/>
        </w:rPr>
      </w:r>
    </w:p>
    <w:p w:rsidR="00000000" w:rsidDel="00000000" w:rsidP="00000000" w:rsidRDefault="00000000" w:rsidRPr="00000000" w14:paraId="0000001F">
      <w:pPr>
        <w:spacing w:after="120" w:line="480" w:lineRule="auto"/>
        <w:rPr/>
      </w:pPr>
      <w:r w:rsidDel="00000000" w:rsidR="00000000" w:rsidRPr="00000000">
        <w:rPr>
          <w:rFonts w:ascii="Times New Roman" w:cs="Times New Roman" w:eastAsia="Times New Roman" w:hAnsi="Times New Roman"/>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020">
      <w:pPr>
        <w:spacing w:after="120" w:line="480" w:lineRule="auto"/>
        <w:rPr/>
      </w:pPr>
      <w:r w:rsidDel="00000000" w:rsidR="00000000" w:rsidRPr="00000000">
        <w:rPr>
          <w:rFonts w:ascii="Times New Roman" w:cs="Times New Roman" w:eastAsia="Times New Roman" w:hAnsi="Times New Roman"/>
          <w:sz w:val="24"/>
          <w:szCs w:val="24"/>
          <w:rtl w:val="0"/>
        </w:rPr>
        <w:t xml:space="preserve">NFR: Non-Functional Requirement</w:t>
      </w:r>
      <w:r w:rsidDel="00000000" w:rsidR="00000000" w:rsidRPr="00000000">
        <w:rPr>
          <w:rtl w:val="0"/>
        </w:rPr>
      </w:r>
    </w:p>
    <w:p w:rsidR="00000000" w:rsidDel="00000000" w:rsidP="00000000" w:rsidRDefault="00000000" w:rsidRPr="00000000" w14:paraId="00000021">
      <w:pPr>
        <w:spacing w:after="120" w:line="480" w:lineRule="auto"/>
        <w:rPr/>
      </w:pPr>
      <w:r w:rsidDel="00000000" w:rsidR="00000000" w:rsidRPr="00000000">
        <w:rPr>
          <w:rFonts w:ascii="Times New Roman" w:cs="Times New Roman" w:eastAsia="Times New Roman" w:hAnsi="Times New Roman"/>
          <w:sz w:val="24"/>
          <w:szCs w:val="24"/>
          <w:rtl w:val="0"/>
        </w:rPr>
        <w:t xml:space="preserve">RBAC: Role-Based Access Control</w:t>
      </w: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240" w:line="480" w:lineRule="auto"/>
        <w:ind w:left="-270" w:firstLine="0"/>
        <w:jc w:val="center"/>
        <w:rPr/>
      </w:pPr>
      <w:r w:rsidDel="00000000" w:rsidR="00000000" w:rsidRPr="00000000">
        <w:rPr>
          <w:b w:val="1"/>
          <w:bCs w:val="1"/>
          <w:color w:val="002060"/>
          <w:sz w:val="48"/>
          <w:szCs w:val="48"/>
          <w:rtl w:val="0"/>
        </w:rPr>
        <w:t xml:space="preserve">CONTENTS</w:t>
      </w:r>
      <w:r w:rsidDel="00000000" w:rsidR="00000000" w:rsidRPr="00000000">
        <w:rPr>
          <w:rtl w:val="0"/>
        </w:rPr>
      </w:r>
    </w:p>
    <w:p w:rsidR="00000000" w:rsidDel="00000000" w:rsidP="00000000" w:rsidRDefault="00000000" w:rsidRPr="00000000" w14:paraId="00000024">
      <w:pPr>
        <w:spacing w:after="120" w:line="480" w:lineRule="auto"/>
        <w:rPr/>
      </w:pPr>
      <w:r w:rsidDel="00000000" w:rsidR="00000000" w:rsidRPr="00000000">
        <w:rPr>
          <w:rFonts w:ascii="Times New Roman" w:cs="Times New Roman" w:eastAsia="Times New Roman" w:hAnsi="Times New Roman"/>
          <w:sz w:val="24"/>
          <w:szCs w:val="24"/>
          <w:rtl w:val="0"/>
        </w:rPr>
        <w:t xml:space="preserve">Abstract</w:t>
      </w:r>
      <w:r w:rsidDel="00000000" w:rsidR="00000000" w:rsidRPr="00000000">
        <w:rPr>
          <w:rtl w:val="0"/>
        </w:rPr>
      </w:r>
    </w:p>
    <w:p w:rsidR="00000000" w:rsidDel="00000000" w:rsidP="00000000" w:rsidRDefault="00000000" w:rsidRPr="00000000" w14:paraId="00000025">
      <w:pPr>
        <w:spacing w:after="120" w:line="480" w:lineRule="auto"/>
        <w:rPr/>
      </w:pPr>
      <w:r w:rsidDel="00000000" w:rsidR="00000000" w:rsidRPr="00000000">
        <w:rPr>
          <w:rFonts w:ascii="Times New Roman" w:cs="Times New Roman" w:eastAsia="Times New Roman" w:hAnsi="Times New Roman"/>
          <w:sz w:val="24"/>
          <w:szCs w:val="24"/>
          <w:rtl w:val="0"/>
        </w:rPr>
        <w:t xml:space="preserve">Acknowledgement</w:t>
      </w:r>
      <w:r w:rsidDel="00000000" w:rsidR="00000000" w:rsidRPr="00000000">
        <w:rPr>
          <w:rtl w:val="0"/>
        </w:rPr>
      </w:r>
    </w:p>
    <w:p w:rsidR="00000000" w:rsidDel="00000000" w:rsidP="00000000" w:rsidRDefault="00000000" w:rsidRPr="00000000" w14:paraId="00000026">
      <w:pPr>
        <w:spacing w:after="120" w:line="480" w:lineRule="auto"/>
        <w:rPr/>
      </w:pPr>
      <w:r w:rsidDel="00000000" w:rsidR="00000000" w:rsidRPr="00000000">
        <w:rPr>
          <w:rFonts w:ascii="Times New Roman" w:cs="Times New Roman" w:eastAsia="Times New Roman" w:hAnsi="Times New Roman"/>
          <w:sz w:val="24"/>
          <w:szCs w:val="24"/>
          <w:rtl w:val="0"/>
        </w:rPr>
        <w:t xml:space="preserve">List of Tables</w:t>
      </w:r>
      <w:r w:rsidDel="00000000" w:rsidR="00000000" w:rsidRPr="00000000">
        <w:rPr>
          <w:rtl w:val="0"/>
        </w:rPr>
      </w:r>
    </w:p>
    <w:p w:rsidR="00000000" w:rsidDel="00000000" w:rsidP="00000000" w:rsidRDefault="00000000" w:rsidRPr="00000000" w14:paraId="00000027">
      <w:pPr>
        <w:spacing w:after="120" w:line="480" w:lineRule="auto"/>
        <w:rPr/>
      </w:pPr>
      <w:r w:rsidDel="00000000" w:rsidR="00000000" w:rsidRPr="00000000">
        <w:rPr>
          <w:rFonts w:ascii="Times New Roman" w:cs="Times New Roman" w:eastAsia="Times New Roman" w:hAnsi="Times New Roman"/>
          <w:sz w:val="24"/>
          <w:szCs w:val="24"/>
          <w:rtl w:val="0"/>
        </w:rPr>
        <w:t xml:space="preserve">List of Figures</w:t>
      </w:r>
      <w:r w:rsidDel="00000000" w:rsidR="00000000" w:rsidRPr="00000000">
        <w:rPr>
          <w:rtl w:val="0"/>
        </w:rPr>
      </w:r>
    </w:p>
    <w:p w:rsidR="00000000" w:rsidDel="00000000" w:rsidP="00000000" w:rsidRDefault="00000000" w:rsidRPr="00000000" w14:paraId="00000028">
      <w:pPr>
        <w:spacing w:after="120" w:line="480" w:lineRule="auto"/>
        <w:rPr/>
      </w:pPr>
      <w:r w:rsidDel="00000000" w:rsidR="00000000" w:rsidRPr="00000000">
        <w:rPr>
          <w:rFonts w:ascii="Times New Roman" w:cs="Times New Roman" w:eastAsia="Times New Roman" w:hAnsi="Times New Roman"/>
          <w:sz w:val="24"/>
          <w:szCs w:val="24"/>
          <w:rtl w:val="0"/>
        </w:rPr>
        <w:t xml:space="preserve">Symbols and Abbreviations</w:t>
      </w:r>
      <w:r w:rsidDel="00000000" w:rsidR="00000000" w:rsidRPr="00000000">
        <w:rPr>
          <w:rtl w:val="0"/>
        </w:rPr>
      </w:r>
    </w:p>
    <w:p w:rsidR="00000000" w:rsidDel="00000000" w:rsidP="00000000" w:rsidRDefault="00000000" w:rsidRPr="00000000" w14:paraId="00000029">
      <w:pPr>
        <w:spacing w:after="120" w:line="480" w:lineRule="auto"/>
        <w:rPr/>
      </w:pPr>
      <w:r w:rsidDel="00000000" w:rsidR="00000000" w:rsidRPr="00000000">
        <w:rPr>
          <w:rFonts w:ascii="Times New Roman" w:cs="Times New Roman" w:eastAsia="Times New Roman" w:hAnsi="Times New Roman"/>
          <w:sz w:val="24"/>
          <w:szCs w:val="24"/>
          <w:rtl w:val="0"/>
        </w:rPr>
        <w:t xml:space="preserve">1. Introduction</w:t>
      </w:r>
      <w:r w:rsidDel="00000000" w:rsidR="00000000" w:rsidRPr="00000000">
        <w:rPr>
          <w:rtl w:val="0"/>
        </w:rPr>
      </w:r>
    </w:p>
    <w:p w:rsidR="00000000" w:rsidDel="00000000" w:rsidP="00000000" w:rsidRDefault="00000000" w:rsidRPr="00000000" w14:paraId="0000002A">
      <w:pPr>
        <w:spacing w:after="120" w:line="480" w:lineRule="auto"/>
        <w:rPr/>
      </w:pPr>
      <w:r w:rsidDel="00000000" w:rsidR="00000000" w:rsidRPr="00000000">
        <w:rPr>
          <w:rFonts w:ascii="Times New Roman" w:cs="Times New Roman" w:eastAsia="Times New Roman" w:hAnsi="Times New Roman"/>
          <w:sz w:val="24"/>
          <w:szCs w:val="24"/>
          <w:rtl w:val="0"/>
        </w:rPr>
        <w:t xml:space="preserve">1.1 Background of the Study</w:t>
      </w:r>
      <w:r w:rsidDel="00000000" w:rsidR="00000000" w:rsidRPr="00000000">
        <w:rPr>
          <w:rtl w:val="0"/>
        </w:rPr>
      </w:r>
    </w:p>
    <w:p w:rsidR="00000000" w:rsidDel="00000000" w:rsidP="00000000" w:rsidRDefault="00000000" w:rsidRPr="00000000" w14:paraId="0000002B">
      <w:pPr>
        <w:spacing w:after="120" w:line="480" w:lineRule="auto"/>
        <w:rPr/>
      </w:pPr>
      <w:r w:rsidDel="00000000" w:rsidR="00000000" w:rsidRPr="00000000">
        <w:rPr>
          <w:rFonts w:ascii="Times New Roman" w:cs="Times New Roman" w:eastAsia="Times New Roman" w:hAnsi="Times New Roman"/>
          <w:sz w:val="24"/>
          <w:szCs w:val="24"/>
          <w:rtl w:val="0"/>
        </w:rPr>
        <w:t xml:space="preserve">1.2 Problem Statement</w:t>
      </w:r>
      <w:r w:rsidDel="00000000" w:rsidR="00000000" w:rsidRPr="00000000">
        <w:rPr>
          <w:rtl w:val="0"/>
        </w:rPr>
      </w:r>
    </w:p>
    <w:p w:rsidR="00000000" w:rsidDel="00000000" w:rsidP="00000000" w:rsidRDefault="00000000" w:rsidRPr="00000000" w14:paraId="0000002C">
      <w:pPr>
        <w:spacing w:after="120" w:line="480" w:lineRule="auto"/>
        <w:rPr/>
      </w:pPr>
      <w:r w:rsidDel="00000000" w:rsidR="00000000" w:rsidRPr="00000000">
        <w:rPr>
          <w:rFonts w:ascii="Times New Roman" w:cs="Times New Roman" w:eastAsia="Times New Roman" w:hAnsi="Times New Roman"/>
          <w:sz w:val="24"/>
          <w:szCs w:val="24"/>
          <w:rtl w:val="0"/>
        </w:rPr>
        <w:t xml:space="preserve">1.3 Objectives of the Study</w:t>
      </w:r>
      <w:r w:rsidDel="00000000" w:rsidR="00000000" w:rsidRPr="00000000">
        <w:rPr>
          <w:rtl w:val="0"/>
        </w:rPr>
      </w:r>
    </w:p>
    <w:p w:rsidR="00000000" w:rsidDel="00000000" w:rsidP="00000000" w:rsidRDefault="00000000" w:rsidRPr="00000000" w14:paraId="0000002D">
      <w:pPr>
        <w:spacing w:after="120" w:line="480" w:lineRule="auto"/>
        <w:rPr/>
      </w:pPr>
      <w:r w:rsidDel="00000000" w:rsidR="00000000" w:rsidRPr="00000000">
        <w:rPr>
          <w:rFonts w:ascii="Times New Roman" w:cs="Times New Roman" w:eastAsia="Times New Roman" w:hAnsi="Times New Roman"/>
          <w:sz w:val="24"/>
          <w:szCs w:val="24"/>
          <w:rtl w:val="0"/>
        </w:rPr>
        <w:t xml:space="preserve">1.4 Scope and Limitations</w:t>
      </w:r>
      <w:r w:rsidDel="00000000" w:rsidR="00000000" w:rsidRPr="00000000">
        <w:rPr>
          <w:rtl w:val="0"/>
        </w:rPr>
      </w:r>
    </w:p>
    <w:p w:rsidR="00000000" w:rsidDel="00000000" w:rsidP="00000000" w:rsidRDefault="00000000" w:rsidRPr="00000000" w14:paraId="0000002E">
      <w:pPr>
        <w:spacing w:after="120" w:line="480" w:lineRule="auto"/>
        <w:rPr/>
      </w:pPr>
      <w:r w:rsidDel="00000000" w:rsidR="00000000" w:rsidRPr="00000000">
        <w:rPr>
          <w:rFonts w:ascii="Times New Roman" w:cs="Times New Roman" w:eastAsia="Times New Roman" w:hAnsi="Times New Roman"/>
          <w:sz w:val="24"/>
          <w:szCs w:val="24"/>
          <w:rtl w:val="0"/>
        </w:rPr>
        <w:t xml:space="preserve">1.5 Report Organization</w:t>
      </w:r>
      <w:r w:rsidDel="00000000" w:rsidR="00000000" w:rsidRPr="00000000">
        <w:rPr>
          <w:rtl w:val="0"/>
        </w:rPr>
      </w:r>
    </w:p>
    <w:p w:rsidR="00000000" w:rsidDel="00000000" w:rsidP="00000000" w:rsidRDefault="00000000" w:rsidRPr="00000000" w14:paraId="0000002F">
      <w:pPr>
        <w:spacing w:after="120" w:line="480" w:lineRule="auto"/>
        <w:rPr/>
      </w:pPr>
      <w:r w:rsidDel="00000000" w:rsidR="00000000" w:rsidRPr="00000000">
        <w:rPr>
          <w:rFonts w:ascii="Times New Roman" w:cs="Times New Roman" w:eastAsia="Times New Roman" w:hAnsi="Times New Roman"/>
          <w:sz w:val="24"/>
          <w:szCs w:val="24"/>
          <w:rtl w:val="0"/>
        </w:rPr>
        <w:t xml:space="preserve">2. Literature Review</w:t>
      </w:r>
      <w:r w:rsidDel="00000000" w:rsidR="00000000" w:rsidRPr="00000000">
        <w:rPr>
          <w:rtl w:val="0"/>
        </w:rPr>
      </w:r>
    </w:p>
    <w:p w:rsidR="00000000" w:rsidDel="00000000" w:rsidP="00000000" w:rsidRDefault="00000000" w:rsidRPr="00000000" w14:paraId="00000030">
      <w:pPr>
        <w:spacing w:after="120" w:line="480" w:lineRule="auto"/>
        <w:rPr/>
      </w:pPr>
      <w:r w:rsidDel="00000000" w:rsidR="00000000" w:rsidRPr="00000000">
        <w:rPr>
          <w:rFonts w:ascii="Times New Roman" w:cs="Times New Roman" w:eastAsia="Times New Roman" w:hAnsi="Times New Roman"/>
          <w:sz w:val="24"/>
          <w:szCs w:val="24"/>
          <w:rtl w:val="0"/>
        </w:rPr>
        <w:t xml:space="preserve">2.1 Supply Chain Digitalization and Visibility</w:t>
      </w:r>
      <w:r w:rsidDel="00000000" w:rsidR="00000000" w:rsidRPr="00000000">
        <w:rPr>
          <w:rtl w:val="0"/>
        </w:rPr>
      </w:r>
    </w:p>
    <w:p w:rsidR="00000000" w:rsidDel="00000000" w:rsidP="00000000" w:rsidRDefault="00000000" w:rsidRPr="00000000" w14:paraId="00000031">
      <w:pPr>
        <w:spacing w:after="120" w:line="480" w:lineRule="auto"/>
        <w:rPr/>
      </w:pPr>
      <w:r w:rsidDel="00000000" w:rsidR="00000000" w:rsidRPr="00000000">
        <w:rPr>
          <w:rFonts w:ascii="Times New Roman" w:cs="Times New Roman" w:eastAsia="Times New Roman" w:hAnsi="Times New Roman"/>
          <w:sz w:val="24"/>
          <w:szCs w:val="24"/>
          <w:rtl w:val="0"/>
        </w:rPr>
        <w:t xml:space="preserve">2.2 Requirements and System Design Literature</w:t>
      </w:r>
      <w:r w:rsidDel="00000000" w:rsidR="00000000" w:rsidRPr="00000000">
        <w:rPr>
          <w:rtl w:val="0"/>
        </w:rPr>
      </w:r>
    </w:p>
    <w:p w:rsidR="00000000" w:rsidDel="00000000" w:rsidP="00000000" w:rsidRDefault="00000000" w:rsidRPr="00000000" w14:paraId="00000032">
      <w:pPr>
        <w:spacing w:after="120" w:line="480" w:lineRule="auto"/>
        <w:rPr/>
      </w:pPr>
      <w:r w:rsidDel="00000000" w:rsidR="00000000" w:rsidRPr="00000000">
        <w:rPr>
          <w:rFonts w:ascii="Times New Roman" w:cs="Times New Roman" w:eastAsia="Times New Roman" w:hAnsi="Times New Roman"/>
          <w:sz w:val="24"/>
          <w:szCs w:val="24"/>
          <w:rtl w:val="0"/>
        </w:rPr>
        <w:t xml:space="preserve">2.3 Ethical, Privacy, and Security Literature</w:t>
      </w:r>
      <w:r w:rsidDel="00000000" w:rsidR="00000000" w:rsidRPr="00000000">
        <w:rPr>
          <w:rtl w:val="0"/>
        </w:rPr>
      </w:r>
    </w:p>
    <w:p w:rsidR="00000000" w:rsidDel="00000000" w:rsidP="00000000" w:rsidRDefault="00000000" w:rsidRPr="00000000" w14:paraId="00000033">
      <w:pPr>
        <w:spacing w:after="120" w:line="480" w:lineRule="auto"/>
        <w:rPr/>
      </w:pPr>
      <w:r w:rsidDel="00000000" w:rsidR="00000000" w:rsidRPr="00000000">
        <w:rPr>
          <w:rFonts w:ascii="Times New Roman" w:cs="Times New Roman" w:eastAsia="Times New Roman" w:hAnsi="Times New Roman"/>
          <w:sz w:val="24"/>
          <w:szCs w:val="24"/>
          <w:rtl w:val="0"/>
        </w:rPr>
        <w:t xml:space="preserve">2.4 Version Control and Documentation</w:t>
      </w:r>
      <w:r w:rsidDel="00000000" w:rsidR="00000000" w:rsidRPr="00000000">
        <w:rPr>
          <w:rtl w:val="0"/>
        </w:rPr>
      </w:r>
    </w:p>
    <w:p w:rsidR="00000000" w:rsidDel="00000000" w:rsidP="00000000" w:rsidRDefault="00000000" w:rsidRPr="00000000" w14:paraId="00000034">
      <w:pPr>
        <w:spacing w:after="120" w:line="480" w:lineRule="auto"/>
        <w:rPr/>
      </w:pPr>
      <w:r w:rsidDel="00000000" w:rsidR="00000000" w:rsidRPr="00000000">
        <w:rPr>
          <w:rFonts w:ascii="Times New Roman" w:cs="Times New Roman" w:eastAsia="Times New Roman" w:hAnsi="Times New Roman"/>
          <w:sz w:val="24"/>
          <w:szCs w:val="24"/>
          <w:rtl w:val="0"/>
        </w:rPr>
        <w:t xml:space="preserve">2.5 Research Gap Identification</w:t>
      </w:r>
      <w:r w:rsidDel="00000000" w:rsidR="00000000" w:rsidRPr="00000000">
        <w:rPr>
          <w:rtl w:val="0"/>
        </w:rPr>
      </w:r>
    </w:p>
    <w:p w:rsidR="00000000" w:rsidDel="00000000" w:rsidP="00000000" w:rsidRDefault="00000000" w:rsidRPr="00000000" w14:paraId="00000035">
      <w:pPr>
        <w:spacing w:after="120" w:line="480" w:lineRule="auto"/>
        <w:rPr/>
      </w:pPr>
      <w:r w:rsidDel="00000000" w:rsidR="00000000" w:rsidRPr="00000000">
        <w:rPr>
          <w:rFonts w:ascii="Times New Roman" w:cs="Times New Roman" w:eastAsia="Times New Roman" w:hAnsi="Times New Roman"/>
          <w:sz w:val="24"/>
          <w:szCs w:val="24"/>
          <w:rtl w:val="0"/>
        </w:rPr>
        <w:t xml:space="preserve">3. System Design</w:t>
      </w:r>
      <w:r w:rsidDel="00000000" w:rsidR="00000000" w:rsidRPr="00000000">
        <w:rPr>
          <w:rtl w:val="0"/>
        </w:rPr>
      </w:r>
    </w:p>
    <w:p w:rsidR="00000000" w:rsidDel="00000000" w:rsidP="00000000" w:rsidRDefault="00000000" w:rsidRPr="00000000" w14:paraId="00000036">
      <w:pPr>
        <w:spacing w:after="120" w:line="480" w:lineRule="auto"/>
        <w:rPr/>
      </w:pPr>
      <w:r w:rsidDel="00000000" w:rsidR="00000000" w:rsidRPr="00000000">
        <w:rPr>
          <w:rFonts w:ascii="Times New Roman" w:cs="Times New Roman" w:eastAsia="Times New Roman" w:hAnsi="Times New Roman"/>
          <w:sz w:val="24"/>
          <w:szCs w:val="24"/>
          <w:rtl w:val="0"/>
        </w:rPr>
        <w:t xml:space="preserve">3.1 System Architecture</w:t>
      </w:r>
      <w:r w:rsidDel="00000000" w:rsidR="00000000" w:rsidRPr="00000000">
        <w:rPr>
          <w:rtl w:val="0"/>
        </w:rPr>
      </w:r>
    </w:p>
    <w:p w:rsidR="00000000" w:rsidDel="00000000" w:rsidP="00000000" w:rsidRDefault="00000000" w:rsidRPr="00000000" w14:paraId="00000037">
      <w:pPr>
        <w:spacing w:after="120" w:line="480" w:lineRule="auto"/>
        <w:rPr/>
      </w:pPr>
      <w:r w:rsidDel="00000000" w:rsidR="00000000" w:rsidRPr="00000000">
        <w:rPr>
          <w:rFonts w:ascii="Times New Roman" w:cs="Times New Roman" w:eastAsia="Times New Roman" w:hAnsi="Times New Roman"/>
          <w:sz w:val="24"/>
          <w:szCs w:val="24"/>
          <w:rtl w:val="0"/>
        </w:rPr>
        <w:t xml:space="preserve">3.2 Methodologies and Tools Used</w:t>
      </w:r>
      <w:r w:rsidDel="00000000" w:rsidR="00000000" w:rsidRPr="00000000">
        <w:rPr>
          <w:rtl w:val="0"/>
        </w:rPr>
      </w:r>
    </w:p>
    <w:p w:rsidR="00000000" w:rsidDel="00000000" w:rsidP="00000000" w:rsidRDefault="00000000" w:rsidRPr="00000000" w14:paraId="00000038">
      <w:pPr>
        <w:spacing w:after="120" w:line="480" w:lineRule="auto"/>
        <w:rPr/>
      </w:pPr>
      <w:r w:rsidDel="00000000" w:rsidR="00000000" w:rsidRPr="00000000">
        <w:rPr>
          <w:rFonts w:ascii="Times New Roman" w:cs="Times New Roman" w:eastAsia="Times New Roman" w:hAnsi="Times New Roman"/>
          <w:sz w:val="24"/>
          <w:szCs w:val="24"/>
          <w:rtl w:val="0"/>
        </w:rPr>
        <w:t xml:space="preserve">3.3 Data Flow and System Components</w:t>
      </w:r>
      <w:r w:rsidDel="00000000" w:rsidR="00000000" w:rsidRPr="00000000">
        <w:rPr>
          <w:rtl w:val="0"/>
        </w:rPr>
      </w:r>
    </w:p>
    <w:p w:rsidR="00000000" w:rsidDel="00000000" w:rsidP="00000000" w:rsidRDefault="00000000" w:rsidRPr="00000000" w14:paraId="00000039">
      <w:pPr>
        <w:spacing w:after="120" w:line="480" w:lineRule="auto"/>
        <w:rPr/>
      </w:pPr>
      <w:r w:rsidDel="00000000" w:rsidR="00000000" w:rsidRPr="00000000">
        <w:rPr>
          <w:rFonts w:ascii="Times New Roman" w:cs="Times New Roman" w:eastAsia="Times New Roman" w:hAnsi="Times New Roman"/>
          <w:sz w:val="24"/>
          <w:szCs w:val="24"/>
          <w:rtl w:val="0"/>
        </w:rPr>
        <w:t xml:space="preserve">3.4 Module Specifications</w:t>
      </w:r>
      <w:r w:rsidDel="00000000" w:rsidR="00000000" w:rsidRPr="00000000">
        <w:rPr>
          <w:rtl w:val="0"/>
        </w:rPr>
      </w:r>
    </w:p>
    <w:p w:rsidR="00000000" w:rsidDel="00000000" w:rsidP="00000000" w:rsidRDefault="00000000" w:rsidRPr="00000000" w14:paraId="0000003A">
      <w:pPr>
        <w:spacing w:after="120" w:line="480" w:lineRule="auto"/>
        <w:rPr/>
      </w:pPr>
      <w:r w:rsidDel="00000000" w:rsidR="00000000" w:rsidRPr="00000000">
        <w:rPr>
          <w:rFonts w:ascii="Times New Roman" w:cs="Times New Roman" w:eastAsia="Times New Roman" w:hAnsi="Times New Roman"/>
          <w:sz w:val="24"/>
          <w:szCs w:val="24"/>
          <w:rtl w:val="0"/>
        </w:rPr>
        <w:t xml:space="preserve">3.5 Ethical and Security Design Decisions</w:t>
      </w:r>
      <w:r w:rsidDel="00000000" w:rsidR="00000000" w:rsidRPr="00000000">
        <w:rPr>
          <w:rtl w:val="0"/>
        </w:rPr>
      </w:r>
    </w:p>
    <w:p w:rsidR="00000000" w:rsidDel="00000000" w:rsidP="00000000" w:rsidRDefault="00000000" w:rsidRPr="00000000" w14:paraId="0000003B">
      <w:pPr>
        <w:spacing w:after="120" w:line="480" w:lineRule="auto"/>
        <w:rPr/>
      </w:pPr>
      <w:r w:rsidDel="00000000" w:rsidR="00000000" w:rsidRPr="00000000">
        <w:rPr>
          <w:rFonts w:ascii="Times New Roman" w:cs="Times New Roman" w:eastAsia="Times New Roman" w:hAnsi="Times New Roman"/>
          <w:sz w:val="24"/>
          <w:szCs w:val="24"/>
          <w:rtl w:val="0"/>
        </w:rPr>
        <w:t xml:space="preserve">4. Results</w:t>
      </w:r>
      <w:r w:rsidDel="00000000" w:rsidR="00000000" w:rsidRPr="00000000">
        <w:rPr>
          <w:rtl w:val="0"/>
        </w:rPr>
      </w:r>
    </w:p>
    <w:p w:rsidR="00000000" w:rsidDel="00000000" w:rsidP="00000000" w:rsidRDefault="00000000" w:rsidRPr="00000000" w14:paraId="0000003C">
      <w:pPr>
        <w:spacing w:after="120" w:line="480" w:lineRule="auto"/>
        <w:rPr/>
      </w:pPr>
      <w:r w:rsidDel="00000000" w:rsidR="00000000" w:rsidRPr="00000000">
        <w:rPr>
          <w:rFonts w:ascii="Times New Roman" w:cs="Times New Roman" w:eastAsia="Times New Roman" w:hAnsi="Times New Roman"/>
          <w:sz w:val="24"/>
          <w:szCs w:val="24"/>
          <w:rtl w:val="0"/>
        </w:rPr>
        <w:t xml:space="preserve">4.1 Implementation Overview</w:t>
      </w:r>
      <w:r w:rsidDel="00000000" w:rsidR="00000000" w:rsidRPr="00000000">
        <w:rPr>
          <w:rtl w:val="0"/>
        </w:rPr>
      </w:r>
    </w:p>
    <w:p w:rsidR="00000000" w:rsidDel="00000000" w:rsidP="00000000" w:rsidRDefault="00000000" w:rsidRPr="00000000" w14:paraId="0000003D">
      <w:pPr>
        <w:spacing w:after="120" w:line="480" w:lineRule="auto"/>
        <w:rPr/>
      </w:pPr>
      <w:r w:rsidDel="00000000" w:rsidR="00000000" w:rsidRPr="00000000">
        <w:rPr>
          <w:rFonts w:ascii="Times New Roman" w:cs="Times New Roman" w:eastAsia="Times New Roman" w:hAnsi="Times New Roman"/>
          <w:sz w:val="24"/>
          <w:szCs w:val="24"/>
          <w:rtl w:val="0"/>
        </w:rPr>
        <w:t xml:space="preserve">4.2 Expected Output and Screenshots</w:t>
      </w:r>
      <w:r w:rsidDel="00000000" w:rsidR="00000000" w:rsidRPr="00000000">
        <w:rPr>
          <w:rtl w:val="0"/>
        </w:rPr>
      </w:r>
    </w:p>
    <w:p w:rsidR="00000000" w:rsidDel="00000000" w:rsidP="00000000" w:rsidRDefault="00000000" w:rsidRPr="00000000" w14:paraId="0000003E">
      <w:pPr>
        <w:spacing w:after="120" w:line="480" w:lineRule="auto"/>
        <w:rPr/>
      </w:pPr>
      <w:r w:rsidDel="00000000" w:rsidR="00000000" w:rsidRPr="00000000">
        <w:rPr>
          <w:rFonts w:ascii="Times New Roman" w:cs="Times New Roman" w:eastAsia="Times New Roman" w:hAnsi="Times New Roman"/>
          <w:sz w:val="24"/>
          <w:szCs w:val="24"/>
          <w:rtl w:val="0"/>
        </w:rPr>
        <w:t xml:space="preserve">4.3 Evaluation Metrics</w:t>
      </w:r>
      <w:r w:rsidDel="00000000" w:rsidR="00000000" w:rsidRPr="00000000">
        <w:rPr>
          <w:rtl w:val="0"/>
        </w:rPr>
      </w:r>
    </w:p>
    <w:p w:rsidR="00000000" w:rsidDel="00000000" w:rsidP="00000000" w:rsidRDefault="00000000" w:rsidRPr="00000000" w14:paraId="0000003F">
      <w:pPr>
        <w:spacing w:after="120" w:line="480" w:lineRule="auto"/>
        <w:rPr/>
      </w:pPr>
      <w:r w:rsidDel="00000000" w:rsidR="00000000" w:rsidRPr="00000000">
        <w:rPr>
          <w:rFonts w:ascii="Times New Roman" w:cs="Times New Roman" w:eastAsia="Times New Roman" w:hAnsi="Times New Roman"/>
          <w:sz w:val="24"/>
          <w:szCs w:val="24"/>
          <w:rtl w:val="0"/>
        </w:rPr>
        <w:t xml:space="preserve">5. Discussion</w:t>
      </w:r>
      <w:r w:rsidDel="00000000" w:rsidR="00000000" w:rsidRPr="00000000">
        <w:rPr>
          <w:rtl w:val="0"/>
        </w:rPr>
      </w:r>
    </w:p>
    <w:p w:rsidR="00000000" w:rsidDel="00000000" w:rsidP="00000000" w:rsidRDefault="00000000" w:rsidRPr="00000000" w14:paraId="00000040">
      <w:pPr>
        <w:spacing w:after="120" w:line="480" w:lineRule="auto"/>
        <w:rPr/>
      </w:pPr>
      <w:r w:rsidDel="00000000" w:rsidR="00000000" w:rsidRPr="00000000">
        <w:rPr>
          <w:rFonts w:ascii="Times New Roman" w:cs="Times New Roman" w:eastAsia="Times New Roman" w:hAnsi="Times New Roman"/>
          <w:sz w:val="24"/>
          <w:szCs w:val="24"/>
          <w:rtl w:val="0"/>
        </w:rPr>
        <w:t xml:space="preserve">5.1 Interpretation of Expected Results</w:t>
      </w:r>
      <w:r w:rsidDel="00000000" w:rsidR="00000000" w:rsidRPr="00000000">
        <w:rPr>
          <w:rtl w:val="0"/>
        </w:rPr>
      </w:r>
    </w:p>
    <w:p w:rsidR="00000000" w:rsidDel="00000000" w:rsidP="00000000" w:rsidRDefault="00000000" w:rsidRPr="00000000" w14:paraId="00000041">
      <w:pPr>
        <w:spacing w:after="120" w:line="480" w:lineRule="auto"/>
        <w:rPr/>
      </w:pPr>
      <w:r w:rsidDel="00000000" w:rsidR="00000000" w:rsidRPr="00000000">
        <w:rPr>
          <w:rFonts w:ascii="Times New Roman" w:cs="Times New Roman" w:eastAsia="Times New Roman" w:hAnsi="Times New Roman"/>
          <w:sz w:val="24"/>
          <w:szCs w:val="24"/>
          <w:rtl w:val="0"/>
        </w:rPr>
        <w:t xml:space="preserve">5.2 Comparison with Literature Findings</w:t>
      </w:r>
      <w:r w:rsidDel="00000000" w:rsidR="00000000" w:rsidRPr="00000000">
        <w:rPr>
          <w:rtl w:val="0"/>
        </w:rPr>
      </w:r>
    </w:p>
    <w:p w:rsidR="00000000" w:rsidDel="00000000" w:rsidP="00000000" w:rsidRDefault="00000000" w:rsidRPr="00000000" w14:paraId="00000042">
      <w:pPr>
        <w:spacing w:after="120" w:line="480" w:lineRule="auto"/>
        <w:rPr/>
      </w:pPr>
      <w:r w:rsidDel="00000000" w:rsidR="00000000" w:rsidRPr="00000000">
        <w:rPr>
          <w:rFonts w:ascii="Times New Roman" w:cs="Times New Roman" w:eastAsia="Times New Roman" w:hAnsi="Times New Roman"/>
          <w:sz w:val="24"/>
          <w:szCs w:val="24"/>
          <w:rtl w:val="0"/>
        </w:rPr>
        <w:t xml:space="preserve">5.3 Implications and Limitations</w:t>
      </w:r>
      <w:r w:rsidDel="00000000" w:rsidR="00000000" w:rsidRPr="00000000">
        <w:rPr>
          <w:rtl w:val="0"/>
        </w:rPr>
      </w:r>
    </w:p>
    <w:p w:rsidR="00000000" w:rsidDel="00000000" w:rsidP="00000000" w:rsidRDefault="00000000" w:rsidRPr="00000000" w14:paraId="00000043">
      <w:pPr>
        <w:spacing w:after="120" w:line="480" w:lineRule="auto"/>
        <w:rPr/>
      </w:pPr>
      <w:r w:rsidDel="00000000" w:rsidR="00000000" w:rsidRPr="00000000">
        <w:rPr>
          <w:rFonts w:ascii="Times New Roman" w:cs="Times New Roman" w:eastAsia="Times New Roman" w:hAnsi="Times New Roman"/>
          <w:sz w:val="24"/>
          <w:szCs w:val="24"/>
          <w:rtl w:val="0"/>
        </w:rPr>
        <w:t xml:space="preserve">5.4 Future Work</w:t>
      </w:r>
      <w:r w:rsidDel="00000000" w:rsidR="00000000" w:rsidRPr="00000000">
        <w:rPr>
          <w:rtl w:val="0"/>
        </w:rPr>
      </w:r>
    </w:p>
    <w:p w:rsidR="00000000" w:rsidDel="00000000" w:rsidP="00000000" w:rsidRDefault="00000000" w:rsidRPr="00000000" w14:paraId="00000044">
      <w:pPr>
        <w:spacing w:after="120" w:line="480" w:lineRule="auto"/>
        <w:rPr/>
      </w:pPr>
      <w:r w:rsidDel="00000000" w:rsidR="00000000" w:rsidRPr="00000000">
        <w:rPr>
          <w:rFonts w:ascii="Times New Roman" w:cs="Times New Roman" w:eastAsia="Times New Roman" w:hAnsi="Times New Roman"/>
          <w:sz w:val="24"/>
          <w:szCs w:val="24"/>
          <w:rtl w:val="0"/>
        </w:rPr>
        <w:t xml:space="preserve">6. Conclusion</w:t>
      </w:r>
      <w:r w:rsidDel="00000000" w:rsidR="00000000" w:rsidRPr="00000000">
        <w:rPr>
          <w:rtl w:val="0"/>
        </w:rPr>
      </w:r>
    </w:p>
    <w:p w:rsidR="00000000" w:rsidDel="00000000" w:rsidP="00000000" w:rsidRDefault="00000000" w:rsidRPr="00000000" w14:paraId="00000045">
      <w:pPr>
        <w:spacing w:after="120" w:line="480" w:lineRule="auto"/>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p w:rsidR="00000000" w:rsidDel="00000000" w:rsidP="00000000" w:rsidRDefault="00000000" w:rsidRPr="00000000" w14:paraId="00000046">
      <w:pPr>
        <w:spacing w:after="120" w:line="480" w:lineRule="auto"/>
        <w:rPr/>
      </w:pPr>
      <w:r w:rsidDel="00000000" w:rsidR="00000000" w:rsidRPr="00000000">
        <w:rPr>
          <w:rFonts w:ascii="Times New Roman" w:cs="Times New Roman" w:eastAsia="Times New Roman" w:hAnsi="Times New Roman"/>
          <w:sz w:val="24"/>
          <w:szCs w:val="24"/>
          <w:rtl w:val="0"/>
        </w:rPr>
        <w:t xml:space="preserve">Appendices</w:t>
      </w:r>
      <w:r w:rsidDel="00000000" w:rsidR="00000000" w:rsidRPr="00000000">
        <w:rPr>
          <w:rtl w:val="0"/>
        </w:rPr>
      </w:r>
    </w:p>
    <w:p w:rsidR="00000000" w:rsidDel="00000000" w:rsidP="00000000" w:rsidRDefault="00000000" w:rsidRPr="00000000" w14:paraId="00000047">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0" w:before="240" w:line="480" w:lineRule="auto"/>
        <w:ind w:left="-270" w:firstLine="0"/>
        <w:jc w:val="center"/>
        <w:rPr/>
      </w:pPr>
      <w:r w:rsidDel="00000000" w:rsidR="00000000" w:rsidRPr="00000000">
        <w:rPr>
          <w:b w:val="1"/>
          <w:bCs w:val="1"/>
          <w:color w:val="2f5496"/>
          <w:sz w:val="48"/>
          <w:szCs w:val="48"/>
          <w:rtl w:val="0"/>
        </w:rPr>
        <w:t xml:space="preserve">INTRODUCTION</w:t>
      </w:r>
      <w:r w:rsidDel="00000000" w:rsidR="00000000" w:rsidRPr="00000000">
        <w:rPr>
          <w:rtl w:val="0"/>
        </w:rPr>
      </w:r>
    </w:p>
    <w:p w:rsidR="00000000" w:rsidDel="00000000" w:rsidP="00000000" w:rsidRDefault="00000000" w:rsidRPr="00000000" w14:paraId="00000049">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1.1 Background of the Study</w:t>
      </w:r>
      <w:r w:rsidDel="00000000" w:rsidR="00000000" w:rsidRPr="00000000">
        <w:rPr>
          <w:rtl w:val="0"/>
        </w:rPr>
      </w:r>
    </w:p>
    <w:p w:rsidR="00000000" w:rsidDel="00000000" w:rsidP="00000000" w:rsidRDefault="00000000" w:rsidRPr="00000000" w14:paraId="0000004A">
      <w:pPr>
        <w:spacing w:after="120" w:line="480" w:lineRule="auto"/>
        <w:rPr/>
      </w:pPr>
      <w:r w:rsidDel="00000000" w:rsidR="00000000" w:rsidRPr="00000000">
        <w:rPr>
          <w:rFonts w:ascii="Times New Roman" w:cs="Times New Roman" w:eastAsia="Times New Roman" w:hAnsi="Times New Roman"/>
          <w:sz w:val="24"/>
          <w:szCs w:val="24"/>
          <w:rtl w:val="0"/>
        </w:rPr>
        <w:t xml:space="preserve">Logistics work depends on information being available at the right time. A shipment or order may look simple from the outside, but inside the workflow there are many small details that determine whether the process moves smoothly. These details may include a purchase order number, bill of lading information, customer confirmation, document readiness, task ownership, updated dates, and delay reasons. When these details are missing or scattered across calls, messages, spreadsheets, or emails, employees spend time asking for the same information again. Customers may call repeatedly because they do not know the current status. Managers may only discover a bottleneck after the delay has already affected service quality.</w:t>
      </w:r>
      <w:r w:rsidDel="00000000" w:rsidR="00000000" w:rsidRPr="00000000">
        <w:rPr>
          <w:rtl w:val="0"/>
        </w:rPr>
      </w:r>
    </w:p>
    <w:p w:rsidR="00000000" w:rsidDel="00000000" w:rsidP="00000000" w:rsidRDefault="00000000" w:rsidRPr="00000000" w14:paraId="0000004B">
      <w:pPr>
        <w:spacing w:after="120" w:line="480" w:lineRule="auto"/>
        <w:rPr/>
      </w:pPr>
      <w:r w:rsidDel="00000000" w:rsidR="00000000" w:rsidRPr="00000000">
        <w:rPr>
          <w:rFonts w:ascii="Times New Roman" w:cs="Times New Roman" w:eastAsia="Times New Roman" w:hAnsi="Times New Roman"/>
          <w:sz w:val="24"/>
          <w:szCs w:val="24"/>
          <w:rtl w:val="0"/>
        </w:rPr>
        <w:t xml:space="preserve">My capstone project is based on that practical problem. In my logistics and operations experience, delays often started before the physical movement of a shipment. The real issue was not always transportation. It was weak information flow. For example, an order could wait because a document was incomplete, a customer had not confirmed a detail, or an employee did not know who was responsible for the next update. This type of problem is a good fit for an information technology capstone because it can be improved through structured workflow design, clear access control, and a simple web-based prototype.</w:t>
      </w:r>
      <w:r w:rsidDel="00000000" w:rsidR="00000000" w:rsidRPr="00000000">
        <w:rPr>
          <w:rtl w:val="0"/>
        </w:rPr>
      </w:r>
    </w:p>
    <w:p w:rsidR="00000000" w:rsidDel="00000000" w:rsidP="00000000" w:rsidRDefault="00000000" w:rsidRPr="00000000" w14:paraId="0000004C">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1.2 Problem Statement</w:t>
      </w:r>
      <w:r w:rsidDel="00000000" w:rsidR="00000000" w:rsidRPr="00000000">
        <w:rPr>
          <w:rtl w:val="0"/>
        </w:rPr>
      </w:r>
    </w:p>
    <w:p w:rsidR="00000000" w:rsidDel="00000000" w:rsidP="00000000" w:rsidRDefault="00000000" w:rsidRPr="00000000" w14:paraId="0000004D">
      <w:pPr>
        <w:spacing w:after="120" w:line="480" w:lineRule="auto"/>
        <w:rPr/>
      </w:pPr>
      <w:r w:rsidDel="00000000" w:rsidR="00000000" w:rsidRPr="00000000">
        <w:rPr>
          <w:rFonts w:ascii="Times New Roman" w:cs="Times New Roman" w:eastAsia="Times New Roman" w:hAnsi="Times New Roman"/>
          <w:sz w:val="24"/>
          <w:szCs w:val="24"/>
          <w:rtl w:val="0"/>
        </w:rPr>
        <w:t xml:space="preserve">Small logistics and operations teams often depend on informal communication and manual tracking to manage document readiness, customer requests, task updates, and delay explanations. This creates repeated follow-up, unclear ownership, limited customer visibility, and weak management reporting. The problem this project addresses is the lack of a structured, role-based workflow portal that can organize logistics records, show document readiness, assign responsibility, capture customer requests, and provide management visibility without exposing unnecessary information.</w:t>
      </w:r>
      <w:r w:rsidDel="00000000" w:rsidR="00000000" w:rsidRPr="00000000">
        <w:rPr>
          <w:rtl w:val="0"/>
        </w:rPr>
      </w:r>
    </w:p>
    <w:p w:rsidR="00000000" w:rsidDel="00000000" w:rsidP="00000000" w:rsidRDefault="00000000" w:rsidRPr="00000000" w14:paraId="0000004E">
      <w:pPr>
        <w:spacing w:after="120" w:line="480" w:lineRule="auto"/>
        <w:rPr/>
      </w:pPr>
      <w:r w:rsidDel="00000000" w:rsidR="00000000" w:rsidRPr="00000000">
        <w:rPr>
          <w:rFonts w:ascii="Times New Roman" w:cs="Times New Roman" w:eastAsia="Times New Roman" w:hAnsi="Times New Roman"/>
          <w:sz w:val="24"/>
          <w:szCs w:val="24"/>
          <w:rtl w:val="0"/>
        </w:rPr>
        <w:t xml:space="preserve">The proposed solution is a prototype role-based logistics workflow portal for employees, customers, and managers. The system will not attempt to replace a full transportation management system. Instead, it focuses on a smaller and realistic workflow: sample order records, document readiness, customer requests, task status, delay reasons, dashboard indicators, and permission-based views. This scope makes the project feasible while still addressing the core operational weakness.</w:t>
      </w:r>
      <w:r w:rsidDel="00000000" w:rsidR="00000000" w:rsidRPr="00000000">
        <w:rPr>
          <w:rtl w:val="0"/>
        </w:rPr>
      </w:r>
    </w:p>
    <w:p w:rsidR="00000000" w:rsidDel="00000000" w:rsidP="00000000" w:rsidRDefault="00000000" w:rsidRPr="00000000" w14:paraId="0000004F">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1.3 Objectives of the Study</w:t>
      </w:r>
      <w:r w:rsidDel="00000000" w:rsidR="00000000" w:rsidRPr="00000000">
        <w:rPr>
          <w:rtl w:val="0"/>
        </w:rPr>
      </w:r>
    </w:p>
    <w:p w:rsidR="00000000" w:rsidDel="00000000" w:rsidP="00000000" w:rsidRDefault="00000000" w:rsidRPr="00000000" w14:paraId="00000050">
      <w:pPr>
        <w:spacing w:after="120" w:line="480" w:lineRule="auto"/>
        <w:rPr/>
      </w:pPr>
      <w:r w:rsidDel="00000000" w:rsidR="00000000" w:rsidRPr="00000000">
        <w:rPr>
          <w:rFonts w:ascii="Times New Roman" w:cs="Times New Roman" w:eastAsia="Times New Roman" w:hAnsi="Times New Roman"/>
          <w:sz w:val="24"/>
          <w:szCs w:val="24"/>
          <w:rtl w:val="0"/>
        </w:rPr>
        <w:t xml:space="preserve">The first objective is to design a clear system architecture that separates the presentation layer, application logic, and database layer. The second objective is to define functional and non-functional requirements that guide development. The third objective is to build a prototype that supports three roles: customer, employee, and manager. The fourth objective is to include ethical and security principles in the design, especially privacy, fairness, role-based access control, and secure handling of login information. The fifth objective is to use Git-based version control to track code, documentation, diagrams, and progress.</w:t>
      </w:r>
      <w:r w:rsidDel="00000000" w:rsidR="00000000" w:rsidRPr="00000000">
        <w:rPr>
          <w:rtl w:val="0"/>
        </w:rPr>
      </w:r>
    </w:p>
    <w:p w:rsidR="00000000" w:rsidDel="00000000" w:rsidP="00000000" w:rsidRDefault="00000000" w:rsidRPr="00000000" w14:paraId="00000051">
      <w:pPr>
        <w:spacing w:after="120" w:line="480" w:lineRule="auto"/>
        <w:rPr/>
      </w:pPr>
      <w:r w:rsidDel="00000000" w:rsidR="00000000" w:rsidRPr="00000000">
        <w:rPr>
          <w:rFonts w:ascii="Times New Roman" w:cs="Times New Roman" w:eastAsia="Times New Roman" w:hAnsi="Times New Roman"/>
          <w:sz w:val="24"/>
          <w:szCs w:val="24"/>
          <w:rtl w:val="0"/>
        </w:rPr>
        <w:t xml:space="preserve">A measurable objective is to complete role-based access testing with expected results for each role. For example, a customer should be able to view only assigned sample order information and should be blocked from employee or manager pages. An employee should be able to update assigned workflow records but should not access manager-only dashboard controls. A manager should be able to view dashboard indicators and review pending clarification records. Dashboard values should update accurately after changes are made to sample records.</w:t>
      </w:r>
      <w:r w:rsidDel="00000000" w:rsidR="00000000" w:rsidRPr="00000000">
        <w:rPr>
          <w:rtl w:val="0"/>
        </w:rPr>
      </w:r>
    </w:p>
    <w:p w:rsidR="00000000" w:rsidDel="00000000" w:rsidP="00000000" w:rsidRDefault="00000000" w:rsidRPr="00000000" w14:paraId="00000052">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1.4 Scope and Limitations</w:t>
      </w:r>
      <w:r w:rsidDel="00000000" w:rsidR="00000000" w:rsidRPr="00000000">
        <w:rPr>
          <w:rtl w:val="0"/>
        </w:rPr>
      </w:r>
    </w:p>
    <w:p w:rsidR="00000000" w:rsidDel="00000000" w:rsidP="00000000" w:rsidRDefault="00000000" w:rsidRPr="00000000" w14:paraId="00000053">
      <w:pPr>
        <w:spacing w:after="120" w:line="480" w:lineRule="auto"/>
        <w:rPr/>
      </w:pPr>
      <w:r w:rsidDel="00000000" w:rsidR="00000000" w:rsidRPr="00000000">
        <w:rPr>
          <w:rFonts w:ascii="Times New Roman" w:cs="Times New Roman" w:eastAsia="Times New Roman" w:hAnsi="Times New Roman"/>
          <w:sz w:val="24"/>
          <w:szCs w:val="24"/>
          <w:rtl w:val="0"/>
        </w:rPr>
        <w:t xml:space="preserve">The project scope includes a prototype web portal with login, role-based pages, sample logistics records, document status updates, customer request submission, manager review, dashboard indicators, and testing documentation. The system will use Python Flask for the application layer and SQLite for the prototype database. The interface will use simple HTML, CSS, and Bootstrap because the priority is workflow clarity rather than complex front-end design. The project will also include an architecture diagram, module design, database design, test cases, screenshots, and final documentation.</w:t>
      </w:r>
      <w:r w:rsidDel="00000000" w:rsidR="00000000" w:rsidRPr="00000000">
        <w:rPr>
          <w:rtl w:val="0"/>
        </w:rPr>
      </w:r>
    </w:p>
    <w:p w:rsidR="00000000" w:rsidDel="00000000" w:rsidP="00000000" w:rsidRDefault="00000000" w:rsidRPr="00000000" w14:paraId="00000054">
      <w:pPr>
        <w:spacing w:after="120" w:line="480" w:lineRule="auto"/>
        <w:rPr/>
      </w:pPr>
      <w:r w:rsidDel="00000000" w:rsidR="00000000" w:rsidRPr="00000000">
        <w:rPr>
          <w:rFonts w:ascii="Times New Roman" w:cs="Times New Roman" w:eastAsia="Times New Roman" w:hAnsi="Times New Roman"/>
          <w:sz w:val="24"/>
          <w:szCs w:val="24"/>
          <w:rtl w:val="0"/>
        </w:rPr>
        <w:t xml:space="preserve">The project excludes GPS tracking, payment processing, accounting, carrier integration, warehouse automation, advanced analytics, artificial intelligence prediction, and production-level deployment. These exclusions are intentional. The capstone timeline requires a realistic scope, and the value of this project is in showing a working workflow design, not building a commercial logistics platform. The prototype will use sample data only. Because of this, the report discusses privacy and security as design principles, but it does not claim that the prototype is ready for production use.</w:t>
      </w:r>
      <w:r w:rsidDel="00000000" w:rsidR="00000000" w:rsidRPr="00000000">
        <w:rPr>
          <w:rtl w:val="0"/>
        </w:rPr>
      </w:r>
    </w:p>
    <w:p w:rsidR="00000000" w:rsidDel="00000000" w:rsidP="00000000" w:rsidRDefault="00000000" w:rsidRPr="00000000" w14:paraId="00000055">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1.5 Report Organization</w:t>
      </w:r>
      <w:r w:rsidDel="00000000" w:rsidR="00000000" w:rsidRPr="00000000">
        <w:rPr>
          <w:rtl w:val="0"/>
        </w:rPr>
      </w:r>
    </w:p>
    <w:p w:rsidR="00000000" w:rsidDel="00000000" w:rsidP="00000000" w:rsidRDefault="00000000" w:rsidRPr="00000000" w14:paraId="00000056">
      <w:pPr>
        <w:spacing w:after="120" w:line="480" w:lineRule="auto"/>
        <w:rPr/>
      </w:pPr>
      <w:r w:rsidDel="00000000" w:rsidR="00000000" w:rsidRPr="00000000">
        <w:rPr>
          <w:rFonts w:ascii="Times New Roman" w:cs="Times New Roman" w:eastAsia="Times New Roman" w:hAnsi="Times New Roman"/>
          <w:sz w:val="24"/>
          <w:szCs w:val="24"/>
          <w:rtl w:val="0"/>
        </w:rPr>
        <w:t xml:space="preserve">This report is organized into six main sections. The introduction explains the background, problem statement, objectives, scope, and limitations. The literature review summarizes academic and industry sources related to supply chain digitalization, visibility, requirements engineering, architecture patterns, security, privacy, and version control. The system design section explains the architecture, modules, requirements, data flow, tools, and security design. The results section describes progress completed so far and the expected evaluation criteria. The discussion section interprets the project in relation to the literature, explains limitations, and identifies future work. The conclusion summarizes the expected contribution of the project to applied information technology practice.</w:t>
      </w:r>
      <w:r w:rsidDel="00000000" w:rsidR="00000000" w:rsidRPr="00000000">
        <w:rPr>
          <w:rtl w:val="0"/>
        </w:rPr>
      </w:r>
    </w:p>
    <w:p w:rsidR="00000000" w:rsidDel="00000000" w:rsidP="00000000" w:rsidRDefault="00000000" w:rsidRPr="00000000" w14:paraId="00000057">
      <w:pPr>
        <w:spacing w:after="0" w:before="240" w:line="480" w:lineRule="auto"/>
        <w:ind w:left="-270" w:firstLine="0"/>
        <w:jc w:val="center"/>
        <w:rPr/>
      </w:pPr>
      <w:r w:rsidDel="00000000" w:rsidR="00000000" w:rsidRPr="00000000">
        <w:rPr>
          <w:b w:val="1"/>
          <w:bCs w:val="1"/>
          <w:color w:val="2f5496"/>
          <w:sz w:val="48"/>
          <w:szCs w:val="48"/>
          <w:rtl w:val="0"/>
        </w:rPr>
        <w:t xml:space="preserve">LITERATURE REVIEW</w:t>
      </w:r>
      <w:r w:rsidDel="00000000" w:rsidR="00000000" w:rsidRPr="00000000">
        <w:rPr>
          <w:rtl w:val="0"/>
        </w:rPr>
      </w:r>
    </w:p>
    <w:p w:rsidR="00000000" w:rsidDel="00000000" w:rsidP="00000000" w:rsidRDefault="00000000" w:rsidRPr="00000000" w14:paraId="00000058">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2.1 Supply Chain Digitalization and Visibility</w:t>
      </w:r>
      <w:r w:rsidDel="00000000" w:rsidR="00000000" w:rsidRPr="00000000">
        <w:rPr>
          <w:rtl w:val="0"/>
        </w:rPr>
      </w:r>
    </w:p>
    <w:p w:rsidR="00000000" w:rsidDel="00000000" w:rsidP="00000000" w:rsidRDefault="00000000" w:rsidRPr="00000000" w14:paraId="00000059">
      <w:pPr>
        <w:spacing w:after="120" w:line="480" w:lineRule="auto"/>
        <w:rPr/>
      </w:pPr>
      <w:r w:rsidDel="00000000" w:rsidR="00000000" w:rsidRPr="00000000">
        <w:rPr>
          <w:rFonts w:ascii="Times New Roman" w:cs="Times New Roman" w:eastAsia="Times New Roman" w:hAnsi="Times New Roman"/>
          <w:sz w:val="24"/>
          <w:szCs w:val="24"/>
          <w:rtl w:val="0"/>
        </w:rPr>
        <w:t xml:space="preserve">The literature supports the idea that logistics performance is closely connected to digital information flow. Al Tera et al. (2024) found that supply chain digitalization can support performance by improving how information is used across supply chain activities. For this capstone project, the most important connection is not advanced automation, but the practical value of moving from scattered communication to structured digital workflow records. When logistics information is visible, current, and connected to a responsible role, employees and managers can respond earlier.</w:t>
      </w:r>
      <w:r w:rsidDel="00000000" w:rsidR="00000000" w:rsidRPr="00000000">
        <w:rPr>
          <w:rtl w:val="0"/>
        </w:rPr>
      </w:r>
    </w:p>
    <w:p w:rsidR="00000000" w:rsidDel="00000000" w:rsidP="00000000" w:rsidRDefault="00000000" w:rsidRPr="00000000" w14:paraId="0000005A">
      <w:pPr>
        <w:spacing w:after="120" w:line="480" w:lineRule="auto"/>
        <w:rPr/>
      </w:pPr>
      <w:r w:rsidDel="00000000" w:rsidR="00000000" w:rsidRPr="00000000">
        <w:rPr>
          <w:rFonts w:ascii="Times New Roman" w:cs="Times New Roman" w:eastAsia="Times New Roman" w:hAnsi="Times New Roman"/>
          <w:sz w:val="24"/>
          <w:szCs w:val="24"/>
          <w:rtl w:val="0"/>
        </w:rPr>
        <w:t xml:space="preserve">Delgado et al. (2025) discuss barriers to visibility in supply chains and connect those barriers to Industry 4.0 technologies and artificial intelligence opportunities. Their work is useful even though my prototype does not use artificial intelligence. The key lesson is that visibility does not happen automatically. It requires data structure, integration, and organizational readiness. My project addresses that gap at a smaller level by designing a basic workflow portal that shows document readiness, customer requests, delays, and task status in one place. Instead of trying to predict delays, the system first makes existing status information easier to capture and review.</w:t>
      </w:r>
      <w:r w:rsidDel="00000000" w:rsidR="00000000" w:rsidRPr="00000000">
        <w:rPr>
          <w:rtl w:val="0"/>
        </w:rPr>
      </w:r>
    </w:p>
    <w:p w:rsidR="00000000" w:rsidDel="00000000" w:rsidP="00000000" w:rsidRDefault="00000000" w:rsidRPr="00000000" w14:paraId="0000005B">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2.2 Requirements and System Design Literature</w:t>
      </w:r>
      <w:r w:rsidDel="00000000" w:rsidR="00000000" w:rsidRPr="00000000">
        <w:rPr>
          <w:rtl w:val="0"/>
        </w:rPr>
      </w:r>
    </w:p>
    <w:p w:rsidR="00000000" w:rsidDel="00000000" w:rsidP="00000000" w:rsidRDefault="00000000" w:rsidRPr="00000000" w14:paraId="0000005C">
      <w:pPr>
        <w:spacing w:after="120" w:line="480" w:lineRule="auto"/>
        <w:rPr/>
      </w:pPr>
      <w:r w:rsidDel="00000000" w:rsidR="00000000" w:rsidRPr="00000000">
        <w:rPr>
          <w:rFonts w:ascii="Times New Roman" w:cs="Times New Roman" w:eastAsia="Times New Roman" w:hAnsi="Times New Roman"/>
          <w:sz w:val="24"/>
          <w:szCs w:val="24"/>
          <w:rtl w:val="0"/>
        </w:rPr>
        <w:t xml:space="preserve">Requirements engineering is central to this project because the system must be built around what each role actually needs. Letaw (2024) explains that requirements define what a system must do, why the requirements matter, and how functional and non-functional requirements should be specified. This supports my design because the portal has both workflow behavior and quality expectations. It must allow employees to update records, customers to submit requests, and managers to review dashboards. At the same time, it must protect privacy, remain usable, and enforce access control.</w:t>
      </w:r>
      <w:r w:rsidDel="00000000" w:rsidR="00000000" w:rsidRPr="00000000">
        <w:rPr>
          <w:rtl w:val="0"/>
        </w:rPr>
      </w:r>
    </w:p>
    <w:p w:rsidR="00000000" w:rsidDel="00000000" w:rsidP="00000000" w:rsidRDefault="00000000" w:rsidRPr="00000000" w14:paraId="0000005D">
      <w:pPr>
        <w:spacing w:after="120" w:line="480" w:lineRule="auto"/>
        <w:rPr/>
      </w:pPr>
      <w:r w:rsidDel="00000000" w:rsidR="00000000" w:rsidRPr="00000000">
        <w:rPr>
          <w:rFonts w:ascii="Times New Roman" w:cs="Times New Roman" w:eastAsia="Times New Roman" w:hAnsi="Times New Roman"/>
          <w:sz w:val="24"/>
          <w:szCs w:val="24"/>
          <w:rtl w:val="0"/>
        </w:rPr>
        <w:t xml:space="preserve">Summers (2020) emphasizes system and subsystem requirements, functional and performance requirements, and the value of systematic engineering frameworks. This idea applies directly to the module design. The customer module, employee module, manager module, authentication module, and reporting module should not be treated as disconnected pages. Each module has inputs, outputs, controls, and relationships with the rest of the system. Clear subsystem requirements reduce confusion during implementation.</w:t>
      </w:r>
      <w:r w:rsidDel="00000000" w:rsidR="00000000" w:rsidRPr="00000000">
        <w:rPr>
          <w:rtl w:val="0"/>
        </w:rPr>
      </w:r>
    </w:p>
    <w:p w:rsidR="00000000" w:rsidDel="00000000" w:rsidP="00000000" w:rsidRDefault="00000000" w:rsidRPr="00000000" w14:paraId="0000005E">
      <w:pPr>
        <w:spacing w:after="120" w:line="480" w:lineRule="auto"/>
        <w:rPr/>
      </w:pPr>
      <w:r w:rsidDel="00000000" w:rsidR="00000000" w:rsidRPr="00000000">
        <w:rPr>
          <w:rFonts w:ascii="Times New Roman" w:cs="Times New Roman" w:eastAsia="Times New Roman" w:hAnsi="Times New Roman"/>
          <w:sz w:val="24"/>
          <w:szCs w:val="24"/>
          <w:rtl w:val="0"/>
        </w:rPr>
        <w:t xml:space="preserve">Walker (2022) explains that architecture patterns help developers choose structures that fit the needs of the system. A layered architecture is appropriate here because the system benefits from separation between presentation, business logic, and data storage. This design keeps the prototype understandable and maintainable. It also supports testing because role checks and workflow rules can be examined in the application layer rather than mixed randomly into each screen.</w:t>
      </w:r>
      <w:r w:rsidDel="00000000" w:rsidR="00000000" w:rsidRPr="00000000">
        <w:rPr>
          <w:rtl w:val="0"/>
        </w:rPr>
      </w:r>
    </w:p>
    <w:p w:rsidR="00000000" w:rsidDel="00000000" w:rsidP="00000000" w:rsidRDefault="00000000" w:rsidRPr="00000000" w14:paraId="0000005F">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2.3 Ethical, Privacy, and Security Literature</w:t>
      </w:r>
      <w:r w:rsidDel="00000000" w:rsidR="00000000" w:rsidRPr="00000000">
        <w:rPr>
          <w:rtl w:val="0"/>
        </w:rPr>
      </w:r>
    </w:p>
    <w:p w:rsidR="00000000" w:rsidDel="00000000" w:rsidP="00000000" w:rsidRDefault="00000000" w:rsidRPr="00000000" w14:paraId="00000060">
      <w:pPr>
        <w:spacing w:after="120" w:line="480" w:lineRule="auto"/>
        <w:rPr/>
      </w:pPr>
      <w:r w:rsidDel="00000000" w:rsidR="00000000" w:rsidRPr="00000000">
        <w:rPr>
          <w:rFonts w:ascii="Times New Roman" w:cs="Times New Roman" w:eastAsia="Times New Roman" w:hAnsi="Times New Roman"/>
          <w:sz w:val="24"/>
          <w:szCs w:val="24"/>
          <w:rtl w:val="0"/>
        </w:rPr>
        <w:t xml:space="preserve">Ethics and security are important because the portal separates information across users. A customer should not see another customer’s record. An employee should not see manager-only dashboards unless the role allows it. A manager should see enough information to understand bottlenecks, but the dashboard should not unfairly reduce employee performance to a simple delayed count. In this project, ethics is not only about avoiding harm. It is about designing the system so that information is collected, displayed, and interpreted responsibly.</w:t>
      </w:r>
      <w:r w:rsidDel="00000000" w:rsidR="00000000" w:rsidRPr="00000000">
        <w:rPr>
          <w:rtl w:val="0"/>
        </w:rPr>
      </w:r>
    </w:p>
    <w:p w:rsidR="00000000" w:rsidDel="00000000" w:rsidP="00000000" w:rsidRDefault="00000000" w:rsidRPr="00000000" w14:paraId="00000061">
      <w:pPr>
        <w:spacing w:after="120" w:line="480" w:lineRule="auto"/>
        <w:rPr/>
      </w:pPr>
      <w:r w:rsidDel="00000000" w:rsidR="00000000" w:rsidRPr="00000000">
        <w:rPr>
          <w:rFonts w:ascii="Times New Roman" w:cs="Times New Roman" w:eastAsia="Times New Roman" w:hAnsi="Times New Roman"/>
          <w:sz w:val="24"/>
          <w:szCs w:val="24"/>
          <w:rtl w:val="0"/>
        </w:rPr>
        <w:t xml:space="preserve">The GDPR principle of data minimization is useful because it encourages collecting only data that is needed for the defined purpose (European Union, 2016). The prototype will apply this idea by using sample records and by limiting fields to order number, document status, assigned employee, request status, delay reason, and update date. The NIST Cybersecurity Framework 2.0 provides a broad approach to managing cybersecurity risk, while NIST SP 800-53 Rev. 5 provides security and privacy controls that can guide access control, auditability, and risk thinking (Joint Task Force, 2020; National Institute of Standards and Technology, 2024). OWASP Top 10 is relevant because broken access control and authentication failures are common application security risks (OWASP Foundation, 2021). OWASP ASVS 5.0.0 is also useful because it provides verification-oriented guidance for authentication, access control, session management, input validation, and other application security areas (OWASP Foundation, 2025).</w:t>
      </w:r>
      <w:r w:rsidDel="00000000" w:rsidR="00000000" w:rsidRPr="00000000">
        <w:rPr>
          <w:rtl w:val="0"/>
        </w:rPr>
      </w:r>
    </w:p>
    <w:p w:rsidR="00000000" w:rsidDel="00000000" w:rsidP="00000000" w:rsidRDefault="00000000" w:rsidRPr="00000000" w14:paraId="00000062">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2.4 Version Control and Documentation</w:t>
      </w:r>
      <w:r w:rsidDel="00000000" w:rsidR="00000000" w:rsidRPr="00000000">
        <w:rPr>
          <w:rtl w:val="0"/>
        </w:rPr>
      </w:r>
    </w:p>
    <w:p w:rsidR="00000000" w:rsidDel="00000000" w:rsidP="00000000" w:rsidRDefault="00000000" w:rsidRPr="00000000" w14:paraId="00000063">
      <w:pPr>
        <w:spacing w:after="120" w:line="480" w:lineRule="auto"/>
        <w:rPr/>
      </w:pPr>
      <w:r w:rsidDel="00000000" w:rsidR="00000000" w:rsidRPr="00000000">
        <w:rPr>
          <w:rFonts w:ascii="Times New Roman" w:cs="Times New Roman" w:eastAsia="Times New Roman" w:hAnsi="Times New Roman"/>
          <w:sz w:val="24"/>
          <w:szCs w:val="24"/>
          <w:rtl w:val="0"/>
        </w:rPr>
        <w:t xml:space="preserve">Version control supports both development quality and academic accountability. Davies (2024) explains how Git can track status, compare versions, review logs, and support team-based development. In this project, GitHub will be used to store source code, design documents, test files, and progress evidence. Even though the project is individual, version control still matters because it creates a history of development decisions. If a role permission rule is added or changed, the commit history can show when and why it happened.</w:t>
      </w:r>
      <w:r w:rsidDel="00000000" w:rsidR="00000000" w:rsidRPr="00000000">
        <w:rPr>
          <w:rtl w:val="0"/>
        </w:rPr>
      </w:r>
    </w:p>
    <w:p w:rsidR="00000000" w:rsidDel="00000000" w:rsidP="00000000" w:rsidRDefault="00000000" w:rsidRPr="00000000" w14:paraId="00000064">
      <w:pPr>
        <w:spacing w:after="120" w:line="480" w:lineRule="auto"/>
        <w:rPr/>
      </w:pPr>
      <w:r w:rsidDel="00000000" w:rsidR="00000000" w:rsidRPr="00000000">
        <w:rPr>
          <w:rFonts w:ascii="Times New Roman" w:cs="Times New Roman" w:eastAsia="Times New Roman" w:hAnsi="Times New Roman"/>
          <w:sz w:val="24"/>
          <w:szCs w:val="24"/>
          <w:rtl w:val="0"/>
        </w:rPr>
        <w:t xml:space="preserve">Version control also supports documentation consistency. A common weakness in student and professional projects is that code, diagrams, and reports become disconnected. Git reduces this risk by allowing the repository to contain source files, diagrams, sample data, and documentation together. This creates a more reliable development trail and supports the capstone expectation that the project should be documented as well as implemented.</w:t>
      </w:r>
      <w:r w:rsidDel="00000000" w:rsidR="00000000" w:rsidRPr="00000000">
        <w:rPr>
          <w:rtl w:val="0"/>
        </w:rPr>
      </w:r>
    </w:p>
    <w:p w:rsidR="00000000" w:rsidDel="00000000" w:rsidP="00000000" w:rsidRDefault="00000000" w:rsidRPr="00000000" w14:paraId="00000065">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2.5 Research Gap Identification</w:t>
      </w:r>
      <w:r w:rsidDel="00000000" w:rsidR="00000000" w:rsidRPr="00000000">
        <w:rPr>
          <w:rtl w:val="0"/>
        </w:rPr>
      </w:r>
    </w:p>
    <w:p w:rsidR="00000000" w:rsidDel="00000000" w:rsidP="00000000" w:rsidRDefault="00000000" w:rsidRPr="00000000" w14:paraId="00000066">
      <w:pPr>
        <w:spacing w:after="120" w:line="480" w:lineRule="auto"/>
        <w:rPr/>
      </w:pPr>
      <w:r w:rsidDel="00000000" w:rsidR="00000000" w:rsidRPr="00000000">
        <w:rPr>
          <w:rFonts w:ascii="Times New Roman" w:cs="Times New Roman" w:eastAsia="Times New Roman" w:hAnsi="Times New Roman"/>
          <w:sz w:val="24"/>
          <w:szCs w:val="24"/>
          <w:rtl w:val="0"/>
        </w:rPr>
        <w:t xml:space="preserve">The reviewed literature supports digitalization, visibility, requirements, architecture, security, privacy, and version control. However, much of the supply chain literature focuses on broad organizational transformation or advanced technologies. Small logistics teams may not need artificial intelligence or a full enterprise platform before they solve basic workflow visibility problems. The practical gap addressed by this capstone is the need for a small, role-based, ethically designed logistics workflow prototype that focuses on documentation readiness and management visibility. The project applies larger principles from the literature to a realistic small-system design.</w:t>
      </w:r>
      <w:r w:rsidDel="00000000" w:rsidR="00000000" w:rsidRPr="00000000">
        <w:rPr>
          <w:rtl w:val="0"/>
        </w:rPr>
      </w:r>
    </w:p>
    <w:p w:rsidR="00000000" w:rsidDel="00000000" w:rsidP="00000000" w:rsidRDefault="00000000" w:rsidRPr="00000000" w14:paraId="00000067">
      <w:pPr>
        <w:spacing w:after="0" w:before="240" w:line="480" w:lineRule="auto"/>
        <w:ind w:left="-270" w:firstLine="0"/>
        <w:jc w:val="center"/>
        <w:rPr/>
      </w:pPr>
      <w:r w:rsidDel="00000000" w:rsidR="00000000" w:rsidRPr="00000000">
        <w:rPr>
          <w:b w:val="1"/>
          <w:bCs w:val="1"/>
          <w:color w:val="2f5496"/>
          <w:sz w:val="48"/>
          <w:szCs w:val="48"/>
          <w:rtl w:val="0"/>
        </w:rPr>
        <w:t xml:space="preserve">SYSTEM DESIGN</w:t>
      </w:r>
      <w:r w:rsidDel="00000000" w:rsidR="00000000" w:rsidRPr="00000000">
        <w:rPr>
          <w:rtl w:val="0"/>
        </w:rPr>
      </w:r>
    </w:p>
    <w:p w:rsidR="00000000" w:rsidDel="00000000" w:rsidP="00000000" w:rsidRDefault="00000000" w:rsidRPr="00000000" w14:paraId="00000068">
      <w:pPr>
        <w:spacing w:after="120" w:line="48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 Role-Based Logistics Workflow Portal Architecture</w:t>
      </w:r>
      <w:r w:rsidDel="00000000" w:rsidR="00000000" w:rsidRPr="00000000">
        <w:rPr>
          <w:rtl w:val="0"/>
        </w:rPr>
      </w:r>
    </w:p>
    <w:p w:rsidR="00000000" w:rsidDel="00000000" w:rsidP="00000000" w:rsidRDefault="00000000" w:rsidRPr="00000000" w14:paraId="00000069">
      <w:pPr>
        <w:spacing w:line="480" w:lineRule="auto"/>
        <w:jc w:val="center"/>
        <w:rPr/>
      </w:pPr>
      <w:r w:rsidDel="00000000" w:rsidR="00000000" w:rsidRPr="00000000">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3.1 System Architecture</w:t>
      </w:r>
      <w:r w:rsidDel="00000000" w:rsidR="00000000" w:rsidRPr="00000000">
        <w:rPr>
          <w:rtl w:val="0"/>
        </w:rPr>
      </w:r>
    </w:p>
    <w:p w:rsidR="00000000" w:rsidDel="00000000" w:rsidP="00000000" w:rsidRDefault="00000000" w:rsidRPr="00000000" w14:paraId="0000006B">
      <w:pPr>
        <w:spacing w:after="120" w:line="480" w:lineRule="auto"/>
        <w:rPr/>
      </w:pPr>
      <w:r w:rsidDel="00000000" w:rsidR="00000000" w:rsidRPr="00000000">
        <w:rPr>
          <w:rFonts w:ascii="Times New Roman" w:cs="Times New Roman" w:eastAsia="Times New Roman" w:hAnsi="Times New Roman"/>
          <w:sz w:val="24"/>
          <w:szCs w:val="24"/>
          <w:rtl w:val="0"/>
        </w:rPr>
        <w:t xml:space="preserve">The system architecture uses a layered structure. The presentation layer includes the pages and forms used by customers, employees, and managers. The application layer contains Flask routes, authentication logic, role checks, workflow rules, validation rules, and dashboard calculations. The database layer stores users, roles, order records, document status, requests, tasks, delay reasons, and audit fields. This architecture supports maintainability because changes in one layer are less likely to disrupt the entire system.</w:t>
      </w:r>
      <w:r w:rsidDel="00000000" w:rsidR="00000000" w:rsidRPr="00000000">
        <w:rPr>
          <w:rtl w:val="0"/>
        </w:rPr>
      </w:r>
    </w:p>
    <w:p w:rsidR="00000000" w:rsidDel="00000000" w:rsidP="00000000" w:rsidRDefault="00000000" w:rsidRPr="00000000" w14:paraId="0000006C">
      <w:pPr>
        <w:spacing w:after="120" w:line="480" w:lineRule="auto"/>
        <w:rPr/>
      </w:pPr>
      <w:r w:rsidDel="00000000" w:rsidR="00000000" w:rsidRPr="00000000">
        <w:rPr>
          <w:rFonts w:ascii="Times New Roman" w:cs="Times New Roman" w:eastAsia="Times New Roman" w:hAnsi="Times New Roman"/>
          <w:sz w:val="24"/>
          <w:szCs w:val="24"/>
          <w:rtl w:val="0"/>
        </w:rPr>
        <w:t xml:space="preserve">The customer enters through a login page and reaches a limited customer status view. The employee enters through the same login page but reaches record update and task completion functions. The manager reaches dashboard, assignment, and review functions. The system checks authentication first and then checks role authorization before allowing access to each module. The database provides the shared data source, but access to that data is controlled by the application logic. This is important because the database may contain records that different roles should not all view in the same way.</w:t>
      </w:r>
      <w:r w:rsidDel="00000000" w:rsidR="00000000" w:rsidRPr="00000000">
        <w:rPr>
          <w:rtl w:val="0"/>
        </w:rPr>
      </w:r>
    </w:p>
    <w:p w:rsidR="00000000" w:rsidDel="00000000" w:rsidP="00000000" w:rsidRDefault="00000000" w:rsidRPr="00000000" w14:paraId="0000006D">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3.2 Methodologies and Tools Used</w:t>
      </w:r>
      <w:r w:rsidDel="00000000" w:rsidR="00000000" w:rsidRPr="00000000">
        <w:rPr>
          <w:rtl w:val="0"/>
        </w:rPr>
      </w:r>
    </w:p>
    <w:p w:rsidR="00000000" w:rsidDel="00000000" w:rsidP="00000000" w:rsidRDefault="00000000" w:rsidRPr="00000000" w14:paraId="0000006E">
      <w:pPr>
        <w:spacing w:after="120" w:line="480" w:lineRule="auto"/>
        <w:rPr/>
      </w:pPr>
      <w:r w:rsidDel="00000000" w:rsidR="00000000" w:rsidRPr="00000000">
        <w:rPr>
          <w:rFonts w:ascii="Times New Roman" w:cs="Times New Roman" w:eastAsia="Times New Roman" w:hAnsi="Times New Roman"/>
          <w:sz w:val="24"/>
          <w:szCs w:val="24"/>
          <w:rtl w:val="0"/>
        </w:rPr>
        <w:t xml:space="preserve">The development methodology is a small iterative prototype approach. The first iteration focuses on database schema, login, and role routing. The second iteration focuses on employee record updates and customer status view. The third iteration focuses on manager dashboard and review status. The final iteration focuses on testing, screenshots, documentation, and presentation preparation. This staged approach supports the capstone timeline and reduces the risk of scope creep.</w:t>
      </w:r>
      <w:r w:rsidDel="00000000" w:rsidR="00000000" w:rsidRPr="00000000">
        <w:rPr>
          <w:rtl w:val="0"/>
        </w:rPr>
      </w:r>
    </w:p>
    <w:p w:rsidR="00000000" w:rsidDel="00000000" w:rsidP="00000000" w:rsidRDefault="00000000" w:rsidRPr="00000000" w14:paraId="0000006F">
      <w:pPr>
        <w:spacing w:after="120" w:line="480" w:lineRule="auto"/>
        <w:rPr/>
      </w:pPr>
      <w:r w:rsidDel="00000000" w:rsidR="00000000" w:rsidRPr="00000000">
        <w:rPr>
          <w:rFonts w:ascii="Times New Roman" w:cs="Times New Roman" w:eastAsia="Times New Roman" w:hAnsi="Times New Roman"/>
          <w:sz w:val="24"/>
          <w:szCs w:val="24"/>
          <w:rtl w:val="0"/>
        </w:rPr>
        <w:t xml:space="preserve">The main tools are Python Flask, SQLite, HTML, CSS, Bootstrap, GitHub, and ProjectLibre or a visual Gantt chart tool. Flask is appropriate because it is lightweight and suitable for a prototype web application. SQLite is suitable because the project uses sample data and does not require a production database server. GitHub supports version control and traceability. The design also uses NIST and OWASP guidance as security references rather than treating security as an afterthought.</w:t>
      </w:r>
      <w:r w:rsidDel="00000000" w:rsidR="00000000" w:rsidRPr="00000000">
        <w:rPr>
          <w:rtl w:val="0"/>
        </w:rPr>
      </w:r>
    </w:p>
    <w:p w:rsidR="00000000" w:rsidDel="00000000" w:rsidP="00000000" w:rsidRDefault="00000000" w:rsidRPr="00000000" w14:paraId="00000070">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3.3 Data Flow and System Components</w:t>
      </w:r>
      <w:r w:rsidDel="00000000" w:rsidR="00000000" w:rsidRPr="00000000">
        <w:rPr>
          <w:rtl w:val="0"/>
        </w:rPr>
      </w:r>
    </w:p>
    <w:p w:rsidR="00000000" w:rsidDel="00000000" w:rsidP="00000000" w:rsidRDefault="00000000" w:rsidRPr="00000000" w14:paraId="00000071">
      <w:pPr>
        <w:spacing w:after="120" w:line="480" w:lineRule="auto"/>
        <w:rPr/>
      </w:pPr>
      <w:r w:rsidDel="00000000" w:rsidR="00000000" w:rsidRPr="00000000">
        <w:rPr>
          <w:rFonts w:ascii="Times New Roman" w:cs="Times New Roman" w:eastAsia="Times New Roman" w:hAnsi="Times New Roman"/>
          <w:sz w:val="24"/>
          <w:szCs w:val="24"/>
          <w:rtl w:val="0"/>
        </w:rPr>
        <w:t xml:space="preserve">The data flow begins when a user logs in. The system validates the credentials, starts a session, and identifies the role. A customer request flows from the customer form to the application layer, where it is validated and saved to the requests table. An employee update flows from the employee form to the application layer, where required fields are checked before the order or task record is updated. A manager dashboard request flows from the manager page to the application layer, where summary counts are calculated from sample records.</w:t>
      </w:r>
      <w:r w:rsidDel="00000000" w:rsidR="00000000" w:rsidRPr="00000000">
        <w:rPr>
          <w:rtl w:val="0"/>
        </w:rPr>
      </w:r>
    </w:p>
    <w:p w:rsidR="00000000" w:rsidDel="00000000" w:rsidP="00000000" w:rsidRDefault="00000000" w:rsidRPr="00000000" w14:paraId="00000072">
      <w:pPr>
        <w:spacing w:after="120" w:line="480" w:lineRule="auto"/>
        <w:rPr/>
      </w:pPr>
      <w:r w:rsidDel="00000000" w:rsidR="00000000" w:rsidRPr="00000000">
        <w:rPr>
          <w:rFonts w:ascii="Times New Roman" w:cs="Times New Roman" w:eastAsia="Times New Roman" w:hAnsi="Times New Roman"/>
          <w:sz w:val="24"/>
          <w:szCs w:val="24"/>
          <w:rtl w:val="0"/>
        </w:rPr>
        <w:t xml:space="preserve">The main components are the authentication module, customer module, employee module, manager module, workflow database, dashboard reporting module, and audit fields. The authentication module protects the entry point. The customer module limits visibility. The employee module captures operational updates. The manager module provides review and oversight. The dashboard module converts workflow records into simple indicators. The audit fields show when a record was changed and by whom, which supports accountability during testing.</w:t>
      </w:r>
      <w:r w:rsidDel="00000000" w:rsidR="00000000" w:rsidRPr="00000000">
        <w:rPr>
          <w:rtl w:val="0"/>
        </w:rPr>
      </w:r>
    </w:p>
    <w:p w:rsidR="00000000" w:rsidDel="00000000" w:rsidP="00000000" w:rsidRDefault="00000000" w:rsidRPr="00000000" w14:paraId="00000073">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3.4 Module Specifications</w:t>
      </w:r>
      <w:r w:rsidDel="00000000" w:rsidR="00000000" w:rsidRPr="00000000">
        <w:rPr>
          <w:rtl w:val="0"/>
        </w:rPr>
      </w:r>
    </w:p>
    <w:p w:rsidR="00000000" w:rsidDel="00000000" w:rsidP="00000000" w:rsidRDefault="00000000" w:rsidRPr="00000000" w14:paraId="00000074">
      <w:pPr>
        <w:spacing w:after="120" w:line="480" w:lineRule="auto"/>
        <w:rPr/>
      </w:pPr>
      <w:r w:rsidDel="00000000" w:rsidR="00000000" w:rsidRPr="00000000">
        <w:rPr>
          <w:rFonts w:ascii="Times New Roman" w:cs="Times New Roman" w:eastAsia="Times New Roman" w:hAnsi="Times New Roman"/>
          <w:sz w:val="24"/>
          <w:szCs w:val="24"/>
          <w:rtl w:val="0"/>
        </w:rPr>
        <w:t xml:space="preserve">The authentication module uses username and password input and produces either an error or a role-based redirect. The customer module uses customer identity and assigned order records as input and produces a limited status view, request history, and optional dispute note. The employee module uses order details, document status, task updates, and delay reasons as input and produces updated workflow records. The manager module uses dashboard filters, assignment decisions, and review actions as input and produces dashboard indicators and reviewed statuses. The audit module uses update events as input and produces update history fields.</w:t>
      </w:r>
      <w:r w:rsidDel="00000000" w:rsidR="00000000" w:rsidRPr="00000000">
        <w:rPr>
          <w:rtl w:val="0"/>
        </w:rPr>
      </w:r>
    </w:p>
    <w:p w:rsidR="00000000" w:rsidDel="00000000" w:rsidP="00000000" w:rsidRDefault="00000000" w:rsidRPr="00000000" w14:paraId="00000075">
      <w:pPr>
        <w:spacing w:after="120" w:line="480" w:lineRule="auto"/>
        <w:rPr/>
      </w:pPr>
      <w:r w:rsidDel="00000000" w:rsidR="00000000" w:rsidRPr="00000000">
        <w:rPr>
          <w:rFonts w:ascii="Times New Roman" w:cs="Times New Roman" w:eastAsia="Times New Roman" w:hAnsi="Times New Roman"/>
          <w:sz w:val="24"/>
          <w:szCs w:val="24"/>
          <w:rtl w:val="0"/>
        </w:rPr>
        <w:t xml:space="preserve">The system will use functional requirements and non-functional requirements as design controls. Functional requirements include login, role routing, customer status view, request submission, employee record update, document readiness marking, task assignment, dashboard view, and manager review. Non-functional requirements include usability, performance, reliability, scalability, and security. The target for usability is that each role can complete its main task in no more than three basic steps. The performance target is that dashboard pages load within three seconds using the sample dataset. The security target is that role-based access tests pass for all protected pages. The reliability target is that required fields prevent incomplete records from being saved. The scalability target is modular code and database tables that can support later features.</w:t>
      </w:r>
      <w:r w:rsidDel="00000000" w:rsidR="00000000" w:rsidRPr="00000000">
        <w:rPr>
          <w:rtl w:val="0"/>
        </w:rPr>
      </w:r>
    </w:p>
    <w:p w:rsidR="00000000" w:rsidDel="00000000" w:rsidP="00000000" w:rsidRDefault="00000000" w:rsidRPr="00000000" w14:paraId="00000076">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Table 1. Module Functional Specifications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top"/>
          </w:tcPr>
          <w:p w:rsidR="00000000" w:rsidDel="00000000" w:rsidP="00000000" w:rsidRDefault="00000000" w:rsidRPr="00000000" w14:paraId="00000077">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Module</w:t>
            </w:r>
            <w:r w:rsidDel="00000000" w:rsidR="00000000" w:rsidRPr="00000000">
              <w:rPr>
                <w:rtl w:val="0"/>
              </w:rPr>
            </w:r>
          </w:p>
        </w:tc>
        <w:tc>
          <w:tcPr>
            <w:shd w:fill="d9eaf7" w:val="clear"/>
            <w:vAlign w:val="top"/>
          </w:tcPr>
          <w:p w:rsidR="00000000" w:rsidDel="00000000" w:rsidP="00000000" w:rsidRDefault="00000000" w:rsidRPr="00000000" w14:paraId="00000078">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Primary Input</w:t>
            </w:r>
            <w:r w:rsidDel="00000000" w:rsidR="00000000" w:rsidRPr="00000000">
              <w:rPr>
                <w:rtl w:val="0"/>
              </w:rPr>
            </w:r>
          </w:p>
        </w:tc>
        <w:tc>
          <w:tcPr>
            <w:shd w:fill="d9eaf7" w:val="clear"/>
            <w:vAlign w:val="top"/>
          </w:tcPr>
          <w:p w:rsidR="00000000" w:rsidDel="00000000" w:rsidP="00000000" w:rsidRDefault="00000000" w:rsidRPr="00000000" w14:paraId="00000079">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Primary Output</w:t>
            </w:r>
            <w:r w:rsidDel="00000000" w:rsidR="00000000" w:rsidRPr="00000000">
              <w:rPr>
                <w:rtl w:val="0"/>
              </w:rPr>
            </w:r>
          </w:p>
        </w:tc>
        <w:tc>
          <w:tcPr>
            <w:shd w:fill="d9eaf7" w:val="clear"/>
            <w:vAlign w:val="top"/>
          </w:tcPr>
          <w:p w:rsidR="00000000" w:rsidDel="00000000" w:rsidP="00000000" w:rsidRDefault="00000000" w:rsidRPr="00000000" w14:paraId="0000007A">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Design Method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Authentication and authorization</w:t>
            </w:r>
            <w:r w:rsidDel="00000000" w:rsidR="00000000" w:rsidRPr="00000000">
              <w:rPr>
                <w:rtl w:val="0"/>
              </w:rPr>
            </w:r>
          </w:p>
        </w:tc>
        <w:tc>
          <w:tcPr>
            <w:vAlign w:val="top"/>
          </w:tcPr>
          <w:p w:rsidR="00000000" w:rsidDel="00000000" w:rsidP="00000000" w:rsidRDefault="00000000" w:rsidRPr="00000000" w14:paraId="0000007C">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Username, password, role</w:t>
            </w:r>
            <w:r w:rsidDel="00000000" w:rsidR="00000000" w:rsidRPr="00000000">
              <w:rPr>
                <w:rtl w:val="0"/>
              </w:rPr>
            </w:r>
          </w:p>
        </w:tc>
        <w:tc>
          <w:tcPr>
            <w:vAlign w:val="top"/>
          </w:tcPr>
          <w:p w:rsidR="00000000" w:rsidDel="00000000" w:rsidP="00000000" w:rsidRDefault="00000000" w:rsidRPr="00000000" w14:paraId="0000007D">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Login result and role-based redirect</w:t>
            </w:r>
            <w:r w:rsidDel="00000000" w:rsidR="00000000" w:rsidRPr="00000000">
              <w:rPr>
                <w:rtl w:val="0"/>
              </w:rPr>
            </w:r>
          </w:p>
        </w:tc>
        <w:tc>
          <w:tcPr>
            <w:vAlign w:val="top"/>
          </w:tcPr>
          <w:p w:rsidR="00000000" w:rsidDel="00000000" w:rsidP="00000000" w:rsidRDefault="00000000" w:rsidRPr="00000000" w14:paraId="0000007E">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Password hashing, sessions, role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Customer</w:t>
            </w:r>
            <w:r w:rsidDel="00000000" w:rsidR="00000000" w:rsidRPr="00000000">
              <w:rPr>
                <w:rtl w:val="0"/>
              </w:rPr>
            </w:r>
          </w:p>
        </w:tc>
        <w:tc>
          <w:tcPr>
            <w:vAlign w:val="top"/>
          </w:tcPr>
          <w:p w:rsidR="00000000" w:rsidDel="00000000" w:rsidP="00000000" w:rsidRDefault="00000000" w:rsidRPr="00000000" w14:paraId="00000080">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Assigned order ID, request note, dispute note</w:t>
            </w:r>
            <w:r w:rsidDel="00000000" w:rsidR="00000000" w:rsidRPr="00000000">
              <w:rPr>
                <w:rtl w:val="0"/>
              </w:rPr>
            </w:r>
          </w:p>
        </w:tc>
        <w:tc>
          <w:tcPr>
            <w:vAlign w:val="top"/>
          </w:tcPr>
          <w:p w:rsidR="00000000" w:rsidDel="00000000" w:rsidP="00000000" w:rsidRDefault="00000000" w:rsidRPr="00000000" w14:paraId="00000081">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Limited order status and request record</w:t>
            </w:r>
            <w:r w:rsidDel="00000000" w:rsidR="00000000" w:rsidRPr="00000000">
              <w:rPr>
                <w:rtl w:val="0"/>
              </w:rPr>
            </w:r>
          </w:p>
        </w:tc>
        <w:tc>
          <w:tcPr>
            <w:vAlign w:val="top"/>
          </w:tcPr>
          <w:p w:rsidR="00000000" w:rsidDel="00000000" w:rsidP="00000000" w:rsidRDefault="00000000" w:rsidRPr="00000000" w14:paraId="00000082">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Filtered views, data minimization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Employee</w:t>
            </w:r>
            <w:r w:rsidDel="00000000" w:rsidR="00000000" w:rsidRPr="00000000">
              <w:rPr>
                <w:rtl w:val="0"/>
              </w:rPr>
            </w:r>
          </w:p>
        </w:tc>
        <w:tc>
          <w:tcPr>
            <w:vAlign w:val="top"/>
          </w:tcPr>
          <w:p w:rsidR="00000000" w:rsidDel="00000000" w:rsidP="00000000" w:rsidRDefault="00000000" w:rsidRPr="00000000" w14:paraId="00000084">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Order update, document status, delay reason</w:t>
            </w:r>
            <w:r w:rsidDel="00000000" w:rsidR="00000000" w:rsidRPr="00000000">
              <w:rPr>
                <w:rtl w:val="0"/>
              </w:rPr>
            </w:r>
          </w:p>
        </w:tc>
        <w:tc>
          <w:tcPr>
            <w:vAlign w:val="top"/>
          </w:tcPr>
          <w:p w:rsidR="00000000" w:rsidDel="00000000" w:rsidP="00000000" w:rsidRDefault="00000000" w:rsidRPr="00000000" w14:paraId="00000085">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Updated workflow record</w:t>
            </w:r>
            <w:r w:rsidDel="00000000" w:rsidR="00000000" w:rsidRPr="00000000">
              <w:rPr>
                <w:rtl w:val="0"/>
              </w:rPr>
            </w:r>
          </w:p>
        </w:tc>
        <w:tc>
          <w:tcPr>
            <w:vAlign w:val="top"/>
          </w:tcPr>
          <w:p w:rsidR="00000000" w:rsidDel="00000000" w:rsidP="00000000" w:rsidRDefault="00000000" w:rsidRPr="00000000" w14:paraId="00000086">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Validated forms and required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Manager</w:t>
            </w:r>
            <w:r w:rsidDel="00000000" w:rsidR="00000000" w:rsidRPr="00000000">
              <w:rPr>
                <w:rtl w:val="0"/>
              </w:rPr>
            </w:r>
          </w:p>
        </w:tc>
        <w:tc>
          <w:tcPr>
            <w:vAlign w:val="top"/>
          </w:tcPr>
          <w:p w:rsidR="00000000" w:rsidDel="00000000" w:rsidP="00000000" w:rsidRDefault="00000000" w:rsidRPr="00000000" w14:paraId="00000088">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Assignment action, review decision, dashboard filter</w:t>
            </w:r>
            <w:r w:rsidDel="00000000" w:rsidR="00000000" w:rsidRPr="00000000">
              <w:rPr>
                <w:rtl w:val="0"/>
              </w:rPr>
            </w:r>
          </w:p>
        </w:tc>
        <w:tc>
          <w:tcPr>
            <w:vAlign w:val="top"/>
          </w:tcPr>
          <w:p w:rsidR="00000000" w:rsidDel="00000000" w:rsidP="00000000" w:rsidRDefault="00000000" w:rsidRPr="00000000" w14:paraId="00000089">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Dashboard indicators and reviewed status</w:t>
            </w:r>
            <w:r w:rsidDel="00000000" w:rsidR="00000000" w:rsidRPr="00000000">
              <w:rPr>
                <w:rtl w:val="0"/>
              </w:rPr>
            </w:r>
          </w:p>
        </w:tc>
        <w:tc>
          <w:tcPr>
            <w:vAlign w:val="top"/>
          </w:tcPr>
          <w:p w:rsidR="00000000" w:rsidDel="00000000" w:rsidP="00000000" w:rsidRDefault="00000000" w:rsidRPr="00000000" w14:paraId="0000008A">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Summary logic, review queue, status categories</w:t>
            </w:r>
            <w:r w:rsidDel="00000000" w:rsidR="00000000" w:rsidRPr="00000000">
              <w:rPr>
                <w:rtl w:val="0"/>
              </w:rPr>
            </w:r>
          </w:p>
        </w:tc>
      </w:tr>
    </w:tbl>
    <w:p w:rsidR="00000000" w:rsidDel="00000000" w:rsidP="00000000" w:rsidRDefault="00000000" w:rsidRPr="00000000" w14:paraId="0000008B">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Table 2. Functional and Non-Functional Requirements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top"/>
          </w:tcPr>
          <w:p w:rsidR="00000000" w:rsidDel="00000000" w:rsidP="00000000" w:rsidRDefault="00000000" w:rsidRPr="00000000" w14:paraId="0000008C">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Requirement Type</w:t>
            </w:r>
            <w:r w:rsidDel="00000000" w:rsidR="00000000" w:rsidRPr="00000000">
              <w:rPr>
                <w:rtl w:val="0"/>
              </w:rPr>
            </w:r>
          </w:p>
        </w:tc>
        <w:tc>
          <w:tcPr>
            <w:shd w:fill="d9eaf7" w:val="clear"/>
            <w:vAlign w:val="top"/>
          </w:tcPr>
          <w:p w:rsidR="00000000" w:rsidDel="00000000" w:rsidP="00000000" w:rsidRDefault="00000000" w:rsidRPr="00000000" w14:paraId="0000008D">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Requirement</w:t>
            </w:r>
            <w:r w:rsidDel="00000000" w:rsidR="00000000" w:rsidRPr="00000000">
              <w:rPr>
                <w:rtl w:val="0"/>
              </w:rPr>
            </w:r>
          </w:p>
        </w:tc>
        <w:tc>
          <w:tcPr>
            <w:shd w:fill="d9eaf7" w:val="clear"/>
            <w:vAlign w:val="top"/>
          </w:tcPr>
          <w:p w:rsidR="00000000" w:rsidDel="00000000" w:rsidP="00000000" w:rsidRDefault="00000000" w:rsidRPr="00000000" w14:paraId="0000008E">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Success Measure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FR</w:t>
            </w:r>
            <w:r w:rsidDel="00000000" w:rsidR="00000000" w:rsidRPr="00000000">
              <w:rPr>
                <w:rtl w:val="0"/>
              </w:rPr>
            </w:r>
          </w:p>
        </w:tc>
        <w:tc>
          <w:tcPr>
            <w:vAlign w:val="top"/>
          </w:tcPr>
          <w:p w:rsidR="00000000" w:rsidDel="00000000" w:rsidP="00000000" w:rsidRDefault="00000000" w:rsidRPr="00000000" w14:paraId="00000090">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Customer can view only assigned sample order records</w:t>
            </w:r>
            <w:r w:rsidDel="00000000" w:rsidR="00000000" w:rsidRPr="00000000">
              <w:rPr>
                <w:rtl w:val="0"/>
              </w:rPr>
            </w:r>
          </w:p>
        </w:tc>
        <w:tc>
          <w:tcPr>
            <w:vAlign w:val="top"/>
          </w:tcPr>
          <w:p w:rsidR="00000000" w:rsidDel="00000000" w:rsidP="00000000" w:rsidRDefault="00000000" w:rsidRPr="00000000" w14:paraId="00000091">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Unauthorized records do not display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FR</w:t>
            </w:r>
            <w:r w:rsidDel="00000000" w:rsidR="00000000" w:rsidRPr="00000000">
              <w:rPr>
                <w:rtl w:val="0"/>
              </w:rPr>
            </w:r>
          </w:p>
        </w:tc>
        <w:tc>
          <w:tcPr>
            <w:vAlign w:val="top"/>
          </w:tcPr>
          <w:p w:rsidR="00000000" w:rsidDel="00000000" w:rsidP="00000000" w:rsidRDefault="00000000" w:rsidRPr="00000000" w14:paraId="00000093">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Employee can update document readiness and delay reason</w:t>
            </w:r>
            <w:r w:rsidDel="00000000" w:rsidR="00000000" w:rsidRPr="00000000">
              <w:rPr>
                <w:rtl w:val="0"/>
              </w:rPr>
            </w:r>
          </w:p>
        </w:tc>
        <w:tc>
          <w:tcPr>
            <w:vAlign w:val="top"/>
          </w:tcPr>
          <w:p w:rsidR="00000000" w:rsidDel="00000000" w:rsidP="00000000" w:rsidRDefault="00000000" w:rsidRPr="00000000" w14:paraId="00000094">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Record saves with required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FR</w:t>
            </w:r>
            <w:r w:rsidDel="00000000" w:rsidR="00000000" w:rsidRPr="00000000">
              <w:rPr>
                <w:rtl w:val="0"/>
              </w:rPr>
            </w:r>
          </w:p>
        </w:tc>
        <w:tc>
          <w:tcPr>
            <w:vAlign w:val="top"/>
          </w:tcPr>
          <w:p w:rsidR="00000000" w:rsidDel="00000000" w:rsidP="00000000" w:rsidRDefault="00000000" w:rsidRPr="00000000" w14:paraId="00000096">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Manager can review dashboard and pending clarification records</w:t>
            </w:r>
            <w:r w:rsidDel="00000000" w:rsidR="00000000" w:rsidRPr="00000000">
              <w:rPr>
                <w:rtl w:val="0"/>
              </w:rPr>
            </w:r>
          </w:p>
        </w:tc>
        <w:tc>
          <w:tcPr>
            <w:vAlign w:val="top"/>
          </w:tcPr>
          <w:p w:rsidR="00000000" w:rsidDel="00000000" w:rsidP="00000000" w:rsidRDefault="00000000" w:rsidRPr="00000000" w14:paraId="00000097">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Dashboard counts match sample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NFR Security</w:t>
            </w:r>
            <w:r w:rsidDel="00000000" w:rsidR="00000000" w:rsidRPr="00000000">
              <w:rPr>
                <w:rtl w:val="0"/>
              </w:rPr>
            </w:r>
          </w:p>
        </w:tc>
        <w:tc>
          <w:tcPr>
            <w:vAlign w:val="top"/>
          </w:tcPr>
          <w:p w:rsidR="00000000" w:rsidDel="00000000" w:rsidP="00000000" w:rsidRDefault="00000000" w:rsidRPr="00000000" w14:paraId="00000099">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Role-based permissions protect restricted pages</w:t>
            </w:r>
            <w:r w:rsidDel="00000000" w:rsidR="00000000" w:rsidRPr="00000000">
              <w:rPr>
                <w:rtl w:val="0"/>
              </w:rPr>
            </w:r>
          </w:p>
        </w:tc>
        <w:tc>
          <w:tcPr>
            <w:vAlign w:val="top"/>
          </w:tcPr>
          <w:p w:rsidR="00000000" w:rsidDel="00000000" w:rsidP="00000000" w:rsidRDefault="00000000" w:rsidRPr="00000000" w14:paraId="0000009A">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All role access tests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NFR Usability</w:t>
            </w:r>
            <w:r w:rsidDel="00000000" w:rsidR="00000000" w:rsidRPr="00000000">
              <w:rPr>
                <w:rtl w:val="0"/>
              </w:rPr>
            </w:r>
          </w:p>
        </w:tc>
        <w:tc>
          <w:tcPr>
            <w:vAlign w:val="top"/>
          </w:tcPr>
          <w:p w:rsidR="00000000" w:rsidDel="00000000" w:rsidP="00000000" w:rsidRDefault="00000000" w:rsidRPr="00000000" w14:paraId="0000009C">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Each role completes main task in no more than three steps</w:t>
            </w:r>
            <w:r w:rsidDel="00000000" w:rsidR="00000000" w:rsidRPr="00000000">
              <w:rPr>
                <w:rtl w:val="0"/>
              </w:rPr>
            </w:r>
          </w:p>
        </w:tc>
        <w:tc>
          <w:tcPr>
            <w:vAlign w:val="top"/>
          </w:tcPr>
          <w:p w:rsidR="00000000" w:rsidDel="00000000" w:rsidP="00000000" w:rsidRDefault="00000000" w:rsidRPr="00000000" w14:paraId="0000009D">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Manual test confirms workflow steps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NFR Performance</w:t>
            </w:r>
            <w:r w:rsidDel="00000000" w:rsidR="00000000" w:rsidRPr="00000000">
              <w:rPr>
                <w:rtl w:val="0"/>
              </w:rPr>
            </w:r>
          </w:p>
        </w:tc>
        <w:tc>
          <w:tcPr>
            <w:vAlign w:val="top"/>
          </w:tcPr>
          <w:p w:rsidR="00000000" w:rsidDel="00000000" w:rsidP="00000000" w:rsidRDefault="00000000" w:rsidRPr="00000000" w14:paraId="0000009F">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Dashboard loads with sample dataset in three seconds or less</w:t>
            </w:r>
            <w:r w:rsidDel="00000000" w:rsidR="00000000" w:rsidRPr="00000000">
              <w:rPr>
                <w:rtl w:val="0"/>
              </w:rPr>
            </w:r>
          </w:p>
        </w:tc>
        <w:tc>
          <w:tcPr>
            <w:vAlign w:val="top"/>
          </w:tcPr>
          <w:p w:rsidR="00000000" w:rsidDel="00000000" w:rsidP="00000000" w:rsidRDefault="00000000" w:rsidRPr="00000000" w14:paraId="000000A0">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Observed page load meets target</w:t>
            </w:r>
            <w:r w:rsidDel="00000000" w:rsidR="00000000" w:rsidRPr="00000000">
              <w:rPr>
                <w:rtl w:val="0"/>
              </w:rPr>
            </w:r>
          </w:p>
        </w:tc>
      </w:tr>
    </w:tbl>
    <w:p w:rsidR="00000000" w:rsidDel="00000000" w:rsidP="00000000" w:rsidRDefault="00000000" w:rsidRPr="00000000" w14:paraId="000000A1">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3.5 Ethical and Security Design Decisions</w:t>
      </w:r>
      <w:r w:rsidDel="00000000" w:rsidR="00000000" w:rsidRPr="00000000">
        <w:rPr>
          <w:rtl w:val="0"/>
        </w:rPr>
      </w:r>
    </w:p>
    <w:p w:rsidR="00000000" w:rsidDel="00000000" w:rsidP="00000000" w:rsidRDefault="00000000" w:rsidRPr="00000000" w14:paraId="000000A2">
      <w:pPr>
        <w:spacing w:after="120" w:line="480" w:lineRule="auto"/>
        <w:rPr/>
      </w:pPr>
      <w:r w:rsidDel="00000000" w:rsidR="00000000" w:rsidRPr="00000000">
        <w:rPr>
          <w:rFonts w:ascii="Times New Roman" w:cs="Times New Roman" w:eastAsia="Times New Roman" w:hAnsi="Times New Roman"/>
          <w:sz w:val="24"/>
          <w:szCs w:val="24"/>
          <w:rtl w:val="0"/>
        </w:rPr>
        <w:t xml:space="preserve">The design includes ethical safeguards. First, the system uses sample or anonymized data. Second, the database includes only fields needed for workflow tracking. Third, customers only see their own assigned sample records. Fourth, employee activity is shown with context, such as delay reason and clarification status, rather than a simple blame-oriented delay count. Fifth, the login or request page can include a short notice explaining what information is collected and how it is used in the prototype.</w:t>
      </w:r>
      <w:r w:rsidDel="00000000" w:rsidR="00000000" w:rsidRPr="00000000">
        <w:rPr>
          <w:rtl w:val="0"/>
        </w:rPr>
      </w:r>
    </w:p>
    <w:p w:rsidR="00000000" w:rsidDel="00000000" w:rsidP="00000000" w:rsidRDefault="00000000" w:rsidRPr="00000000" w14:paraId="000000A3">
      <w:pPr>
        <w:spacing w:after="120" w:line="480" w:lineRule="auto"/>
        <w:rPr/>
      </w:pPr>
      <w:r w:rsidDel="00000000" w:rsidR="00000000" w:rsidRPr="00000000">
        <w:rPr>
          <w:rFonts w:ascii="Times New Roman" w:cs="Times New Roman" w:eastAsia="Times New Roman" w:hAnsi="Times New Roman"/>
          <w:sz w:val="24"/>
          <w:szCs w:val="24"/>
          <w:rtl w:val="0"/>
        </w:rPr>
        <w:t xml:space="preserve">Security safeguards include password hashing, session-based login, role-based checks, input validation, and permission testing. The system will not claim enterprise-level security, but it will show secure design thinking. The testing plan will include negative tests, such as attempting to access manager pages as a customer and attempting to view another customer’s record. These tests directly connect the design to the risks identified in the literature.</w:t>
      </w:r>
      <w:r w:rsidDel="00000000" w:rsidR="00000000" w:rsidRPr="00000000">
        <w:rPr>
          <w:rtl w:val="0"/>
        </w:rPr>
      </w:r>
    </w:p>
    <w:p w:rsidR="00000000" w:rsidDel="00000000" w:rsidP="00000000" w:rsidRDefault="00000000" w:rsidRPr="00000000" w14:paraId="000000A4">
      <w:pPr>
        <w:spacing w:after="0" w:before="240" w:line="480" w:lineRule="auto"/>
        <w:ind w:left="-270" w:firstLine="0"/>
        <w:jc w:val="center"/>
        <w:rPr/>
      </w:pPr>
      <w:r w:rsidDel="00000000" w:rsidR="00000000" w:rsidRPr="00000000">
        <w:rPr>
          <w:b w:val="1"/>
          <w:bCs w:val="1"/>
          <w:color w:val="2f5496"/>
          <w:sz w:val="48"/>
          <w:szCs w:val="48"/>
          <w:rtl w:val="0"/>
        </w:rPr>
        <w:t xml:space="preserve">RESULTS</w:t>
      </w:r>
      <w:r w:rsidDel="00000000" w:rsidR="00000000" w:rsidRPr="00000000">
        <w:rPr>
          <w:rtl w:val="0"/>
        </w:rPr>
      </w:r>
    </w:p>
    <w:p w:rsidR="00000000" w:rsidDel="00000000" w:rsidP="00000000" w:rsidRDefault="00000000" w:rsidRPr="00000000" w14:paraId="000000A5">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4.1 Implementation Overview</w:t>
      </w:r>
      <w:r w:rsidDel="00000000" w:rsidR="00000000" w:rsidRPr="00000000">
        <w:rPr>
          <w:rtl w:val="0"/>
        </w:rPr>
      </w:r>
    </w:p>
    <w:p w:rsidR="00000000" w:rsidDel="00000000" w:rsidP="00000000" w:rsidRDefault="00000000" w:rsidRPr="00000000" w14:paraId="000000A6">
      <w:pPr>
        <w:spacing w:after="120" w:line="480" w:lineRule="auto"/>
        <w:rPr/>
      </w:pPr>
      <w:r w:rsidDel="00000000" w:rsidR="00000000" w:rsidRPr="00000000">
        <w:rPr>
          <w:rFonts w:ascii="Times New Roman" w:cs="Times New Roman" w:eastAsia="Times New Roman" w:hAnsi="Times New Roman"/>
          <w:sz w:val="24"/>
          <w:szCs w:val="24"/>
          <w:rtl w:val="0"/>
        </w:rPr>
        <w:t xml:space="preserve">At the current stage, the project has completed the problem definition, proposal planning, ethical and security analysis, system architecture planning, module design, and initial version control plan. The project topic has also received positive feedback in earlier course work. The next implementation stage will focus on building the core prototype in a controlled order: database setup, login, role routing, employee workflow functions, customer status functions, manager dashboard, and testing evidence.</w:t>
      </w:r>
      <w:r w:rsidDel="00000000" w:rsidR="00000000" w:rsidRPr="00000000">
        <w:rPr>
          <w:rtl w:val="0"/>
        </w:rPr>
      </w:r>
    </w:p>
    <w:p w:rsidR="00000000" w:rsidDel="00000000" w:rsidP="00000000" w:rsidRDefault="00000000" w:rsidRPr="00000000" w14:paraId="000000A7">
      <w:pPr>
        <w:spacing w:after="120" w:line="480" w:lineRule="auto"/>
        <w:rPr/>
      </w:pPr>
      <w:r w:rsidDel="00000000" w:rsidR="00000000" w:rsidRPr="00000000">
        <w:rPr>
          <w:rFonts w:ascii="Times New Roman" w:cs="Times New Roman" w:eastAsia="Times New Roman" w:hAnsi="Times New Roman"/>
          <w:sz w:val="24"/>
          <w:szCs w:val="24"/>
          <w:rtl w:val="0"/>
        </w:rPr>
        <w:t xml:space="preserve">The first implementation milestone will create the repository and folder structure. The second milestone will create the database tables and sample records. The third milestone will create login and role routing. The fourth milestone will implement the employee module. The fifth milestone will implement the customer module. The sixth milestone will implement the manager dashboard and review queue. The final milestone will document screenshots, test cases, limitations, and final recommendations.</w:t>
      </w:r>
      <w:r w:rsidDel="00000000" w:rsidR="00000000" w:rsidRPr="00000000">
        <w:rPr>
          <w:rtl w:val="0"/>
        </w:rPr>
      </w:r>
    </w:p>
    <w:p w:rsidR="00000000" w:rsidDel="00000000" w:rsidP="00000000" w:rsidRDefault="00000000" w:rsidRPr="00000000" w14:paraId="000000A8">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Table 3. Progress Milestones and Current Status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top"/>
          </w:tcPr>
          <w:p w:rsidR="00000000" w:rsidDel="00000000" w:rsidP="00000000" w:rsidRDefault="00000000" w:rsidRPr="00000000" w14:paraId="000000A9">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Milestone</w:t>
            </w:r>
            <w:r w:rsidDel="00000000" w:rsidR="00000000" w:rsidRPr="00000000">
              <w:rPr>
                <w:rtl w:val="0"/>
              </w:rPr>
            </w:r>
          </w:p>
        </w:tc>
        <w:tc>
          <w:tcPr>
            <w:shd w:fill="d9eaf7" w:val="clear"/>
            <w:vAlign w:val="top"/>
          </w:tcPr>
          <w:p w:rsidR="00000000" w:rsidDel="00000000" w:rsidP="00000000" w:rsidRDefault="00000000" w:rsidRPr="00000000" w14:paraId="000000AA">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Current Status</w:t>
            </w:r>
            <w:r w:rsidDel="00000000" w:rsidR="00000000" w:rsidRPr="00000000">
              <w:rPr>
                <w:rtl w:val="0"/>
              </w:rPr>
            </w:r>
          </w:p>
        </w:tc>
        <w:tc>
          <w:tcPr>
            <w:shd w:fill="d9eaf7" w:val="clear"/>
            <w:vAlign w:val="top"/>
          </w:tcPr>
          <w:p w:rsidR="00000000" w:rsidDel="00000000" w:rsidP="00000000" w:rsidRDefault="00000000" w:rsidRPr="00000000" w14:paraId="000000AB">
            <w:pPr>
              <w:spacing w:line="480" w:lineRule="auto"/>
              <w:rPr/>
            </w:pPr>
            <w:r w:rsidDel="00000000" w:rsidR="00000000" w:rsidRPr="00000000">
              <w:rPr>
                <w:rFonts w:ascii="Times New Roman" w:cs="Times New Roman" w:eastAsia="Times New Roman" w:hAnsi="Times New Roman"/>
                <w:b w:val="1"/>
                <w:bCs w:val="1"/>
                <w:sz w:val="16"/>
                <w:szCs w:val="16"/>
                <w:rtl w:val="0"/>
              </w:rPr>
              <w:t xml:space="preserve">Evidence or Next Step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Problem and scope definition</w:t>
            </w:r>
            <w:r w:rsidDel="00000000" w:rsidR="00000000" w:rsidRPr="00000000">
              <w:rPr>
                <w:rtl w:val="0"/>
              </w:rPr>
            </w:r>
          </w:p>
        </w:tc>
        <w:tc>
          <w:tcPr>
            <w:vAlign w:val="top"/>
          </w:tcPr>
          <w:p w:rsidR="00000000" w:rsidDel="00000000" w:rsidP="00000000" w:rsidRDefault="00000000" w:rsidRPr="00000000" w14:paraId="000000AD">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Completed</w:t>
            </w:r>
            <w:r w:rsidDel="00000000" w:rsidR="00000000" w:rsidRPr="00000000">
              <w:rPr>
                <w:rtl w:val="0"/>
              </w:rPr>
            </w:r>
          </w:p>
        </w:tc>
        <w:tc>
          <w:tcPr>
            <w:vAlign w:val="top"/>
          </w:tcPr>
          <w:p w:rsidR="00000000" w:rsidDel="00000000" w:rsidP="00000000" w:rsidRDefault="00000000" w:rsidRPr="00000000" w14:paraId="000000AE">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Unit 1 and Unit 2 work refined into 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Ethical and security analysis</w:t>
            </w:r>
            <w:r w:rsidDel="00000000" w:rsidR="00000000" w:rsidRPr="00000000">
              <w:rPr>
                <w:rtl w:val="0"/>
              </w:rPr>
            </w:r>
          </w:p>
        </w:tc>
        <w:tc>
          <w:tcPr>
            <w:vAlign w:val="top"/>
          </w:tcPr>
          <w:p w:rsidR="00000000" w:rsidDel="00000000" w:rsidP="00000000" w:rsidRDefault="00000000" w:rsidRPr="00000000" w14:paraId="000000B0">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Completed</w:t>
            </w:r>
            <w:r w:rsidDel="00000000" w:rsidR="00000000" w:rsidRPr="00000000">
              <w:rPr>
                <w:rtl w:val="0"/>
              </w:rPr>
            </w:r>
          </w:p>
        </w:tc>
        <w:tc>
          <w:tcPr>
            <w:vAlign w:val="top"/>
          </w:tcPr>
          <w:p w:rsidR="00000000" w:rsidDel="00000000" w:rsidP="00000000" w:rsidRDefault="00000000" w:rsidRPr="00000000" w14:paraId="000000B1">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RBAC, privacy, fairness, and OWASP/NIST alignment defined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Architecture and module design</w:t>
            </w:r>
            <w:r w:rsidDel="00000000" w:rsidR="00000000" w:rsidRPr="00000000">
              <w:rPr>
                <w:rtl w:val="0"/>
              </w:rPr>
            </w:r>
          </w:p>
        </w:tc>
        <w:tc>
          <w:tcPr>
            <w:vAlign w:val="top"/>
          </w:tcPr>
          <w:p w:rsidR="00000000" w:rsidDel="00000000" w:rsidP="00000000" w:rsidRDefault="00000000" w:rsidRPr="00000000" w14:paraId="000000B3">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Completed for Unit 3</w:t>
            </w:r>
            <w:r w:rsidDel="00000000" w:rsidR="00000000" w:rsidRPr="00000000">
              <w:rPr>
                <w:rtl w:val="0"/>
              </w:rPr>
            </w:r>
          </w:p>
        </w:tc>
        <w:tc>
          <w:tcPr>
            <w:vAlign w:val="top"/>
          </w:tcPr>
          <w:p w:rsidR="00000000" w:rsidDel="00000000" w:rsidP="00000000" w:rsidRDefault="00000000" w:rsidRPr="00000000" w14:paraId="000000B4">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Diagram, module table, and requirements table prepared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GitHub repository setup</w:t>
            </w:r>
            <w:r w:rsidDel="00000000" w:rsidR="00000000" w:rsidRPr="00000000">
              <w:rPr>
                <w:rtl w:val="0"/>
              </w:rPr>
            </w:r>
          </w:p>
        </w:tc>
        <w:tc>
          <w:tcPr>
            <w:vAlign w:val="top"/>
          </w:tcPr>
          <w:p w:rsidR="00000000" w:rsidDel="00000000" w:rsidP="00000000" w:rsidRDefault="00000000" w:rsidRPr="00000000" w14:paraId="000000B6">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Planned / to be finalized</w:t>
            </w:r>
            <w:r w:rsidDel="00000000" w:rsidR="00000000" w:rsidRPr="00000000">
              <w:rPr>
                <w:rtl w:val="0"/>
              </w:rPr>
            </w:r>
          </w:p>
        </w:tc>
        <w:tc>
          <w:tcPr>
            <w:vAlign w:val="top"/>
          </w:tcPr>
          <w:p w:rsidR="00000000" w:rsidDel="00000000" w:rsidP="00000000" w:rsidRDefault="00000000" w:rsidRPr="00000000" w14:paraId="000000B7">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Create main and development branches and add URL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Prototype implementation</w:t>
            </w:r>
            <w:r w:rsidDel="00000000" w:rsidR="00000000" w:rsidRPr="00000000">
              <w:rPr>
                <w:rtl w:val="0"/>
              </w:rPr>
            </w:r>
          </w:p>
        </w:tc>
        <w:tc>
          <w:tcPr>
            <w:vAlign w:val="top"/>
          </w:tcPr>
          <w:p w:rsidR="00000000" w:rsidDel="00000000" w:rsidP="00000000" w:rsidRDefault="00000000" w:rsidRPr="00000000" w14:paraId="000000B9">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Next stage</w:t>
            </w:r>
            <w:r w:rsidDel="00000000" w:rsidR="00000000" w:rsidRPr="00000000">
              <w:rPr>
                <w:rtl w:val="0"/>
              </w:rPr>
            </w:r>
          </w:p>
        </w:tc>
        <w:tc>
          <w:tcPr>
            <w:vAlign w:val="top"/>
          </w:tcPr>
          <w:p w:rsidR="00000000" w:rsidDel="00000000" w:rsidP="00000000" w:rsidRDefault="00000000" w:rsidRPr="00000000" w14:paraId="000000BA">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Build Flask routes, database, and pages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Testing and screenshots</w:t>
            </w:r>
            <w:r w:rsidDel="00000000" w:rsidR="00000000" w:rsidRPr="00000000">
              <w:rPr>
                <w:rtl w:val="0"/>
              </w:rPr>
            </w:r>
          </w:p>
        </w:tc>
        <w:tc>
          <w:tcPr>
            <w:vAlign w:val="top"/>
          </w:tcPr>
          <w:p w:rsidR="00000000" w:rsidDel="00000000" w:rsidP="00000000" w:rsidRDefault="00000000" w:rsidRPr="00000000" w14:paraId="000000BC">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Next stage</w:t>
            </w:r>
            <w:r w:rsidDel="00000000" w:rsidR="00000000" w:rsidRPr="00000000">
              <w:rPr>
                <w:rtl w:val="0"/>
              </w:rPr>
            </w:r>
          </w:p>
        </w:tc>
        <w:tc>
          <w:tcPr>
            <w:vAlign w:val="top"/>
          </w:tcPr>
          <w:p w:rsidR="00000000" w:rsidDel="00000000" w:rsidP="00000000" w:rsidRDefault="00000000" w:rsidRPr="00000000" w14:paraId="000000BD">
            <w:pPr>
              <w:spacing w:line="480" w:lineRule="auto"/>
              <w:rPr/>
            </w:pPr>
            <w:r w:rsidDel="00000000" w:rsidR="00000000" w:rsidRPr="00000000">
              <w:rPr>
                <w:rFonts w:ascii="Times New Roman" w:cs="Times New Roman" w:eastAsia="Times New Roman" w:hAnsi="Times New Roman"/>
                <w:b w:val="0"/>
                <w:bCs w:val="0"/>
                <w:sz w:val="14"/>
                <w:szCs w:val="14"/>
                <w:rtl w:val="0"/>
              </w:rPr>
              <w:t xml:space="preserve">Document role-based tests and dashboard accuracy</w:t>
            </w:r>
            <w:r w:rsidDel="00000000" w:rsidR="00000000" w:rsidRPr="00000000">
              <w:rPr>
                <w:rtl w:val="0"/>
              </w:rPr>
            </w:r>
          </w:p>
        </w:tc>
      </w:tr>
    </w:tbl>
    <w:p w:rsidR="00000000" w:rsidDel="00000000" w:rsidP="00000000" w:rsidRDefault="00000000" w:rsidRPr="00000000" w14:paraId="000000BE">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4.2 Expected Output and Screenshots</w:t>
      </w:r>
      <w:r w:rsidDel="00000000" w:rsidR="00000000" w:rsidRPr="00000000">
        <w:rPr>
          <w:rtl w:val="0"/>
        </w:rPr>
      </w:r>
    </w:p>
    <w:p w:rsidR="00000000" w:rsidDel="00000000" w:rsidP="00000000" w:rsidRDefault="00000000" w:rsidRPr="00000000" w14:paraId="000000BF">
      <w:pPr>
        <w:spacing w:after="120" w:line="480" w:lineRule="auto"/>
        <w:rPr/>
      </w:pPr>
      <w:r w:rsidDel="00000000" w:rsidR="00000000" w:rsidRPr="00000000">
        <w:rPr>
          <w:rFonts w:ascii="Times New Roman" w:cs="Times New Roman" w:eastAsia="Times New Roman" w:hAnsi="Times New Roman"/>
          <w:sz w:val="24"/>
          <w:szCs w:val="24"/>
          <w:rtl w:val="0"/>
        </w:rPr>
        <w:t xml:space="preserve">The expected outputs include a working login page, a customer status page, an employee record update page, a customer request form, a manager dashboard page, and a manager review page. The final report will include screenshots of these pages after implementation. The architecture diagram will show the relationship between users, presentation layer, application layer, modules, database, and testing controls. The database design will show how records are connected to users, roles, tasks, requests, and document status.</w:t>
      </w:r>
      <w:r w:rsidDel="00000000" w:rsidR="00000000" w:rsidRPr="00000000">
        <w:rPr>
          <w:rtl w:val="0"/>
        </w:rPr>
      </w:r>
    </w:p>
    <w:p w:rsidR="00000000" w:rsidDel="00000000" w:rsidP="00000000" w:rsidRDefault="00000000" w:rsidRPr="00000000" w14:paraId="000000C0">
      <w:pPr>
        <w:spacing w:after="120" w:line="480" w:lineRule="auto"/>
        <w:rPr/>
      </w:pPr>
      <w:r w:rsidDel="00000000" w:rsidR="00000000" w:rsidRPr="00000000">
        <w:rPr>
          <w:rFonts w:ascii="Times New Roman" w:cs="Times New Roman" w:eastAsia="Times New Roman" w:hAnsi="Times New Roman"/>
          <w:sz w:val="24"/>
          <w:szCs w:val="24"/>
          <w:rtl w:val="0"/>
        </w:rPr>
        <w:t xml:space="preserve">The dashboard is expected to show five simple indicators: number of records missing documents, number of delayed records, number of pending customer requests, number of open tasks, and number of records waiting for manager review. These indicators are intentionally basic. The goal is not advanced analytics. The goal is to show management visibility from structured workflow data.</w:t>
      </w:r>
      <w:r w:rsidDel="00000000" w:rsidR="00000000" w:rsidRPr="00000000">
        <w:rPr>
          <w:rtl w:val="0"/>
        </w:rPr>
      </w:r>
    </w:p>
    <w:p w:rsidR="00000000" w:rsidDel="00000000" w:rsidP="00000000" w:rsidRDefault="00000000" w:rsidRPr="00000000" w14:paraId="000000C1">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4.3 Evaluation Metrics</w:t>
      </w:r>
      <w:r w:rsidDel="00000000" w:rsidR="00000000" w:rsidRPr="00000000">
        <w:rPr>
          <w:rtl w:val="0"/>
        </w:rPr>
      </w:r>
    </w:p>
    <w:p w:rsidR="00000000" w:rsidDel="00000000" w:rsidP="00000000" w:rsidRDefault="00000000" w:rsidRPr="00000000" w14:paraId="000000C2">
      <w:pPr>
        <w:spacing w:after="120" w:line="480" w:lineRule="auto"/>
        <w:rPr/>
      </w:pPr>
      <w:r w:rsidDel="00000000" w:rsidR="00000000" w:rsidRPr="00000000">
        <w:rPr>
          <w:rFonts w:ascii="Times New Roman" w:cs="Times New Roman" w:eastAsia="Times New Roman" w:hAnsi="Times New Roman"/>
          <w:sz w:val="24"/>
          <w:szCs w:val="24"/>
          <w:rtl w:val="0"/>
        </w:rPr>
        <w:t xml:space="preserve">The project will be evaluated using measurable testing criteria. For role-based access, all customer accounts must be blocked from employee and manager pages. All employee accounts must be blocked from manager-only features. Customer pages must show only assigned sample records. For dashboard accuracy, dashboard counts must match the underlying sample database records after updates. For workflow reliability, required fields must prevent incomplete order records from being saved. For usability, each role should be able to complete the main task in no more than three basic steps. For documentation, each major function should have at least one screenshot or test note in the final report.</w:t>
      </w:r>
      <w:r w:rsidDel="00000000" w:rsidR="00000000" w:rsidRPr="00000000">
        <w:rPr>
          <w:rtl w:val="0"/>
        </w:rPr>
      </w:r>
    </w:p>
    <w:p w:rsidR="00000000" w:rsidDel="00000000" w:rsidP="00000000" w:rsidRDefault="00000000" w:rsidRPr="00000000" w14:paraId="000000C3">
      <w:pPr>
        <w:spacing w:after="120" w:line="480" w:lineRule="auto"/>
        <w:rPr/>
      </w:pPr>
      <w:r w:rsidDel="00000000" w:rsidR="00000000" w:rsidRPr="00000000">
        <w:rPr>
          <w:rFonts w:ascii="Times New Roman" w:cs="Times New Roman" w:eastAsia="Times New Roman" w:hAnsi="Times New Roman"/>
          <w:sz w:val="24"/>
          <w:szCs w:val="24"/>
          <w:rtl w:val="0"/>
        </w:rPr>
        <w:t xml:space="preserve">These criteria respond directly to earlier instructor feedback asking for measurable testing criteria. They also help convert the project from a general idea into an evaluable system. The final evaluation will not depend only on whether the prototype opens. It will depend on whether the main workflow, permissions, and dashboard logic work as planned.</w:t>
      </w:r>
      <w:r w:rsidDel="00000000" w:rsidR="00000000" w:rsidRPr="00000000">
        <w:rPr>
          <w:rtl w:val="0"/>
        </w:rPr>
      </w:r>
    </w:p>
    <w:p w:rsidR="00000000" w:rsidDel="00000000" w:rsidP="00000000" w:rsidRDefault="00000000" w:rsidRPr="00000000" w14:paraId="000000C4">
      <w:pPr>
        <w:spacing w:after="0" w:before="240" w:line="480" w:lineRule="auto"/>
        <w:ind w:left="-270" w:firstLine="0"/>
        <w:jc w:val="center"/>
        <w:rPr/>
      </w:pPr>
      <w:r w:rsidDel="00000000" w:rsidR="00000000" w:rsidRPr="00000000">
        <w:rPr>
          <w:b w:val="1"/>
          <w:bCs w:val="1"/>
          <w:color w:val="2f5496"/>
          <w:sz w:val="48"/>
          <w:szCs w:val="48"/>
          <w:rtl w:val="0"/>
        </w:rPr>
        <w:t xml:space="preserve">DISCUSSION</w:t>
      </w:r>
      <w:r w:rsidDel="00000000" w:rsidR="00000000" w:rsidRPr="00000000">
        <w:rPr>
          <w:rtl w:val="0"/>
        </w:rPr>
      </w:r>
    </w:p>
    <w:p w:rsidR="00000000" w:rsidDel="00000000" w:rsidP="00000000" w:rsidRDefault="00000000" w:rsidRPr="00000000" w14:paraId="000000C5">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5.1 Interpretation of Expected Results</w:t>
      </w:r>
      <w:r w:rsidDel="00000000" w:rsidR="00000000" w:rsidRPr="00000000">
        <w:rPr>
          <w:rtl w:val="0"/>
        </w:rPr>
      </w:r>
    </w:p>
    <w:p w:rsidR="00000000" w:rsidDel="00000000" w:rsidP="00000000" w:rsidRDefault="00000000" w:rsidRPr="00000000" w14:paraId="000000C6">
      <w:pPr>
        <w:spacing w:after="120" w:line="480" w:lineRule="auto"/>
        <w:rPr/>
      </w:pPr>
      <w:r w:rsidDel="00000000" w:rsidR="00000000" w:rsidRPr="00000000">
        <w:rPr>
          <w:rFonts w:ascii="Times New Roman" w:cs="Times New Roman" w:eastAsia="Times New Roman" w:hAnsi="Times New Roman"/>
          <w:sz w:val="24"/>
          <w:szCs w:val="24"/>
          <w:rtl w:val="0"/>
        </w:rPr>
        <w:t xml:space="preserve">If the prototype works as planned, it will show how a small logistics workflow can be improved through structured information design. The main value is not that the system is complex. The value is that it makes readiness, ownership, and status visible in a controlled way. A customer can see basic status without calling repeatedly. An employee can update document readiness and explain delays. A manager can review bottlenecks without relying only on informal updates.</w:t>
      </w:r>
      <w:r w:rsidDel="00000000" w:rsidR="00000000" w:rsidRPr="00000000">
        <w:rPr>
          <w:rtl w:val="0"/>
        </w:rPr>
      </w:r>
    </w:p>
    <w:p w:rsidR="00000000" w:rsidDel="00000000" w:rsidP="00000000" w:rsidRDefault="00000000" w:rsidRPr="00000000" w14:paraId="000000C7">
      <w:pPr>
        <w:spacing w:after="120" w:line="480" w:lineRule="auto"/>
        <w:rPr/>
      </w:pPr>
      <w:r w:rsidDel="00000000" w:rsidR="00000000" w:rsidRPr="00000000">
        <w:rPr>
          <w:rFonts w:ascii="Times New Roman" w:cs="Times New Roman" w:eastAsia="Times New Roman" w:hAnsi="Times New Roman"/>
          <w:sz w:val="24"/>
          <w:szCs w:val="24"/>
          <w:rtl w:val="0"/>
        </w:rPr>
        <w:t xml:space="preserve">This supports the literature on digitalization and visibility. Al Tera et al. (2024) connect digitalization to performance, and Delgado et al. (2025) show that supply chain visibility still faces organizational and data challenges. My project applies those ideas at a practical prototype level. It does not solve every logistics problem, but it demonstrates that even a small system can reduce confusion when it organizes the right data around the right roles.</w:t>
      </w:r>
      <w:r w:rsidDel="00000000" w:rsidR="00000000" w:rsidRPr="00000000">
        <w:rPr>
          <w:rtl w:val="0"/>
        </w:rPr>
      </w:r>
    </w:p>
    <w:p w:rsidR="00000000" w:rsidDel="00000000" w:rsidP="00000000" w:rsidRDefault="00000000" w:rsidRPr="00000000" w14:paraId="000000C8">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5.2 Comparison with Literature Findings</w:t>
      </w:r>
      <w:r w:rsidDel="00000000" w:rsidR="00000000" w:rsidRPr="00000000">
        <w:rPr>
          <w:rtl w:val="0"/>
        </w:rPr>
      </w:r>
    </w:p>
    <w:p w:rsidR="00000000" w:rsidDel="00000000" w:rsidP="00000000" w:rsidRDefault="00000000" w:rsidRPr="00000000" w14:paraId="000000C9">
      <w:pPr>
        <w:spacing w:after="120" w:line="480" w:lineRule="auto"/>
        <w:rPr/>
      </w:pPr>
      <w:r w:rsidDel="00000000" w:rsidR="00000000" w:rsidRPr="00000000">
        <w:rPr>
          <w:rFonts w:ascii="Times New Roman" w:cs="Times New Roman" w:eastAsia="Times New Roman" w:hAnsi="Times New Roman"/>
          <w:sz w:val="24"/>
          <w:szCs w:val="24"/>
          <w:rtl w:val="0"/>
        </w:rPr>
        <w:t xml:space="preserve">The project also supports requirements and architecture literature. Letaw (2024) and Summers (2020) emphasize the importance of clear functional and non-functional requirements. In this project, that means defining exactly what each role can do and how the system should behave in terms of usability, reliability, and security. Walker (2022) supports the architecture decision because a layered pattern gives the prototype a simple and maintainable structure.</w:t>
      </w:r>
      <w:r w:rsidDel="00000000" w:rsidR="00000000" w:rsidRPr="00000000">
        <w:rPr>
          <w:rtl w:val="0"/>
        </w:rPr>
      </w:r>
    </w:p>
    <w:p w:rsidR="00000000" w:rsidDel="00000000" w:rsidP="00000000" w:rsidRDefault="00000000" w:rsidRPr="00000000" w14:paraId="000000CA">
      <w:pPr>
        <w:spacing w:after="120" w:line="480" w:lineRule="auto"/>
        <w:rPr/>
      </w:pPr>
      <w:r w:rsidDel="00000000" w:rsidR="00000000" w:rsidRPr="00000000">
        <w:rPr>
          <w:rFonts w:ascii="Times New Roman" w:cs="Times New Roman" w:eastAsia="Times New Roman" w:hAnsi="Times New Roman"/>
          <w:sz w:val="24"/>
          <w:szCs w:val="24"/>
          <w:rtl w:val="0"/>
        </w:rPr>
        <w:t xml:space="preserve">Security literature is also reflected in the design. OWASP guidance supports the focus on broken access control, authentication, and verification. NIST guidance supports planning security as part of system governance and risk management. GDPR principles support the decision to limit data collection. Together, these sources show that responsible design is not separate from technical design. It is part of the architecture, database, module boundaries, and testing plan.</w:t>
      </w:r>
      <w:r w:rsidDel="00000000" w:rsidR="00000000" w:rsidRPr="00000000">
        <w:rPr>
          <w:rtl w:val="0"/>
        </w:rPr>
      </w:r>
    </w:p>
    <w:p w:rsidR="00000000" w:rsidDel="00000000" w:rsidP="00000000" w:rsidRDefault="00000000" w:rsidRPr="00000000" w14:paraId="000000CB">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5.3 Implications and Limitations</w:t>
      </w:r>
      <w:r w:rsidDel="00000000" w:rsidR="00000000" w:rsidRPr="00000000">
        <w:rPr>
          <w:rtl w:val="0"/>
        </w:rPr>
      </w:r>
    </w:p>
    <w:p w:rsidR="00000000" w:rsidDel="00000000" w:rsidP="00000000" w:rsidRDefault="00000000" w:rsidRPr="00000000" w14:paraId="000000CC">
      <w:pPr>
        <w:spacing w:after="120" w:line="480" w:lineRule="auto"/>
        <w:rPr/>
      </w:pPr>
      <w:r w:rsidDel="00000000" w:rsidR="00000000" w:rsidRPr="00000000">
        <w:rPr>
          <w:rFonts w:ascii="Times New Roman" w:cs="Times New Roman" w:eastAsia="Times New Roman" w:hAnsi="Times New Roman"/>
          <w:sz w:val="24"/>
          <w:szCs w:val="24"/>
          <w:rtl w:val="0"/>
        </w:rPr>
        <w:t xml:space="preserve">The practical implication is that small businesses and logistics teams may benefit from focused workflow tools before investing in larger platforms. A simple portal can clarify who owns the next step, what information is missing, and which records need attention. The ethical implication is that visibility must be balanced with fairness. A dashboard can help managers, but it should not become a tool for unfair judgment if it ignores context.</w:t>
      </w:r>
      <w:r w:rsidDel="00000000" w:rsidR="00000000" w:rsidRPr="00000000">
        <w:rPr>
          <w:rtl w:val="0"/>
        </w:rPr>
      </w:r>
    </w:p>
    <w:p w:rsidR="00000000" w:rsidDel="00000000" w:rsidP="00000000" w:rsidRDefault="00000000" w:rsidRPr="00000000" w14:paraId="000000CD">
      <w:pPr>
        <w:spacing w:after="120" w:line="480" w:lineRule="auto"/>
        <w:rPr/>
      </w:pPr>
      <w:r w:rsidDel="00000000" w:rsidR="00000000" w:rsidRPr="00000000">
        <w:rPr>
          <w:rFonts w:ascii="Times New Roman" w:cs="Times New Roman" w:eastAsia="Times New Roman" w:hAnsi="Times New Roman"/>
          <w:sz w:val="24"/>
          <w:szCs w:val="24"/>
          <w:rtl w:val="0"/>
        </w:rPr>
        <w:t xml:space="preserve">The main limitation is that the project is a prototype using sample data. It will not include live integrations, GPS tracking, payment systems, production security, or advanced analytics. Another limitation is that real user testing may be limited by the academic timeline. The project can test role behavior and sample workflows, but it cannot fully prove long-term business impact without deployment in a real organization.</w:t>
      </w:r>
      <w:r w:rsidDel="00000000" w:rsidR="00000000" w:rsidRPr="00000000">
        <w:rPr>
          <w:rtl w:val="0"/>
        </w:rPr>
      </w:r>
    </w:p>
    <w:p w:rsidR="00000000" w:rsidDel="00000000" w:rsidP="00000000" w:rsidRDefault="00000000" w:rsidRPr="00000000" w14:paraId="000000CE">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5.4 Future Work</w:t>
      </w:r>
      <w:r w:rsidDel="00000000" w:rsidR="00000000" w:rsidRPr="00000000">
        <w:rPr>
          <w:rtl w:val="0"/>
        </w:rPr>
      </w:r>
    </w:p>
    <w:p w:rsidR="00000000" w:rsidDel="00000000" w:rsidP="00000000" w:rsidRDefault="00000000" w:rsidRPr="00000000" w14:paraId="000000CF">
      <w:pPr>
        <w:spacing w:after="120" w:line="480" w:lineRule="auto"/>
        <w:rPr/>
      </w:pPr>
      <w:r w:rsidDel="00000000" w:rsidR="00000000" w:rsidRPr="00000000">
        <w:rPr>
          <w:rFonts w:ascii="Times New Roman" w:cs="Times New Roman" w:eastAsia="Times New Roman" w:hAnsi="Times New Roman"/>
          <w:sz w:val="24"/>
          <w:szCs w:val="24"/>
          <w:rtl w:val="0"/>
        </w:rPr>
        <w:t xml:space="preserve">Future work could include document uploads, email notifications, customer confirmation links, stronger audit logs, role-based reporting exports, integration with carrier systems, and a production database. A future version could also add a more formal data retention policy and stronger administrative controls. If the system were deployed in a real business, additional security testing, encryption in transit, backup procedures, user training, and legal review would be needed.</w:t>
      </w:r>
      <w:r w:rsidDel="00000000" w:rsidR="00000000" w:rsidRPr="00000000">
        <w:rPr>
          <w:rtl w:val="0"/>
        </w:rPr>
      </w:r>
    </w:p>
    <w:p w:rsidR="00000000" w:rsidDel="00000000" w:rsidP="00000000" w:rsidRDefault="00000000" w:rsidRPr="00000000" w14:paraId="000000D0">
      <w:pPr>
        <w:spacing w:after="120" w:line="480" w:lineRule="auto"/>
        <w:rPr/>
      </w:pPr>
      <w:r w:rsidDel="00000000" w:rsidR="00000000" w:rsidRPr="00000000">
        <w:rPr>
          <w:rFonts w:ascii="Times New Roman" w:cs="Times New Roman" w:eastAsia="Times New Roman" w:hAnsi="Times New Roman"/>
          <w:sz w:val="24"/>
          <w:szCs w:val="24"/>
          <w:rtl w:val="0"/>
        </w:rPr>
        <w:t xml:space="preserve">A later version could include analytics, but only after basic workflow data becomes reliable. Predictive tools are not useful when the underlying data is incomplete or inconsistent. For that reason, the current project focuses on readiness, status, role clarity, and dashboard accuracy first.</w:t>
      </w:r>
      <w:r w:rsidDel="00000000" w:rsidR="00000000" w:rsidRPr="00000000">
        <w:rPr>
          <w:rtl w:val="0"/>
        </w:rPr>
      </w:r>
    </w:p>
    <w:p w:rsidR="00000000" w:rsidDel="00000000" w:rsidP="00000000" w:rsidRDefault="00000000" w:rsidRPr="00000000" w14:paraId="000000D1">
      <w:pPr>
        <w:spacing w:after="0" w:before="240" w:line="480" w:lineRule="auto"/>
        <w:ind w:left="-270" w:firstLine="0"/>
        <w:jc w:val="center"/>
        <w:rPr/>
      </w:pPr>
      <w:r w:rsidDel="00000000" w:rsidR="00000000" w:rsidRPr="00000000">
        <w:rPr>
          <w:b w:val="1"/>
          <w:bCs w:val="1"/>
          <w:color w:val="2f5496"/>
          <w:sz w:val="48"/>
          <w:szCs w:val="48"/>
          <w:rtl w:val="0"/>
        </w:rPr>
        <w:t xml:space="preserve">CONCLUSION</w:t>
      </w:r>
      <w:r w:rsidDel="00000000" w:rsidR="00000000" w:rsidRPr="00000000">
        <w:rPr>
          <w:rtl w:val="0"/>
        </w:rPr>
      </w:r>
    </w:p>
    <w:p w:rsidR="00000000" w:rsidDel="00000000" w:rsidP="00000000" w:rsidRDefault="00000000" w:rsidRPr="00000000" w14:paraId="000000D2">
      <w:pPr>
        <w:spacing w:after="120" w:line="480" w:lineRule="auto"/>
        <w:rPr/>
      </w:pPr>
      <w:r w:rsidDel="00000000" w:rsidR="00000000" w:rsidRPr="00000000">
        <w:rPr>
          <w:rFonts w:ascii="Times New Roman" w:cs="Times New Roman" w:eastAsia="Times New Roman" w:hAnsi="Times New Roman"/>
          <w:sz w:val="24"/>
          <w:szCs w:val="24"/>
          <w:rtl w:val="0"/>
        </w:rPr>
        <w:t xml:space="preserve">This capstone project proposes a practical role-based logistics workflow portal that addresses missing documentation, unclear ownership, repeated customer follow-up, and weak management visibility. The project is intentionally scoped as a prototype so that the design can be completed within the course timeline while still demonstrating meaningful IT knowledge. The architecture uses a layered structure, role-based modules, a sample database, and dashboard reporting. Ethical and security principles are embedded through data minimization, sample records, password hashing, session control, role-based access testing, transparent delay reasons, and version control.</w:t>
        <w:br w:type="textWrapping"/>
        <w:br w:type="textWrapping"/>
        <w:t xml:space="preserve">The project contributes by translating broad ideas from supply chain digitalization, requirements engineering, software architecture, privacy, and application security into a focused system design for a real operational problem. The expected result is not a commercial logistics platform. It is a working academic prototype and technical report showing that responsible system design can improve workflow readiness and management visibility in a realistic logistics context.</w:t>
      </w:r>
      <w:r w:rsidDel="00000000" w:rsidR="00000000" w:rsidRPr="00000000">
        <w:rPr>
          <w:rtl w:val="0"/>
        </w:rPr>
      </w:r>
    </w:p>
    <w:p w:rsidR="00000000" w:rsidDel="00000000" w:rsidP="00000000" w:rsidRDefault="00000000" w:rsidRPr="00000000" w14:paraId="000000D3">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4">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5">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6">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7">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8">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9">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DA">
      <w:pPr>
        <w:spacing w:after="0" w:before="240" w:line="480" w:lineRule="auto"/>
        <w:ind w:left="-270" w:firstLine="0"/>
        <w:jc w:val="center"/>
        <w:rPr/>
      </w:pPr>
      <w:r w:rsidDel="00000000" w:rsidR="00000000" w:rsidRPr="00000000">
        <w:rPr>
          <w:b w:val="1"/>
          <w:bCs w:val="1"/>
          <w:color w:val="2f5496"/>
          <w:sz w:val="48"/>
          <w:szCs w:val="48"/>
          <w:rtl w:val="0"/>
        </w:rPr>
        <w:t xml:space="preserve">REFERENCES</w:t>
      </w:r>
      <w:r w:rsidDel="00000000" w:rsidR="00000000" w:rsidRPr="00000000">
        <w:rPr>
          <w:rtl w:val="0"/>
        </w:rPr>
      </w:r>
    </w:p>
    <w:p w:rsidR="00000000" w:rsidDel="00000000" w:rsidP="00000000" w:rsidRDefault="00000000" w:rsidRPr="00000000" w14:paraId="000000DB">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Tera, A., Sari, K., &amp; Khudair, H. Y. (2024). Supply chain digitalization and performance: A moderated mediation model. Heliyon, 10(3), Article e25570.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https://doi.org/10.1016/j.heliyon.2024.e25570</w:t>
        </w:r>
      </w:hyperlink>
      <w:r w:rsidDel="00000000" w:rsidR="00000000" w:rsidRPr="00000000">
        <w:rPr>
          <w:rtl w:val="0"/>
        </w:rPr>
      </w:r>
    </w:p>
    <w:p w:rsidR="00000000" w:rsidDel="00000000" w:rsidP="00000000" w:rsidRDefault="00000000" w:rsidRPr="00000000" w14:paraId="000000DC">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S. (2024). Blueprints: Creating, describing, and implementing designs for larger-scale software projects (Version 2.5). University of Mary Washington. </w:t>
      </w:r>
      <w:hyperlink r:id="rId9">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https://open.umn.edu/opentextbooks/textbooks/blueprints-creating-describing-and-implementing-designs-for-larger-scale-software-projects-davis</w:t>
        </w:r>
      </w:hyperlink>
      <w:r w:rsidDel="00000000" w:rsidR="00000000" w:rsidRPr="00000000">
        <w:rPr>
          <w:rtl w:val="0"/>
        </w:rPr>
      </w:r>
    </w:p>
    <w:p w:rsidR="00000000" w:rsidDel="00000000" w:rsidP="00000000" w:rsidRDefault="00000000" w:rsidRPr="00000000" w14:paraId="000000DD">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Delgado, F., Garrido, S., &amp; Bezerra, B. S. (2025). Barriers to visibility in supply chains: Challenges and opportunities of artificial intelligence driven by Industry 4.0 technologies. Sustainability, 17(7), Article 2998.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https://doi.org/10.3390/su17072998</w:t>
        </w:r>
      </w:hyperlink>
      <w:r w:rsidDel="00000000" w:rsidR="00000000" w:rsidRPr="00000000">
        <w:rPr>
          <w:rtl w:val="0"/>
        </w:rPr>
      </w:r>
    </w:p>
    <w:p w:rsidR="00000000" w:rsidDel="00000000" w:rsidP="00000000" w:rsidRDefault="00000000" w:rsidRPr="00000000" w14:paraId="000000DE">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Union. (2016). General Data Protection Regulation, Article 5: Principles relating to processing of personal data. </w:t>
      </w:r>
      <w:hyperlink r:id="rId11">
        <w:r w:rsidDel="00000000" w:rsidR="00000000" w:rsidRPr="00000000">
          <w:rPr>
            <w:rFonts w:ascii="Times New Roman" w:cs="Times New Roman" w:eastAsia="Times New Roman" w:hAnsi="Times New Roman"/>
            <w:color w:val="1155cc"/>
            <w:sz w:val="24"/>
            <w:szCs w:val="24"/>
            <w:u w:val="single"/>
            <w:rtl w:val="0"/>
          </w:rPr>
          <w:t xml:space="preserve">https://gdpr-info.eu/art-5-gdpr/</w:t>
        </w:r>
      </w:hyperlink>
      <w:r w:rsidDel="00000000" w:rsidR="00000000" w:rsidRPr="00000000">
        <w:rPr>
          <w:rtl w:val="0"/>
        </w:rPr>
      </w:r>
    </w:p>
    <w:p w:rsidR="00000000" w:rsidDel="00000000" w:rsidP="00000000" w:rsidRDefault="00000000" w:rsidRPr="00000000" w14:paraId="000000DF">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No. 800-53 Rev. 5). National Institute of Standards and Technology.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https://doi.org/10.6028/NIST.SP.800-53r5</w:t>
        </w:r>
      </w:hyperlink>
      <w:r w:rsidDel="00000000" w:rsidR="00000000" w:rsidRPr="00000000">
        <w:rPr>
          <w:rtl w:val="0"/>
        </w:rPr>
      </w:r>
    </w:p>
    <w:p w:rsidR="00000000" w:rsidDel="00000000" w:rsidP="00000000" w:rsidRDefault="00000000" w:rsidRPr="00000000" w14:paraId="000000E0">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L. (2024). Handbook of software engineering methods. Oregon State University. </w:t>
      </w:r>
      <w:hyperlink r:id="rId13">
        <w:r w:rsidDel="00000000" w:rsidR="00000000" w:rsidRPr="00000000">
          <w:rPr>
            <w:rFonts w:ascii="Times New Roman" w:cs="Times New Roman" w:eastAsia="Times New Roman" w:hAnsi="Times New Roman"/>
            <w:color w:val="1155cc"/>
            <w:sz w:val="24"/>
            <w:szCs w:val="24"/>
            <w:u w:val="single"/>
            <w:rtl w:val="0"/>
          </w:rPr>
          <w:t xml:space="preserve">https://open.oregonstate.education/setextbook/</w:t>
        </w:r>
      </w:hyperlink>
      <w:r w:rsidDel="00000000" w:rsidR="00000000" w:rsidRPr="00000000">
        <w:rPr>
          <w:rtl w:val="0"/>
        </w:rPr>
      </w:r>
    </w:p>
    <w:p w:rsidR="00000000" w:rsidDel="00000000" w:rsidP="00000000" w:rsidRDefault="00000000" w:rsidRPr="00000000" w14:paraId="000000E1">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(2024). The NIST cybersecurity framework 2.0.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https://doi.org/10.6028/NIST.CSWP.29</w:t>
        </w:r>
      </w:hyperlink>
      <w:r w:rsidDel="00000000" w:rsidR="00000000" w:rsidRPr="00000000">
        <w:rPr>
          <w:rtl w:val="0"/>
        </w:rPr>
      </w:r>
    </w:p>
    <w:p w:rsidR="00000000" w:rsidDel="00000000" w:rsidP="00000000" w:rsidRDefault="00000000" w:rsidRPr="00000000" w14:paraId="000000E2">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OWASP Top 10:2021. </w:t>
      </w:r>
      <w:hyperlink r:id="rId15">
        <w:r w:rsidDel="00000000" w:rsidR="00000000" w:rsidRPr="00000000">
          <w:rPr>
            <w:rFonts w:ascii="Times New Roman" w:cs="Times New Roman" w:eastAsia="Times New Roman" w:hAnsi="Times New Roman"/>
            <w:color w:val="1155cc"/>
            <w:sz w:val="24"/>
            <w:szCs w:val="24"/>
            <w:u w:val="single"/>
            <w:rtl w:val="0"/>
          </w:rPr>
          <w:t xml:space="preserve">https://owasp.org/Top10/2021/</w:t>
        </w:r>
      </w:hyperlink>
      <w:r w:rsidDel="00000000" w:rsidR="00000000" w:rsidRPr="00000000">
        <w:rPr>
          <w:rtl w:val="0"/>
        </w:rPr>
      </w:r>
    </w:p>
    <w:p w:rsidR="00000000" w:rsidDel="00000000" w:rsidP="00000000" w:rsidRDefault="00000000" w:rsidRPr="00000000" w14:paraId="000000E3">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(2025). OWASP application security verification standard 5.0.0. </w:t>
      </w:r>
      <w:hyperlink r:id="rId16">
        <w:r w:rsidDel="00000000" w:rsidR="00000000" w:rsidRPr="00000000">
          <w:rPr>
            <w:rFonts w:ascii="Times New Roman" w:cs="Times New Roman" w:eastAsia="Times New Roman" w:hAnsi="Times New Roman"/>
            <w:color w:val="1155cc"/>
            <w:sz w:val="24"/>
            <w:szCs w:val="24"/>
            <w:u w:val="single"/>
            <w:rtl w:val="0"/>
          </w:rPr>
          <w:t xml:space="preserve">https://owasp.org/www-project-application-security-verification-standard/</w:t>
        </w:r>
      </w:hyperlink>
      <w:r w:rsidDel="00000000" w:rsidR="00000000" w:rsidRPr="00000000">
        <w:rPr>
          <w:rtl w:val="0"/>
        </w:rPr>
      </w:r>
    </w:p>
    <w:p w:rsidR="00000000" w:rsidDel="00000000" w:rsidP="00000000" w:rsidRDefault="00000000" w:rsidRPr="00000000" w14:paraId="000000E4">
      <w:pPr>
        <w:spacing w:after="120" w:line="480" w:lineRule="auto"/>
        <w:ind w:left="720" w:hanging="720"/>
        <w:rPr/>
      </w:pPr>
      <w:r w:rsidDel="00000000" w:rsidR="00000000" w:rsidRPr="00000000">
        <w:rPr>
          <w:rFonts w:ascii="Times New Roman" w:cs="Times New Roman" w:eastAsia="Times New Roman" w:hAnsi="Times New Roman"/>
          <w:sz w:val="24"/>
          <w:szCs w:val="24"/>
          <w:rtl w:val="0"/>
        </w:rPr>
        <w:t xml:space="preserve">Summers, B. L. (2020). Effective methods for software engineering. Auerbach Publishers, Incorporated.</w:t>
      </w:r>
      <w:r w:rsidDel="00000000" w:rsidR="00000000" w:rsidRPr="00000000">
        <w:rPr>
          <w:rtl w:val="0"/>
        </w:rPr>
      </w:r>
    </w:p>
    <w:p w:rsidR="00000000" w:rsidDel="00000000" w:rsidP="00000000" w:rsidRDefault="00000000" w:rsidRPr="00000000" w14:paraId="000000E5">
      <w:pPr>
        <w:spacing w:after="12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 V. (2022, March 16). 14 software architecture design patterns to know. Red Hat. </w:t>
      </w:r>
      <w:hyperlink r:id="rId17">
        <w:r w:rsidDel="00000000" w:rsidR="00000000" w:rsidRPr="00000000">
          <w:rPr>
            <w:rFonts w:ascii="Times New Roman" w:cs="Times New Roman" w:eastAsia="Times New Roman" w:hAnsi="Times New Roman"/>
            <w:color w:val="1155cc"/>
            <w:sz w:val="24"/>
            <w:szCs w:val="24"/>
            <w:u w:val="single"/>
            <w:rtl w:val="0"/>
          </w:rPr>
          <w:t xml:space="preserve">https://www.redhat.com/en/blog/14-software-architecture-patterns</w:t>
        </w:r>
      </w:hyperlink>
      <w:r w:rsidDel="00000000" w:rsidR="00000000" w:rsidRPr="00000000">
        <w:rPr>
          <w:rtl w:val="0"/>
        </w:rPr>
      </w:r>
    </w:p>
    <w:p w:rsidR="00000000" w:rsidDel="00000000" w:rsidP="00000000" w:rsidRDefault="00000000" w:rsidRPr="00000000" w14:paraId="000000E6">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7">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8">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9">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A">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B">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C">
      <w:pPr>
        <w:spacing w:after="0" w:before="240" w:line="480" w:lineRule="auto"/>
        <w:ind w:left="-270" w:firstLine="0"/>
        <w:jc w:val="center"/>
        <w:rPr>
          <w:b w:val="1"/>
          <w:bCs w:val="1"/>
          <w:color w:val="2f5496"/>
          <w:sz w:val="48"/>
          <w:szCs w:val="48"/>
        </w:rPr>
      </w:pPr>
      <w:r w:rsidDel="00000000" w:rsidR="00000000" w:rsidRPr="00000000">
        <w:rPr>
          <w:rtl w:val="0"/>
        </w:rPr>
      </w:r>
    </w:p>
    <w:p w:rsidR="00000000" w:rsidDel="00000000" w:rsidP="00000000" w:rsidRDefault="00000000" w:rsidRPr="00000000" w14:paraId="000000ED">
      <w:pPr>
        <w:spacing w:after="0" w:before="240" w:line="480" w:lineRule="auto"/>
        <w:ind w:left="-270" w:firstLine="0"/>
        <w:jc w:val="center"/>
        <w:rPr/>
      </w:pPr>
      <w:r w:rsidDel="00000000" w:rsidR="00000000" w:rsidRPr="00000000">
        <w:rPr>
          <w:b w:val="1"/>
          <w:bCs w:val="1"/>
          <w:color w:val="2f5496"/>
          <w:sz w:val="48"/>
          <w:szCs w:val="48"/>
          <w:rtl w:val="0"/>
        </w:rPr>
        <w:t xml:space="preserve">APPENDICES:</w:t>
      </w:r>
      <w:r w:rsidDel="00000000" w:rsidR="00000000" w:rsidRPr="00000000">
        <w:rPr>
          <w:rtl w:val="0"/>
        </w:rPr>
      </w:r>
    </w:p>
    <w:p w:rsidR="00000000" w:rsidDel="00000000" w:rsidP="00000000" w:rsidRDefault="00000000" w:rsidRPr="00000000" w14:paraId="000000EE">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Appendix A: Planned Repository Structure</w:t>
      </w:r>
      <w:r w:rsidDel="00000000" w:rsidR="00000000" w:rsidRPr="00000000">
        <w:rPr>
          <w:rtl w:val="0"/>
        </w:rPr>
      </w:r>
    </w:p>
    <w:p w:rsidR="00000000" w:rsidDel="00000000" w:rsidP="00000000" w:rsidRDefault="00000000" w:rsidRPr="00000000" w14:paraId="000000EF">
      <w:pPr>
        <w:spacing w:after="120" w:line="480" w:lineRule="auto"/>
        <w:rPr/>
      </w:pPr>
      <w:r w:rsidDel="00000000" w:rsidR="00000000" w:rsidRPr="00000000">
        <w:rPr>
          <w:rFonts w:ascii="Times New Roman" w:cs="Times New Roman" w:eastAsia="Times New Roman" w:hAnsi="Times New Roman"/>
          <w:sz w:val="24"/>
          <w:szCs w:val="24"/>
          <w:rtl w:val="0"/>
        </w:rPr>
        <w:t xml:space="preserve">src: Flask application code and route files</w:t>
      </w:r>
      <w:r w:rsidDel="00000000" w:rsidR="00000000" w:rsidRPr="00000000">
        <w:rPr>
          <w:rtl w:val="0"/>
        </w:rPr>
      </w:r>
    </w:p>
    <w:p w:rsidR="00000000" w:rsidDel="00000000" w:rsidP="00000000" w:rsidRDefault="00000000" w:rsidRPr="00000000" w14:paraId="000000F0">
      <w:pPr>
        <w:spacing w:after="120" w:line="480" w:lineRule="auto"/>
        <w:rPr/>
      </w:pPr>
      <w:r w:rsidDel="00000000" w:rsidR="00000000" w:rsidRPr="00000000">
        <w:rPr>
          <w:rFonts w:ascii="Times New Roman" w:cs="Times New Roman" w:eastAsia="Times New Roman" w:hAnsi="Times New Roman"/>
          <w:sz w:val="24"/>
          <w:szCs w:val="24"/>
          <w:rtl w:val="0"/>
        </w:rPr>
        <w:t xml:space="preserve">docs: proposal, technical report, and progress notes</w:t>
      </w:r>
      <w:r w:rsidDel="00000000" w:rsidR="00000000" w:rsidRPr="00000000">
        <w:rPr>
          <w:rtl w:val="0"/>
        </w:rPr>
      </w:r>
    </w:p>
    <w:p w:rsidR="00000000" w:rsidDel="00000000" w:rsidP="00000000" w:rsidRDefault="00000000" w:rsidRPr="00000000" w14:paraId="000000F1">
      <w:pPr>
        <w:spacing w:after="120" w:line="480" w:lineRule="auto"/>
        <w:rPr/>
      </w:pPr>
      <w:r w:rsidDel="00000000" w:rsidR="00000000" w:rsidRPr="00000000">
        <w:rPr>
          <w:rFonts w:ascii="Times New Roman" w:cs="Times New Roman" w:eastAsia="Times New Roman" w:hAnsi="Times New Roman"/>
          <w:sz w:val="24"/>
          <w:szCs w:val="24"/>
          <w:rtl w:val="0"/>
        </w:rPr>
        <w:t xml:space="preserve">design: architecture diagram, database schema, and module design files</w:t>
      </w:r>
      <w:r w:rsidDel="00000000" w:rsidR="00000000" w:rsidRPr="00000000">
        <w:rPr>
          <w:rtl w:val="0"/>
        </w:rPr>
      </w:r>
    </w:p>
    <w:p w:rsidR="00000000" w:rsidDel="00000000" w:rsidP="00000000" w:rsidRDefault="00000000" w:rsidRPr="00000000" w14:paraId="000000F2">
      <w:pPr>
        <w:spacing w:after="120" w:line="480" w:lineRule="auto"/>
        <w:rPr/>
      </w:pPr>
      <w:r w:rsidDel="00000000" w:rsidR="00000000" w:rsidRPr="00000000">
        <w:rPr>
          <w:rFonts w:ascii="Times New Roman" w:cs="Times New Roman" w:eastAsia="Times New Roman" w:hAnsi="Times New Roman"/>
          <w:sz w:val="24"/>
          <w:szCs w:val="24"/>
          <w:rtl w:val="0"/>
        </w:rPr>
        <w:t xml:space="preserve">tests: role-based permission test cases and dashboard accuracy checks</w:t>
      </w:r>
      <w:r w:rsidDel="00000000" w:rsidR="00000000" w:rsidRPr="00000000">
        <w:rPr>
          <w:rtl w:val="0"/>
        </w:rPr>
      </w:r>
    </w:p>
    <w:p w:rsidR="00000000" w:rsidDel="00000000" w:rsidP="00000000" w:rsidRDefault="00000000" w:rsidRPr="00000000" w14:paraId="000000F3">
      <w:pPr>
        <w:spacing w:after="120" w:line="480" w:lineRule="auto"/>
        <w:rPr/>
      </w:pPr>
      <w:r w:rsidDel="00000000" w:rsidR="00000000" w:rsidRPr="00000000">
        <w:rPr>
          <w:rFonts w:ascii="Times New Roman" w:cs="Times New Roman" w:eastAsia="Times New Roman" w:hAnsi="Times New Roman"/>
          <w:sz w:val="24"/>
          <w:szCs w:val="24"/>
          <w:rtl w:val="0"/>
        </w:rPr>
        <w:t xml:space="preserve">data: sample logistics records used for development and testing</w:t>
      </w:r>
      <w:r w:rsidDel="00000000" w:rsidR="00000000" w:rsidRPr="00000000">
        <w:rPr>
          <w:rtl w:val="0"/>
        </w:rPr>
      </w:r>
    </w:p>
    <w:p w:rsidR="00000000" w:rsidDel="00000000" w:rsidP="00000000" w:rsidRDefault="00000000" w:rsidRPr="00000000" w14:paraId="000000F4">
      <w:pPr>
        <w:spacing w:after="120" w:line="480" w:lineRule="auto"/>
        <w:rPr/>
      </w:pPr>
      <w:r w:rsidDel="00000000" w:rsidR="00000000" w:rsidRPr="00000000">
        <w:rPr>
          <w:rFonts w:ascii="Times New Roman" w:cs="Times New Roman" w:eastAsia="Times New Roman" w:hAnsi="Times New Roman"/>
          <w:sz w:val="24"/>
          <w:szCs w:val="24"/>
          <w:rtl w:val="0"/>
        </w:rPr>
        <w:t xml:space="preserve">screenshots: implementation evidence for the final report</w:t>
      </w:r>
      <w:r w:rsidDel="00000000" w:rsidR="00000000" w:rsidRPr="00000000">
        <w:rPr>
          <w:rtl w:val="0"/>
        </w:rPr>
      </w:r>
    </w:p>
    <w:p w:rsidR="00000000" w:rsidDel="00000000" w:rsidP="00000000" w:rsidRDefault="00000000" w:rsidRPr="00000000" w14:paraId="000000F5">
      <w:pPr>
        <w:pStyle w:val="Heading2"/>
        <w:spacing w:after="120" w:line="480" w:lineRule="auto"/>
        <w:rPr/>
      </w:pPr>
      <w:r w:rsidDel="00000000" w:rsidR="00000000" w:rsidRPr="00000000">
        <w:rPr>
          <w:rFonts w:ascii="Times New Roman" w:cs="Times New Roman" w:eastAsia="Times New Roman" w:hAnsi="Times New Roman"/>
          <w:sz w:val="24"/>
          <w:szCs w:val="24"/>
          <w:rtl w:val="0"/>
        </w:rPr>
        <w:t xml:space="preserve">Appendix B: Planned Branching Strategy</w:t>
      </w:r>
      <w:r w:rsidDel="00000000" w:rsidR="00000000" w:rsidRPr="00000000">
        <w:rPr>
          <w:rtl w:val="0"/>
        </w:rPr>
      </w:r>
    </w:p>
    <w:p w:rsidR="00000000" w:rsidDel="00000000" w:rsidP="00000000" w:rsidRDefault="00000000" w:rsidRPr="00000000" w14:paraId="000000F6">
      <w:pPr>
        <w:spacing w:after="120" w:line="480" w:lineRule="auto"/>
        <w:rPr/>
      </w:pPr>
      <w:r w:rsidDel="00000000" w:rsidR="00000000" w:rsidRPr="00000000">
        <w:rPr>
          <w:rFonts w:ascii="Times New Roman" w:cs="Times New Roman" w:eastAsia="Times New Roman" w:hAnsi="Times New Roman"/>
          <w:sz w:val="24"/>
          <w:szCs w:val="24"/>
          <w:rtl w:val="0"/>
        </w:rPr>
        <w:t xml:space="preserve">The main branch will contain stable project files. The development branch will contain active work before it is reviewed and merged. Optional feature branches may be used for login, dashboard, or documentation updates when the implementation begins.</w:t>
      </w: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dpr-info.eu/art-5-gdpr/" TargetMode="External"/><Relationship Id="rId10" Type="http://schemas.openxmlformats.org/officeDocument/2006/relationships/hyperlink" Target="https://doi.org/10.3390/su17072998" TargetMode="External"/><Relationship Id="rId13" Type="http://schemas.openxmlformats.org/officeDocument/2006/relationships/hyperlink" Target="https://open.oregonstate.education/setextbook/" TargetMode="External"/><Relationship Id="rId12" Type="http://schemas.openxmlformats.org/officeDocument/2006/relationships/hyperlink" Target="https://doi.org/10.6028/NIST.SP.800-53r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umn.edu/opentextbooks/textbooks/blueprints-creating-describing-and-implementing-designs-for-larger-scale-software-projects-davis" TargetMode="External"/><Relationship Id="rId15" Type="http://schemas.openxmlformats.org/officeDocument/2006/relationships/hyperlink" Target="https://owasp.org/Top10/2021/" TargetMode="External"/><Relationship Id="rId14" Type="http://schemas.openxmlformats.org/officeDocument/2006/relationships/hyperlink" Target="https://doi.org/10.6028/NIST.CSWP.29" TargetMode="External"/><Relationship Id="rId17" Type="http://schemas.openxmlformats.org/officeDocument/2006/relationships/hyperlink" Target="https://www.redhat.com/en/blog/14-software-architecture-patterns" TargetMode="External"/><Relationship Id="rId16" Type="http://schemas.openxmlformats.org/officeDocument/2006/relationships/hyperlink" Target="https://owasp.org/www-project-application-security-verification-standard/"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i.org/10.1016/j.heliyon.2024.e25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T9Z28KRgOSyzeflPlD+OCaZ1Q==">CgMxLjAyDmguYjdmdXZta2todG9kMg5oLm9ubXdudzZyMzZ0ZDIOaC52NTY4ZDNvdm5sNG4yDmguNHpwajRqNTNndzVqMg5oLmc5bGltOTNlZTM1MzgAciExdGt5aDZoaTlhZWVHSjczd0tkc3Y3cjBGSk1oUVZJZzk=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