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‘</w:t>
      </w:r>
      <w:r>
        <w:t xml:space="preserve">Операционные</w:t>
      </w:r>
      <w:r>
        <w:t xml:space="preserve"> </w:t>
      </w:r>
      <w:r>
        <w:t xml:space="preserve">системы</w:t>
      </w:r>
      <w:r>
        <w:t xml:space="preserve">’</w:t>
      </w:r>
    </w:p>
    <w:p>
      <w:pPr>
        <w:pStyle w:val="Author"/>
      </w:pPr>
      <w:r>
        <w:t xml:space="preserve">Батова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Сергеена,</w:t>
      </w:r>
      <w:r>
        <w:t xml:space="preserve"> </w:t>
      </w:r>
      <w:r>
        <w:t xml:space="preserve">НММбд-01-22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научиться оформлять отчёты с помощью легковесного языка разметки Markdown.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создания отчета по лабораторной работе №2 переходим в соответствующий каталог и открываем файл</w:t>
      </w:r>
      <w:r>
        <w:t xml:space="preserve"> </w:t>
      </w:r>
      <w:r>
        <w:t xml:space="preserve">‘</w:t>
      </w:r>
      <w:r>
        <w:t xml:space="preserve">report.md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В начале файла вносим номер лабораторной работы, по которой мы делаем отчет, в следующей строке указываем дисциплину “Операционные системы, в третье строке свои ФИО с номером группы (рис. ??).</w:t>
      </w:r>
    </w:p>
    <w:p>
      <w:pPr>
        <w:pStyle w:val="CaptionedFigure"/>
      </w:pPr>
      <w:r>
        <w:drawing>
          <wp:inline>
            <wp:extent cx="3733800" cy="762000"/>
            <wp:effectExtent b="0" l="0" r="0" t="0"/>
            <wp:docPr descr="Формирования титульного листа" title="fig: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Формирования титульного листа</w:t>
      </w:r>
    </w:p>
    <w:p>
      <w:pPr>
        <w:pStyle w:val="BodyText"/>
      </w:pPr>
      <w:r>
        <w:t xml:space="preserve">Далее под заголовком</w:t>
      </w:r>
      <w:r>
        <w:t xml:space="preserve"> </w:t>
      </w:r>
      <w:r>
        <w:t xml:space="preserve">“</w:t>
      </w:r>
      <w:r>
        <w:t xml:space="preserve">Цель работы</w:t>
      </w:r>
      <w:r>
        <w:t xml:space="preserve">”</w:t>
      </w:r>
      <w:r>
        <w:t xml:space="preserve"> </w:t>
      </w:r>
      <w:r>
        <w:t xml:space="preserve">обозначаем нашу цель (рис. ??).</w:t>
      </w:r>
    </w:p>
    <w:p>
      <w:pPr>
        <w:pStyle w:val="CaptionedFigure"/>
      </w:pPr>
      <w:r>
        <w:drawing>
          <wp:inline>
            <wp:extent cx="3733800" cy="329452"/>
            <wp:effectExtent b="0" l="0" r="0" t="0"/>
            <wp:docPr descr="Цель работы" title="fig: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Цель работы</w:t>
      </w:r>
    </w:p>
    <w:p>
      <w:pPr>
        <w:pStyle w:val="BodyText"/>
      </w:pPr>
      <w:r>
        <w:t xml:space="preserve">Далее под заголовком</w:t>
      </w:r>
      <w:r>
        <w:t xml:space="preserve"> </w:t>
      </w:r>
      <w:r>
        <w:t xml:space="preserve">“</w:t>
      </w:r>
      <w:r>
        <w:t xml:space="preserve">Выполнение лабораторной работы</w:t>
      </w:r>
      <w:r>
        <w:t xml:space="preserve">”</w:t>
      </w:r>
      <w:r>
        <w:t xml:space="preserve"> </w:t>
      </w:r>
      <w:r>
        <w:t xml:space="preserve">пошагово описываем наши действия, делая ссылки на изображения и вставляя их в файл (рис. ??).</w:t>
      </w:r>
    </w:p>
    <w:p>
      <w:pPr>
        <w:pStyle w:val="CaptionedFigure"/>
      </w:pPr>
      <w:r>
        <w:drawing>
          <wp:inline>
            <wp:extent cx="3733800" cy="304944"/>
            <wp:effectExtent b="0" l="0" r="0" t="0"/>
            <wp:docPr descr="Выполнение лабораторной работы" title="fig: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лабораторной работы</w:t>
      </w:r>
    </w:p>
    <w:p>
      <w:pPr>
        <w:pStyle w:val="BodyText"/>
      </w:pPr>
      <w:r>
        <w:t xml:space="preserve">Важно проверить, что все необходимые изображения лежат в соответствующей папке</w:t>
      </w:r>
      <w:r>
        <w:t xml:space="preserve"> </w:t>
      </w:r>
      <w:r>
        <w:t xml:space="preserve">‘</w:t>
      </w:r>
      <w:r>
        <w:t xml:space="preserve">image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После описания выполнения лабораторной работы под заголовком</w:t>
      </w:r>
      <w:r>
        <w:t xml:space="preserve"> </w:t>
      </w:r>
      <w:r>
        <w:t xml:space="preserve">“</w:t>
      </w:r>
      <w:r>
        <w:t xml:space="preserve">Выводы</w:t>
      </w:r>
      <w:r>
        <w:t xml:space="preserve">”</w:t>
      </w:r>
      <w:r>
        <w:t xml:space="preserve"> </w:t>
      </w:r>
      <w:r>
        <w:t xml:space="preserve">пишем вывод по данной лабораторной работе, который согласуется с целью работы (рис. ??).</w:t>
      </w:r>
    </w:p>
    <w:p>
      <w:pPr>
        <w:pStyle w:val="CaptionedFigure"/>
      </w:pPr>
      <w:r>
        <w:drawing>
          <wp:inline>
            <wp:extent cx="3733800" cy="354779"/>
            <wp:effectExtent b="0" l="0" r="0" t="0"/>
            <wp:docPr descr="Выводы" title="fig: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Выводы</w:t>
      </w:r>
    </w:p>
    <w:p>
      <w:pPr>
        <w:pStyle w:val="BodyText"/>
      </w:pPr>
      <w:r>
        <w:t xml:space="preserve">Последним шагом создаем заголовок</w:t>
      </w:r>
      <w:r>
        <w:t xml:space="preserve"> </w:t>
      </w:r>
      <w:r>
        <w:t xml:space="preserve">“</w:t>
      </w:r>
      <w:r>
        <w:t xml:space="preserve">Контрольные вопросы</w:t>
      </w:r>
      <w:r>
        <w:t xml:space="preserve">”</w:t>
      </w:r>
      <w:r>
        <w:t xml:space="preserve"> </w:t>
      </w:r>
      <w:r>
        <w:t xml:space="preserve">и, нумеруя их, отвечаем на поставленные в лабораторной работе вопросы (рис. ??).</w:t>
      </w:r>
    </w:p>
    <w:p>
      <w:pPr>
        <w:pStyle w:val="CaptionedFigure"/>
      </w:pPr>
      <w:r>
        <w:drawing>
          <wp:inline>
            <wp:extent cx="3733800" cy="1165674"/>
            <wp:effectExtent b="0" l="0" r="0" t="0"/>
            <wp:docPr descr="Контрольные вопросы" title="fig: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5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Контрольные вопросы</w:t>
      </w:r>
    </w:p>
    <w:p>
      <w:pPr>
        <w:pStyle w:val="BodyText"/>
      </w:pPr>
      <w:r>
        <w:t xml:space="preserve">Для создания неупорядоченного списка используем символ ’*’ (рис. ??).</w:t>
      </w:r>
    </w:p>
    <w:p>
      <w:pPr>
        <w:pStyle w:val="CaptionedFigure"/>
      </w:pPr>
      <w:r>
        <w:drawing>
          <wp:inline>
            <wp:extent cx="3733800" cy="1478341"/>
            <wp:effectExtent b="0" l="0" r="0" t="0"/>
            <wp:docPr descr="Неупорядоченный список" title="fig: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8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Неупорядоченный список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я научилась оформлять отчёты с помощью легковесного языка разметки Markdown.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Батова Ирина Сергеена, НММбд-01-22</dc:creator>
  <dc:language>ru-RU</dc:language>
  <cp:keywords/>
  <dcterms:created xsi:type="dcterms:W3CDTF">2023-02-22T15:36:33Z</dcterms:created>
  <dcterms:modified xsi:type="dcterms:W3CDTF">2023-02-22T15:36:33Z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 ‘Операционные системы’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