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b544173f68aba7350a20d8b0f229db296d208e0"/>
    <w:p>
      <w:pPr>
        <w:pStyle w:val="Heading1"/>
      </w:pPr>
      <w:r>
        <w:t xml:space="preserve">Vendor Match Personalization — Per-Category Preference &amp; Sort (design lock 2026-06-01)</w:t>
      </w:r>
    </w:p>
    <w:p>
      <w:pPr>
        <w:pStyle w:val="BlockText"/>
      </w:pPr>
      <w:r>
        <w:rPr>
          <w:b/>
          <w:bCs/>
        </w:rPr>
        <w:t xml:space="preserve">Design source-of-truth</w:t>
      </w:r>
      <w:r>
        <w:t xml:space="preserve"> </w:t>
      </w:r>
      <w:r>
        <w:t xml:space="preserve">for how the wedding onboarding captures preferences (basics + per-category) and how those preferences</w:t>
      </w:r>
      <w:r>
        <w:t xml:space="preserve"> </w:t>
      </w:r>
      <w:r>
        <w:rPr>
          <w:b/>
          <w:bCs/>
        </w:rPr>
        <w:t xml:space="preserve">sort</w:t>
      </w:r>
      <w:r>
        <w:t xml:space="preserve"> </w:t>
      </w:r>
      <w:r>
        <w:t xml:space="preserve">the vendor search so a couple’s best-fit vendors surface first. Amends the locked</w:t>
      </w:r>
      <w:r>
        <w:t xml:space="preserve"> </w:t>
      </w:r>
      <w:r>
        <w:rPr>
          <w:b/>
          <w:bCs/>
        </w:rPr>
        <w:t xml:space="preserve">Onboarding Blueprint (2026-05-30)</w:t>
      </w:r>
      <w:r>
        <w:t xml:space="preserve"> </w:t>
      </w:r>
      <w:r>
        <w:t xml:space="preserve">and extends the shipped</w:t>
      </w:r>
      <w:r>
        <w:t xml:space="preserve"> </w:t>
      </w:r>
      <w:r>
        <w:rPr>
          <w:b/>
          <w:bCs/>
        </w:rPr>
        <w:t xml:space="preserve">Category Search overlay (PR #711)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  <w:b/>
          <w:bCs/>
        </w:rPr>
        <w:t xml:space="preserve">/vendors</w:t>
      </w:r>
      <w:r>
        <w:rPr>
          <w:b/>
          <w:bCs/>
        </w:rPr>
        <w:t xml:space="preserve"> </w:t>
      </w:r>
      <w:r>
        <w:rPr>
          <w:b/>
          <w:bCs/>
        </w:rPr>
        <w:t xml:space="preserve">marketplace</w:t>
      </w:r>
      <w:r>
        <w:t xml:space="preserve"> </w:t>
      </w:r>
      <w:r>
        <w:t xml:space="preserve">+ the</w:t>
      </w:r>
      <w:r>
        <w:t xml:space="preserve"> </w:t>
      </w:r>
      <w:r>
        <w:rPr>
          <w:b/>
          <w:bCs/>
        </w:rPr>
        <w:t xml:space="preserve">Plan + Budget accordion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design-locked ·</w:t>
      </w:r>
      <w:r>
        <w:t xml:space="preserve"> </w:t>
      </w:r>
      <w:r>
        <w:rPr>
          <w:b/>
          <w:bCs/>
        </w:rPr>
        <w:t xml:space="preserve">V1.x post-pilot engineering</w:t>
      </w:r>
      <w:r>
        <w:t xml:space="preserve"> </w:t>
      </w:r>
      <w:r>
        <w:t xml:space="preserve">(pilot 2026-06-01 ships current behavior unchanged · this is a proper build after pilot stabilizes).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wedding only (matches the 10-parent taxonomy shrink · 2026-05-30/31). Other event types get their own preference sets when they activate.</w:t>
      </w:r>
      <w:r>
        <w:t xml:space="preserve"> </w:t>
      </w:r>
      <w:r>
        <w:rPr>
          <w:b/>
          <w:bCs/>
        </w:rPr>
        <w:t xml:space="preserve">Owner brief (2026-06-01):</w:t>
      </w:r>
      <w:r>
        <w:t xml:space="preserve"> </w:t>
      </w:r>
      <w:r>
        <w:t xml:space="preserve">“for each category, create an ideal way to sort that category even further”</w:t>
      </w:r>
      <w:r>
        <w:t xml:space="preserve"> </w:t>
      </w:r>
      <w:r>
        <w:t xml:space="preserve">+ basics-as-filters (available-on-date / serves-area / accommodates-pax) + an</w:t>
      </w:r>
      <w:r>
        <w:t xml:space="preserve"> </w:t>
      </w:r>
      <w:r>
        <w:t xml:space="preserve">“Expand search”</w:t>
      </w:r>
      <w:r>
        <w:t xml:space="preserve"> </w:t>
      </w:r>
      <w:r>
        <w:t xml:space="preserve">button for the filtered-out + a verified-only vs all-types preference + a Home</w:t>
      </w:r>
      <w:r>
        <w:t xml:space="preserve"> </w:t>
      </w:r>
      <w:r>
        <w:t xml:space="preserve">“Personalized Customization”</w:t>
      </w:r>
      <w:r>
        <w:t xml:space="preserve"> </w:t>
      </w:r>
      <w:r>
        <w:t xml:space="preserve">surface they can edit/delete +</w:t>
      </w:r>
      <w:r>
        <w:t xml:space="preserve"> </w:t>
      </w:r>
      <w:r>
        <w:t xml:space="preserve">“the most comprehensive personalization that they can deactivate by demand.”</w:t>
      </w:r>
    </w:p>
    <w:p>
      <w:r>
        <w:pict>
          <v:rect style="width:0;height:1.5pt" o:hralign="center" o:hrstd="t" o:hr="t"/>
        </w:pict>
      </w:r>
    </w:p>
    <w:bookmarkStart w:id="9" w:name="how-this-fits-whats-already-locked"/>
    <w:p>
      <w:pPr>
        <w:pStyle w:val="Heading2"/>
      </w:pPr>
      <w:r>
        <w:t xml:space="preserve">0 · How this fits what’s already locked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Already locked / shipped</w:t>
            </w:r>
          </w:p>
        </w:tc>
        <w:tc>
          <w:tcPr/>
          <w:p>
            <w:pPr>
              <w:pStyle w:val="Compact"/>
            </w:pPr>
            <w:r>
              <w:t xml:space="preserve">This doc adds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basics:</w:t>
            </w:r>
            <w:r>
              <w:t xml:space="preserve"> </w:t>
            </w:r>
            <w:r>
              <w:rPr>
                <w:b/>
                <w:bCs/>
              </w:rPr>
              <w:t xml:space="preserve">date · region · pax · budget</w:t>
            </w:r>
            <w:r>
              <w:t xml:space="preserve"> </w:t>
            </w:r>
            <w:r>
              <w:t xml:space="preserve">(Blueprint §3.0)</w:t>
            </w:r>
          </w:p>
        </w:tc>
        <w:tc>
          <w:tcPr/>
          <w:p>
            <w:pPr>
              <w:pStyle w:val="Compact"/>
            </w:pPr>
            <w:r>
              <w:t xml:space="preserve">Promotes them to</w:t>
            </w:r>
            <w:r>
              <w:t xml:space="preserve"> </w:t>
            </w:r>
            <w:r>
              <w:rPr>
                <w:b/>
                <w:bCs/>
              </w:rPr>
              <w:t xml:space="preserve">hard filters</w:t>
            </w:r>
            <w:r>
              <w:t xml:space="preserve"> </w:t>
            </w:r>
            <w:r>
              <w:t xml:space="preserve">(date/area/pax) + soft sort (budget), per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Blueprint moved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venue_setting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OUT</w:t>
            </w:r>
            <w:r>
              <w:t xml:space="preserve"> </w:t>
            </w:r>
            <w:r>
              <w:t xml:space="preserve">of onboarding, asks</w:t>
            </w:r>
            <w:r>
              <w:t xml:space="preserve"> </w:t>
            </w:r>
            <w:r>
              <w:rPr>
                <w:b/>
                <w:bCs/>
              </w:rPr>
              <w:t xml:space="preserve">region</w:t>
            </w:r>
            <w:r>
              <w:t xml:space="preserve"> </w:t>
            </w:r>
            <w:r>
              <w:t xml:space="preserve">instead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Reconciles:</w:t>
            </w:r>
            <w:r>
              <w:t xml:space="preserve"> </w:t>
            </w:r>
            <w:r>
              <w:t xml:space="preserve">region stays the</w:t>
            </w:r>
            <w:r>
              <w:t xml:space="preserve"> </w:t>
            </w:r>
            <w:r>
              <w:rPr>
                <w:i/>
                <w:iCs/>
              </w:rPr>
              <w:t xml:space="preserve">area</w:t>
            </w:r>
            <w:r>
              <w:t xml:space="preserve"> </w:t>
            </w:r>
            <w:r>
              <w:t xml:space="preserve">hard-filter basic;</w:t>
            </w:r>
            <w:r>
              <w:t xml:space="preserve"> </w:t>
            </w:r>
            <w:r>
              <w:rPr>
                <w:b/>
                <w:bCs/>
              </w:rPr>
              <w:t xml:space="preserve">venue type returns as the VENUE-category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preference</w:t>
            </w:r>
            <w:r>
              <w:t xml:space="preserve"> </w:t>
            </w:r>
            <w:r>
              <w:t xml:space="preserve">(a soft sort), not a top-level basic. Both coexist.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Taxonomy shrink</w:t>
            </w:r>
            <w:r>
              <w:t xml:space="preserve"> </w:t>
            </w:r>
            <w:r>
              <w:rPr>
                <w:b/>
                <w:bCs/>
              </w:rPr>
              <w:t xml:space="preserve">§4 facet dimensions</w:t>
            </w:r>
            <w:r>
              <w:t xml:space="preserve"> </w:t>
            </w:r>
            <w:r>
              <w:t xml:space="preserve">(religion · dietary · rental · tradition · shoot-type · cart/booth-type · service-type · accessories)</w:t>
            </w:r>
          </w:p>
        </w:tc>
        <w:tc>
          <w:tcPr/>
          <w:p>
            <w:pPr>
              <w:pStyle w:val="Compact"/>
            </w:pPr>
            <w:r>
              <w:t xml:space="preserve">These</w:t>
            </w:r>
            <w:r>
              <w:t xml:space="preserve"> </w:t>
            </w:r>
            <w:r>
              <w:rPr>
                <w:b/>
                <w:bCs/>
              </w:rPr>
              <w:t xml:space="preserve">are</w:t>
            </w:r>
            <w:r>
              <w:t xml:space="preserve"> </w:t>
            </w:r>
            <w:r>
              <w:t xml:space="preserve">the per-category preference dimensions. This doc maps each tile → its dimension + adds a few new ones (venue-type, cuisine, photo-video-style, music-vibe).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Search overlay</w:t>
            </w:r>
            <w:r>
              <w:t xml:space="preserve"> </w:t>
            </w:r>
            <w:r>
              <w:rPr>
                <w:b/>
                <w:bCs/>
              </w:rPr>
              <w:t xml:space="preserve">6-tier sort</w:t>
            </w:r>
            <w:r>
              <w:t xml:space="preserve"> </w:t>
            </w:r>
            <w:r>
              <w:t xml:space="preserve">(Favorites → Boosted → Top-rated → Nearest) + verified-only toggle + distance chips (PR #711)</w:t>
            </w:r>
          </w:p>
        </w:tc>
        <w:tc>
          <w:tcPr/>
          <w:p>
            <w:pPr>
              <w:pStyle w:val="Compact"/>
            </w:pPr>
            <w:r>
              <w:t xml:space="preserve">The preference sort</w:t>
            </w:r>
            <w:r>
              <w:t xml:space="preserve"> </w:t>
            </w:r>
            <w:r>
              <w:rPr>
                <w:b/>
                <w:bCs/>
              </w:rPr>
              <w:t xml:space="preserve">partitions above</w:t>
            </w:r>
            <w:r>
              <w:t xml:space="preserve"> </w:t>
            </w:r>
            <w:r>
              <w:t xml:space="preserve">that ladder; Expand Search slots</w:t>
            </w:r>
            <w:r>
              <w:t xml:space="preserve"> </w:t>
            </w:r>
            <w:r>
              <w:rPr>
                <w:b/>
                <w:bCs/>
              </w:rPr>
              <w:t xml:space="preserve">below</w:t>
            </w:r>
            <w:r>
              <w:t xml:space="preserve"> </w:t>
            </w:r>
            <w:r>
              <w:t xml:space="preserve">it. Backward-compatible — no preference → pure ladder (today’s behavior).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Mood mini-interview (0010) folded into onboarding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Aesthetic preferences (stylist · florist · cake · bride’s gown) derive from the mood board</w:t>
            </w:r>
            <w:r>
              <w:t xml:space="preserve"> </w:t>
            </w:r>
            <w:r>
              <w:t xml:space="preserve">— not re-asked.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ceremony_type</w:t>
            </w:r>
            <w:r>
              <w:t xml:space="preserve"> </w:t>
            </w:r>
            <w:r>
              <w:t xml:space="preserve">from the wedding-type picker (0043)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Dietary + religion filters pre-set from faith</w:t>
            </w:r>
            <w:r>
              <w:t xml:space="preserve"> </w:t>
            </w:r>
            <w:r>
              <w:t xml:space="preserve">— not re-asked.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one-line reconciliation of the Blueprint:</w:t>
      </w:r>
      <w:r>
        <w:t xml:space="preserve"> </w:t>
      </w:r>
      <w:r>
        <w:t xml:space="preserve">onboarding still asks</w:t>
      </w:r>
      <w:r>
        <w:t xml:space="preserve"> </w:t>
      </w:r>
      <w:r>
        <w:rPr>
          <w:b/>
          <w:bCs/>
        </w:rPr>
        <w:t xml:space="preserve">region</w:t>
      </w:r>
      <w:r>
        <w:t xml:space="preserve"> </w:t>
      </w:r>
      <w:r>
        <w:t xml:space="preserve">(the hard area filter). Venue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is no longer a</w:t>
      </w:r>
      <w:r>
        <w:t xml:space="preserve"> </w:t>
      </w:r>
      <w:r>
        <w:t xml:space="preserve">“basic”</w:t>
      </w:r>
      <w:r>
        <w:t xml:space="preserve"> </w:t>
      </w:r>
      <w:r>
        <w:t xml:space="preserve">— it’s the first of the</w:t>
      </w:r>
      <w:r>
        <w:t xml:space="preserve"> </w:t>
      </w:r>
      <w:r>
        <w:rPr>
          <w:b/>
          <w:bCs/>
        </w:rPr>
        <w:t xml:space="preserve">per-category preferences</w:t>
      </w:r>
      <w:r>
        <w:t xml:space="preserve"> </w:t>
      </w:r>
      <w:r>
        <w:t xml:space="preserve">(the couple’s flagship example). This doc is an explicit, owner-directed amendment to Blueprint §3.0.</w:t>
      </w:r>
    </w:p>
    <w:p>
      <w:r>
        <w:pict>
          <v:rect style="width:0;height:1.5pt" o:hralign="center" o:hrstd="t" o:hr="t"/>
        </w:pict>
      </w:r>
    </w:p>
    <w:bookmarkEnd w:id="9"/>
    <w:bookmarkStart w:id="10" w:name="X344b65bb963e3305361361735e2bc3b4964a76d"/>
    <w:p>
      <w:pPr>
        <w:pStyle w:val="Heading2"/>
      </w:pPr>
      <w:r>
        <w:t xml:space="preserve">1 · The matching model — three layers + Expand Search</w:t>
      </w:r>
    </w:p>
    <w:p>
      <w:pPr>
        <w:pStyle w:val="FirstParagraph"/>
      </w:pPr>
      <w:r>
        <w:t xml:space="preserve">Every category’s vendor list is built the same way. The preference is</w:t>
      </w:r>
      <w:r>
        <w:t xml:space="preserve"> </w:t>
      </w:r>
      <w:r>
        <w:rPr>
          <w:b/>
          <w:bCs/>
        </w:rPr>
        <w:t xml:space="preserve">purely additive</w:t>
      </w:r>
      <w:r>
        <w:t xml:space="preserve">: with no preference captured, this degrades exactly to today’s shipped ladder.</w:t>
      </w:r>
    </w:p>
    <w:p>
      <w:pPr>
        <w:pStyle w:val="SourceCode"/>
      </w:pPr>
      <w:r>
        <w:rPr>
          <w:rStyle w:val="VerbatimChar"/>
        </w:rPr>
        <w:t xml:space="preserve">ALL VERIFIED VENDORS in this category, in the couple's region</w:t>
      </w:r>
      <w:r>
        <w:br/>
      </w:r>
      <w:r>
        <w:rPr>
          <w:rStyle w:val="VerbatimChar"/>
        </w:rPr>
        <w:t xml:space="preserve">   (the marketplace is verified-only — unverified vendors aren't in the pool at all · §5)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LAYER A · HARD FILTERS  →  splits into AVAILABLE vs EXCLUDED</w:t>
      </w:r>
      <w:r>
        <w:br/>
      </w:r>
      <w:r>
        <w:rPr>
          <w:rStyle w:val="VerbatimChar"/>
        </w:rPr>
        <w:t xml:space="preserve">        │     · serves the couple's area            (always)</w:t>
      </w:r>
      <w:r>
        <w:br/>
      </w:r>
      <w:r>
        <w:rPr>
          <w:rStyle w:val="VerbatimChar"/>
        </w:rPr>
        <w:t xml:space="preserve">        │     · available on the wedding date        (always · or candidate-set-resolvable · §2)</w:t>
      </w:r>
      <w:r>
        <w:br/>
      </w:r>
      <w:r>
        <w:rPr>
          <w:rStyle w:val="VerbatimChar"/>
        </w:rPr>
        <w:t xml:space="preserve">        │     · accommodates the guest count         (capacity-bound categories only)</w:t>
      </w:r>
      <w:r>
        <w:br/>
      </w:r>
      <w:r>
        <w:rPr>
          <w:rStyle w:val="VerbatimChar"/>
        </w:rPr>
        <w:t xml:space="preserve">        │     · religion-compatible                  (default-ON per faith · "show all faiths" relaxes · §5b)</w:t>
      </w:r>
      <w:r>
        <w:br/>
      </w:r>
      <w:r>
        <w:rPr>
          <w:rStyle w:val="VerbatimChar"/>
        </w:rPr>
        <w:t xml:space="preserve">        │     · required certifications              (couple-opted · HALAL pre-set for Muslim weddings · §5b)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LAYER B · PREFERENCE SORT  (within AVAILABLE)</w:t>
      </w:r>
      <w:r>
        <w:br/>
      </w:r>
      <w:r>
        <w:rPr>
          <w:rStyle w:val="VerbatimChar"/>
        </w:rPr>
        <w:t xml:space="preserve">        │     Group 1 "Matches your preference"  — vendor's facet tags match this category's captured preference</w:t>
      </w:r>
      <w:r>
        <w:br/>
      </w:r>
      <w:r>
        <w:rPr>
          <w:rStyle w:val="VerbatimChar"/>
        </w:rPr>
        <w:t xml:space="preserve">        │     Group 2 "More to consider"         — available but no preference match</w:t>
      </w:r>
      <w:r>
        <w:br/>
      </w:r>
      <w:r>
        <w:rPr>
          <w:rStyle w:val="VerbatimChar"/>
        </w:rPr>
        <w:t xml:space="preserve">        │     (no preference captured → Group 1 empty → straight to the ladder)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within each group: the existing 6-tier LADDER</w:t>
      </w:r>
      <w:r>
        <w:br/>
      </w:r>
      <w:r>
        <w:rPr>
          <w:rStyle w:val="VerbatimChar"/>
        </w:rPr>
        <w:t xml:space="preserve">              Favorites → Boosted (ad_rank) → Top-rated (Top-10 by review/rating) → Nearest (haversine)</w:t>
      </w:r>
      <w:r>
        <w:br/>
      </w:r>
      <w:r>
        <w:rPr>
          <w:rStyle w:val="VerbatimChar"/>
        </w:rPr>
        <w:t xml:space="preserve">              budget = soft tiebreaker (in-budget nudged up) + a display chip, never an excluder</w:t>
      </w:r>
      <w:r>
        <w:br/>
      </w:r>
      <w:r>
        <w:br/>
      </w:r>
      <w:r>
        <w:rPr>
          <w:rStyle w:val="VerbatimChar"/>
        </w:rPr>
        <w:t xml:space="preserve">    ─────────────  end of the offer  ─────────────</w:t>
      </w:r>
      <w:r>
        <w:br/>
      </w:r>
      <w:r>
        <w:rPr>
          <w:rStyle w:val="VerbatimChar"/>
        </w:rPr>
        <w:t xml:space="preserve">    [ Expand search ]  →  LAYER C · the EXCLUDED set, grouped + labeled by reason</w:t>
      </w:r>
      <w:r>
        <w:br/>
      </w:r>
      <w:r>
        <w:rPr>
          <w:rStyle w:val="VerbatimChar"/>
        </w:rPr>
        <w:t xml:space="preserve">                          "Not available on your date" · "Doesn't cover your area" · "Below your guest count"</w:t>
      </w:r>
      <w:r>
        <w:br/>
      </w:r>
      <w:r>
        <w:rPr>
          <w:rStyle w:val="VerbatimChar"/>
        </w:rPr>
        <w:t xml:space="preserve">                          · "Not {faith}-compatible" · "Missing {cert} (e.g. HALAL)"  (same ladder)</w:t>
      </w:r>
      <w:r>
        <w:br/>
      </w:r>
      <w:r>
        <w:rPr>
          <w:rStyle w:val="VerbatimChar"/>
        </w:rPr>
        <w:t xml:space="preserve">                          (no "unverified" bucket — the whole pool is already verified)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 filters exclude → Expand reveals.</w:t>
      </w:r>
      <w:r>
        <w:t xml:space="preserve"> </w:t>
      </w:r>
      <w:r>
        <w:t xml:space="preserve">“Available on date / serves area / accommodates pax”</w:t>
      </w:r>
      <w:r>
        <w:t xml:space="preserve"> </w:t>
      </w:r>
      <w:r>
        <w:t xml:space="preserve">are objective</w:t>
      </w:r>
      <w:r>
        <w:t xml:space="preserve"> </w:t>
      </w:r>
      <w:r>
        <w:rPr>
          <w:i/>
          <w:iCs/>
        </w:rPr>
        <w:t xml:space="preserve">can-they-even-do-my-wedding</w:t>
      </w:r>
      <w:r>
        <w:t xml:space="preserve"> </w:t>
      </w:r>
      <w:r>
        <w:t xml:space="preserve">checks. Failing one hides the vendor from the default offer;</w:t>
      </w:r>
      <w:r>
        <w:t xml:space="preserve"> </w:t>
      </w:r>
      <w:r>
        <w:rPr>
          <w:b/>
          <w:bCs/>
        </w:rPr>
        <w:t xml:space="preserve">Expand search</w:t>
      </w:r>
      <w:r>
        <w:t xml:space="preserve"> </w:t>
      </w:r>
      <w:r>
        <w:t xml:space="preserve">brings them back, each labeled with the reason.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Preferences sort, never exclude.</w:t>
      </w:r>
      <w:r>
        <w:t xml:space="preserve"> </w:t>
      </w:r>
      <w:r>
        <w:t xml:space="preserve">Style/type preferences (garden venue, photojournalistic photo, OPM band) only</w:t>
      </w:r>
      <w:r>
        <w:t xml:space="preserve"> </w:t>
      </w:r>
      <w:r>
        <w:rPr>
          <w:b/>
          <w:bCs/>
        </w:rPr>
        <w:t xml:space="preserve">float matches to the top</w:t>
      </w:r>
      <w:r>
        <w:t xml:space="preserve"> </w:t>
      </w:r>
      <w:r>
        <w:t xml:space="preserve">— non-matching available vendors stay right below, no click needed. This is the owner’s</w:t>
      </w:r>
      <w:r>
        <w:t xml:space="preserve"> </w:t>
      </w:r>
      <w:r>
        <w:t xml:space="preserve">“it will start with those first.”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marketplace is verified-only (owner 2026-06-01).</w:t>
      </w:r>
      <w:r>
        <w:t xml:space="preserve"> </w:t>
      </w:r>
      <w:r>
        <w:t xml:space="preserve">Verification is a</w:t>
      </w:r>
      <w:r>
        <w:t xml:space="preserve"> </w:t>
      </w:r>
      <w:r>
        <w:rPr>
          <w:b/>
          <w:bCs/>
        </w:rPr>
        <w:t xml:space="preserve">hard gate upstream of search</w:t>
      </w:r>
      <w:r>
        <w:t xml:space="preserve"> </w:t>
      </w:r>
      <w:r>
        <w:t xml:space="preserve">— an unverified vendor isn’t in the pool at all, so there’s no per-couple</w:t>
      </w:r>
      <w:r>
        <w:t xml:space="preserve"> </w:t>
      </w:r>
      <w:r>
        <w:t xml:space="preserve">“all vs verified”</w:t>
      </w:r>
      <w:r>
        <w:t xml:space="preserve"> </w:t>
      </w:r>
      <w:r>
        <w:t xml:space="preserve">toggle (that onboarding screen was removed). Every vendor a couple sees has passed Setnayan’s verification. See §5.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Religion + certifications are specialized hard filters</w:t>
      </w:r>
      <w:r>
        <w:t xml:space="preserve"> </w:t>
      </w:r>
      <w:r>
        <w:t xml:space="preserve">(§5b) — faith-compatibility (the shipped</w:t>
      </w:r>
      <w:r>
        <w:t xml:space="preserve"> </w:t>
      </w:r>
      <w:r>
        <w:rPr>
          <w:rStyle w:val="VerbatimChar"/>
        </w:rPr>
        <w:t xml:space="preserve">?match=</w:t>
      </w:r>
      <w:r>
        <w:t xml:space="preserve">) plus required certs like</w:t>
      </w:r>
      <w:r>
        <w:t xml:space="preserve"> </w:t>
      </w:r>
      <w:r>
        <w:rPr>
          <w:b/>
          <w:bCs/>
        </w:rPr>
        <w:t xml:space="preserve">HALAL</w:t>
      </w:r>
      <w:r>
        <w:t xml:space="preserve">, health permits, or a drone/pyro permit. Faith pre-sets them; the couple can relax or require any. Unmet → Expand, with the reason named. These are finer-grained than the baseline verified badge (a vendor can be Verified but not HALAL-certified).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Graceful degrade.</w:t>
      </w:r>
      <w:r>
        <w:t xml:space="preserve"> </w:t>
      </w:r>
      <w:r>
        <w:t xml:space="preserve">Delete a preference, or hit</w:t>
      </w:r>
      <w:r>
        <w:t xml:space="preserve"> </w:t>
      </w:r>
      <w:r>
        <w:t xml:space="preserve">“deactivate all personalization”</w:t>
      </w:r>
      <w:r>
        <w:t xml:space="preserve"> </w:t>
      </w:r>
      <w:r>
        <w:t xml:space="preserve">→ Group 1 empties → pure ladder. This is exactly today’s Category Search overlay behavior, so the build is additive, not a rewrite.</w:t>
      </w:r>
    </w:p>
    <w:p>
      <w:r>
        <w:pict>
          <v:rect style="width:0;height:1.5pt" o:hralign="center" o:hrstd="t" o:hr="t"/>
        </w:pict>
      </w:r>
    </w:p>
    <w:bookmarkEnd w:id="10"/>
    <w:bookmarkStart w:id="11" w:name="X25d9554611758104bd731860a9ca18d9e7a0891"/>
    <w:p>
      <w:pPr>
        <w:pStyle w:val="Heading2"/>
      </w:pPr>
      <w:r>
        <w:t xml:space="preserve">2 · The basics as hard filters (+ budget as soft)</w:t>
      </w:r>
    </w:p>
    <w:p>
      <w:pPr>
        <w:pStyle w:val="FirstParagraph"/>
      </w:pPr>
      <w:r>
        <w:t xml:space="preserve">The four onboarding basics already exist (</w:t>
      </w:r>
      <w:r>
        <w:rPr>
          <w:rStyle w:val="VerbatimChar"/>
        </w:rPr>
        <w:t xml:space="preserve">events.event_date</w:t>
      </w:r>
      <w:r>
        <w:t xml:space="preserve"> </w:t>
      </w:r>
      <w:r>
        <w:t xml:space="preserve">· region ·</w:t>
      </w:r>
      <w:r>
        <w:t xml:space="preserve"> </w:t>
      </w:r>
      <w:r>
        <w:rPr>
          <w:rStyle w:val="VerbatimChar"/>
        </w:rPr>
        <w:t xml:space="preserve">events.estimated_pax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events.estimated_budget_centavos</w:t>
      </w:r>
      <w:r>
        <w:t xml:space="preserve">). This promotes them to per-category matching signals: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Applies as</w:t>
            </w:r>
          </w:p>
        </w:tc>
        <w:tc>
          <w:tcPr/>
          <w:p>
            <w:pPr>
              <w:pStyle w:val="Compact"/>
            </w:pPr>
            <w:r>
              <w:t xml:space="preserve">Where it bites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Wedding date</w:t>
            </w:r>
          </w:p>
        </w:tc>
        <w:tc>
          <w:tcPr/>
          <w:p>
            <w:pPr>
              <w:pStyle w:val="Compact"/>
            </w:pPr>
            <w:r>
              <w:t xml:space="preserve">HARD filter (available-on-date)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candidate-set resolution</w:t>
            </w:r>
          </w:p>
        </w:tc>
        <w:tc>
          <w:tcPr/>
          <w:p>
            <w:pPr>
              <w:pStyle w:val="Compact"/>
            </w:pPr>
            <w:r>
              <w:t xml:space="preserve">every 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modes (owner 2026-06-01, merged from 3).</w:t>
            </w:r>
            <w:r>
              <w:t xml:space="preserve"> </w:t>
            </w:r>
            <w:r>
              <w:rPr>
                <w:i/>
                <w:iCs/>
              </w:rPr>
              <w:t xml:space="preserve">Specific dates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date_candidates DATE[]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1–4</w:t>
            </w:r>
            <w:r>
              <w:t xml:space="preserve">, clustered within a live-shrinking ±90-day window · 1 date = the old exact case)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Flexible window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date_window_start…date_window_end</w:t>
            </w:r>
            <w:r>
              <w:t xml:space="preserve">, ≤30 days inclusive): the date isn’t fixed — a vendor passes if free on</w:t>
            </w:r>
            <w:r>
              <w:t xml:space="preserve"> </w:t>
            </w:r>
            <w:r>
              <w:rPr>
                <w:b/>
                <w:bCs/>
              </w:rPr>
              <w:t xml:space="preserve">any</w:t>
            </w:r>
            <w:r>
              <w:t xml:space="preserve"> </w:t>
            </w:r>
            <w:r>
              <w:t xml:space="preserve">candidate day (the 1–4 discrete dates, or any day in the span), and the wedding date</w:t>
            </w:r>
            <w:r>
              <w:t xml:space="preserve"> </w:t>
            </w:r>
            <w:r>
              <w:rPr>
                <w:i/>
                <w:iCs/>
              </w:rPr>
              <w:t xml:space="preserve">converges</w:t>
            </w:r>
            <w:r>
              <w:t xml:space="preserve"> </w:t>
            </w:r>
            <w:r>
              <w:t xml:space="preserve">on the candidate all the couple’s chosen vendors share (see note). A single specific date behaves like a hard available-on-date filter. Vendors with no calendar data are treated as available (don’t punish unset).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Reception proximity</w:t>
            </w:r>
            <w:r>
              <w:t xml:space="preserve"> </w:t>
            </w:r>
            <w:r>
              <w:rPr>
                <w:i/>
                <w:iCs/>
              </w:rPr>
              <w:t xml:space="preserve">(was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“Region / area”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HARD filter (serves-area)</w:t>
            </w:r>
          </w:p>
        </w:tc>
        <w:tc>
          <w:tcPr/>
          <w:p>
            <w:pPr>
              <w:pStyle w:val="Compact"/>
            </w:pPr>
            <w:r>
              <w:t xml:space="preserve">every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haversine(area, vendor_base) ≤ service_radius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area ∈ vendor served-area tags</w:t>
            </w:r>
            <w:r>
              <w:t xml:space="preserve"> </w:t>
            </w:r>
            <w:r>
              <w:t xml:space="preserve">(HYBRID — radius tier-bound Free 10km … Enterprise 100km is the local default; explicit tags carry declared far coverage, per service), anchored on the chosen</w:t>
            </w:r>
            <w:r>
              <w:t xml:space="preserve"> </w:t>
            </w:r>
            <w:r>
              <w:rPr>
                <w:b/>
                <w:bCs/>
              </w:rPr>
              <w:t xml:space="preserve">reception venue’s coords</w:t>
            </w:r>
            <w:r>
              <w:t xml:space="preserve"> </w:t>
            </w:r>
            <w:r>
              <w:t xml:space="preserve">(§2a).</w:t>
            </w:r>
            <w:r>
              <w:t xml:space="preserve"> </w:t>
            </w:r>
            <w:r>
              <w:rPr>
                <w:b/>
                <w:bCs/>
              </w:rPr>
              <w:t xml:space="preserve">Auto-derived region membership is never the filter</w:t>
            </w:r>
            <w:r>
              <w:t xml:space="preserve"> </w:t>
            </w:r>
            <w:r>
              <w:t xml:space="preserve">— see §2b (2026-06-04 · hybrid amended same day).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pax</w:t>
            </w:r>
          </w:p>
        </w:tc>
        <w:tc>
          <w:tcPr/>
          <w:p>
            <w:pPr>
              <w:pStyle w:val="Compact"/>
            </w:pPr>
            <w:r>
              <w:t xml:space="preserve">HARD filter (accommodates-pax)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capacity-bound categories only</w:t>
            </w:r>
          </w:p>
        </w:tc>
        <w:tc>
          <w:tcPr/>
          <w:p>
            <w:pPr>
              <w:pStyle w:val="Compact"/>
            </w:pPr>
            <w:r>
              <w:t xml:space="preserve">Reception venue (seats ≥ pax), Catering (caters ≥ pax), Stations (servings), Guest Shuttle (seats), Lights &amp; Sound (room scale). Ignored everywhere else (a monogram designer has no headcount limit).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budget</w:t>
            </w:r>
          </w:p>
        </w:tc>
        <w:tc>
          <w:tcPr/>
          <w:p>
            <w:pPr>
              <w:pStyle w:val="Compact"/>
            </w:pPr>
            <w:r>
              <w:t xml:space="preserve">SOFT sort + display</w:t>
            </w:r>
          </w:p>
        </w:tc>
        <w:tc>
          <w:tcPr/>
          <w:p>
            <w:pPr>
              <w:pStyle w:val="Compact"/>
            </w:pPr>
            <w:r>
              <w:t xml:space="preserve">every category</w:t>
            </w:r>
          </w:p>
        </w:tc>
        <w:tc>
          <w:tcPr/>
          <w:p>
            <w:pPr>
              <w:pStyle w:val="Compact"/>
            </w:pPr>
            <w:r>
              <w:t xml:space="preserve">only the</w:t>
            </w:r>
            <w:r>
              <w:t xml:space="preserve"> </w:t>
            </w:r>
            <w:r>
              <w:rPr>
                <w:i/>
                <w:iCs/>
              </w:rPr>
              <w:t xml:space="preserve">total</w:t>
            </w:r>
            <w:r>
              <w:t xml:space="preserve"> </w:t>
            </w:r>
            <w:r>
              <w:t xml:space="preserve">budget is captured (no per-category allocation in V1.x), so budget</w:t>
            </w:r>
            <w:r>
              <w:t xml:space="preserve"> </w:t>
            </w:r>
            <w:r>
              <w:rPr>
                <w:b/>
                <w:bCs/>
              </w:rPr>
              <w:t xml:space="preserve">nudges in-budget vendors up</w:t>
            </w:r>
            <w:r>
              <w:t xml:space="preserve"> </w:t>
            </w:r>
            <w:r>
              <w:t xml:space="preserve">as a tiebreaker and shows an</w:t>
            </w:r>
            <w:r>
              <w:t xml:space="preserve"> </w:t>
            </w:r>
            <w:r>
              <w:t xml:space="preserve">“in your range”</w:t>
            </w:r>
            <w:r>
              <w:t xml:space="preserve"> </w:t>
            </w:r>
            <w:r>
              <w:t xml:space="preserve">chip — it never excludes. (Per-category budget allocation is a later refinement; it would also wire the Plan + Budget accordion’s range math.)</w:t>
            </w:r>
          </w:p>
        </w:tc>
      </w:tr>
    </w:tbl>
    <w:p>
      <w:pPr>
        <w:pStyle w:val="BodyText"/>
      </w:pPr>
      <w:r>
        <w:rPr>
          <w:b/>
          <w:bCs/>
        </w:rPr>
        <w:t xml:space="preserve">“Capacity-bound”</w:t>
      </w:r>
      <w:r>
        <w:rPr>
          <w:b/>
          <w:bCs/>
        </w:rPr>
        <w:t xml:space="preserve"> </w:t>
      </w:r>
      <w:r>
        <w:rPr>
          <w:b/>
          <w:bCs/>
        </w:rPr>
        <w:t xml:space="preserve">is a per-category flag</w:t>
      </w:r>
      <w:r>
        <w:t xml:space="preserve"> </w:t>
      </w:r>
      <w:r>
        <w:t xml:space="preserve">(see the matrix §3</w:t>
      </w:r>
      <w:r>
        <w:t xml:space="preserve"> </w:t>
      </w:r>
      <w:r>
        <w:t xml:space="preserve">“Cap?”</w:t>
      </w:r>
      <w:r>
        <w:t xml:space="preserve"> </w:t>
      </w:r>
      <w:r>
        <w:t xml:space="preserve">column). Only flagged categories run the pax hard-filter.</w:t>
      </w:r>
    </w:p>
    <w:p>
      <w:pPr>
        <w:pStyle w:val="BodyText"/>
      </w:pPr>
      <w:r>
        <w:rPr>
          <w:b/>
          <w:bCs/>
        </w:rPr>
        <w:t xml:space="preserve">Candidate-set date resolution — specific dates (1–4) OR a window (owner 2026-06-01).</w:t>
      </w:r>
      <w:r>
        <w:t xml:space="preserve"> </w:t>
      </w:r>
      <w:r>
        <w:t xml:space="preserve">When the couple gives</w:t>
      </w:r>
      <w:r>
        <w:t xml:space="preserve"> </w:t>
      </w:r>
      <w:r>
        <w:rPr>
          <w:b/>
          <w:bCs/>
        </w:rPr>
        <w:t xml:space="preserve">1–4 specific dates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 flexible window</w:t>
      </w:r>
      <w:r>
        <w:t xml:space="preserve"> </w:t>
      </w:r>
      <w:r>
        <w:t xml:space="preserve">(≤30 days) instead of a single fixed day, the actual wedding date is</w:t>
      </w:r>
      <w:r>
        <w:t xml:space="preserve"> </w:t>
      </w:r>
      <w:r>
        <w:rPr>
          <w:b/>
          <w:bCs/>
        </w:rPr>
        <w:t xml:space="preserve">chosen by vendor availability, not preference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“when they decide to choose a date, it will not be based on what date they want but on what date all their chosen vendors are all available · this will highly sync to our vendors as their schedules fill up.”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 date modes</w:t>
      </w:r>
      <w:r>
        <w:t xml:space="preserve"> </w:t>
      </w:r>
      <w:r>
        <w:t xml:space="preserve">(merged from three) feed</w:t>
      </w:r>
      <w:r>
        <w:t xml:space="preserve"> </w:t>
      </w:r>
      <w:r>
        <w:rPr>
          <w:b/>
          <w:bCs/>
        </w:rPr>
        <w:t xml:space="preserve">one resolver</w:t>
      </w:r>
      <w:r>
        <w:t xml:space="preserve"> </w:t>
      </w:r>
      <w:r>
        <w:t xml:space="preserve">over a</w:t>
      </w:r>
      <w:r>
        <w:t xml:space="preserve"> </w:t>
      </w:r>
      <w:r>
        <w:rPr>
          <w:b/>
          <w:bCs/>
        </w:rPr>
        <w:t xml:space="preserve">candidate-date set</w:t>
      </w:r>
      <w:r>
        <w:t xml:space="preserve">: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= the 1–4 discrete dates (1 date behaves like a hard available-on-date filter) ·</w:t>
      </w:r>
      <w:r>
        <w:t xml:space="preserve"> </w:t>
      </w:r>
      <w:r>
        <w:rPr>
          <w:i/>
          <w:iCs/>
        </w:rPr>
        <w:t xml:space="preserve">window</w:t>
      </w:r>
      <w:r>
        <w:t xml:space="preserve"> </w:t>
      </w:r>
      <w:r>
        <w:t xml:space="preserve">= the contiguous span (its day-list).</w:t>
      </w:r>
      <w:r>
        <w:t xml:space="preserve"> </w:t>
      </w:r>
      <w:r>
        <w:rPr>
          <w:b/>
          <w:bCs/>
        </w:rPr>
        <w:t xml:space="preserve">Live-shrinking cluster (specific mode):</w:t>
      </w:r>
      <w:r>
        <w:t xml:space="preserve"> </w:t>
      </w:r>
      <w:r>
        <w:t xml:space="preserve">the picks must sit within a ±90-day window of each other (</w:t>
      </w:r>
      <w:r>
        <w:rPr>
          <w:rStyle w:val="VerbatimChar"/>
        </w:rPr>
        <w:t xml:space="preserve">[max(picked)−90d, min(picked)+90d]</w:t>
      </w:r>
      <w:r>
        <w:t xml:space="preserve">), shrinking as the set spreads, locking at 4 — so the candidate set is always tight enough that a single vendor’s calendar can plausibly cover them. Mechanics: (a) a vendor surfaces in search if their calendar has</w:t>
      </w:r>
      <w:r>
        <w:t xml:space="preserve"> </w:t>
      </w:r>
      <w:r>
        <w:rPr>
          <w:b/>
          <w:bCs/>
        </w:rPr>
        <w:t xml:space="preserve">≥1 free candidate day</w:t>
      </w:r>
      <w:r>
        <w:t xml:space="preserve">; (b) as the couple shortlists/locks vendors, the system intersects each chosen vendor’s free candidate days → the</w:t>
      </w:r>
      <w:r>
        <w:t xml:space="preserve"> </w:t>
      </w:r>
      <w:r>
        <w:rPr>
          <w:b/>
          <w:bCs/>
        </w:rPr>
        <w:t xml:space="preserve">feasible-date set</w:t>
      </w:r>
      <w:r>
        <w:t xml:space="preserve">; (c) the wedding date settles on a date in that intersection (prefer Saturdays, then the couple’s stated lean/order). If the intersection narrows to empty as more vendors lock, the couple is nudged to add a candidate / widen the window / swap the conflicting vendor (ties to the soft-hold/lock + change-flow models).</w:t>
      </w:r>
      <w:r>
        <w:t xml:space="preserve"> </w:t>
      </w:r>
      <w:r>
        <w:rPr>
          <w:b/>
          <w:bCs/>
        </w:rPr>
        <w:t xml:space="preserve">Onboarding date nuggets</w:t>
      </w:r>
      <w:r>
        <w:t xml:space="preserve"> </w:t>
      </w:r>
      <w:r>
        <w:t xml:space="preserve">preview this to the couple by surfacing what their candidates share — all Saturdays / all weekends / same month / same season / numerology / cluster span — each framed around vendor scheduling (</w:t>
      </w:r>
      <w:r>
        <w:t xml:space="preserve">“a vendor only needs one open slot · as schedules fill, we lock the one they all share”</w:t>
      </w:r>
      <w:r>
        <w:t xml:space="preserve">). The onboarding screen-13 demo and the Plan + Budget accordion both render the convergence; the candidate set stays editable in the Personalized Customization surface (§6) until a date locks. Schema:</w:t>
      </w:r>
      <w:r>
        <w:t xml:space="preserve"> </w:t>
      </w:r>
      <w:r>
        <w:rPr>
          <w:rStyle w:val="VerbatimChar"/>
        </w:rPr>
        <w:t xml:space="preserve">events.date_mode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specific</w:t>
      </w:r>
      <w:r>
        <w:t xml:space="preserve">/</w:t>
      </w:r>
      <w:r>
        <w:rPr>
          <w:rStyle w:val="VerbatimChar"/>
        </w:rPr>
        <w:t xml:space="preserve">window</w:t>
      </w:r>
      <w:r>
        <w:t xml:space="preserve">) +</w:t>
      </w:r>
      <w:r>
        <w:t xml:space="preserve"> </w:t>
      </w:r>
      <w:r>
        <w:rPr>
          <w:rStyle w:val="VerbatimChar"/>
        </w:rPr>
        <w:t xml:space="preserve">date_candidates DATE[]</w:t>
      </w:r>
      <w:r>
        <w:t xml:space="preserve"> </w:t>
      </w:r>
      <w:r>
        <w:t xml:space="preserve">(specific, 1–4) +</w:t>
      </w:r>
      <w:r>
        <w:t xml:space="preserve"> </w:t>
      </w:r>
      <w:r>
        <w:rPr>
          <w:rStyle w:val="VerbatimChar"/>
        </w:rPr>
        <w:t xml:space="preserve">date_window_start</w:t>
      </w:r>
      <w:r>
        <w:t xml:space="preserve">/</w:t>
      </w:r>
      <w:r>
        <w:rPr>
          <w:rStyle w:val="VerbatimChar"/>
        </w:rPr>
        <w:t xml:space="preserve">date_window_end</w:t>
      </w:r>
      <w:r>
        <w:t xml:space="preserve"> </w:t>
      </w:r>
      <w:r>
        <w:t xml:space="preserve">(window), with</w:t>
      </w:r>
      <w:r>
        <w:t xml:space="preserve"> </w:t>
      </w:r>
      <w:r>
        <w:rPr>
          <w:rStyle w:val="VerbatimChar"/>
        </w:rPr>
        <w:t xml:space="preserve">event_date</w:t>
      </w:r>
      <w:r>
        <w:t xml:space="preserve"> </w:t>
      </w:r>
      <w:r>
        <w:t xml:space="preserve">NULL until resolution stamps the final</w:t>
      </w:r>
      <w:r>
        <w:t xml:space="preserve"> </w:t>
      </w:r>
      <w:r>
        <w:rPr>
          <w:rStyle w:val="VerbatimChar"/>
        </w:rPr>
        <w:t xml:space="preserve">event_date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3" w:name="X278bd35d050ebee8a6ca5fffe09c3ad1ec46ac4"/>
    <w:p>
      <w:pPr>
        <w:pStyle w:val="Heading2"/>
      </w:pPr>
      <w:r>
        <w:t xml:space="preserve">2a · Reception is</w:t>
      </w:r>
      <w:r>
        <w:t xml:space="preserve"> </w:t>
      </w:r>
      <w:r>
        <w:t xml:space="preserve">“ground 0”</w:t>
      </w:r>
      <w:r>
        <w:t xml:space="preserve"> </w:t>
      </w:r>
      <w:r>
        <w:t xml:space="preserve">for distance + area — SHIPPED (directive 3 · 2026-06-02 · PR #786)</w:t>
      </w:r>
    </w:p>
    <w:p>
      <w:pPr>
        <w:pStyle w:val="FirstParagraph"/>
      </w:pPr>
      <w:r>
        <w:rPr>
          <w:i/>
          <w:iCs/>
        </w:rPr>
        <w:t xml:space="preserve">“Reception will be ground 0 for the distance of other vendors.”</w:t>
      </w:r>
      <w:r>
        <w:t xml:space="preserve"> </w:t>
      </w:r>
      <w:r>
        <w:t xml:space="preserve">(owner 2026-06-02) — the</w:t>
      </w:r>
      <w:r>
        <w:t xml:space="preserve"> </w:t>
      </w:r>
      <w:r>
        <w:rPr>
          <w:b/>
          <w:bCs/>
        </w:rPr>
        <w:t xml:space="preserve">Nearest</w:t>
      </w:r>
      <w:r>
        <w:t xml:space="preserve"> </w:t>
      </w:r>
      <w:r>
        <w:t xml:space="preserve">ladder tier (§1 Layer B) + the</w:t>
      </w:r>
      <w:r>
        <w:t xml:space="preserve"> </w:t>
      </w:r>
      <w:r>
        <w:rPr>
          <w:b/>
          <w:bCs/>
        </w:rPr>
        <w:t xml:space="preserve">serves-area</w:t>
      </w:r>
      <w:r>
        <w:t xml:space="preserve"> </w:t>
      </w:r>
      <w:r>
        <w:t xml:space="preserve">hard filter (§2 region row) anchor proximity on the</w:t>
      </w:r>
      <w:r>
        <w:t xml:space="preserve"> </w:t>
      </w:r>
      <w:r>
        <w:rPr>
          <w:b/>
          <w:bCs/>
        </w:rPr>
        <w:t xml:space="preserve">reception’s coordinates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events.venue_latitude/longitude</w:t>
      </w:r>
      <w:r>
        <w:t xml:space="preserve">), not the region centroid.</w:t>
      </w:r>
      <w:r>
        <w:t xml:space="preserve"> </w:t>
      </w:r>
      <w:r>
        <w:rPr>
          <w:b/>
          <w:bCs/>
        </w:rPr>
        <w:t xml:space="preserve">Shipped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apps/web/lib/events.ts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resolveReceptionAnchor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recomputeReceptionAnchor</w:t>
      </w:r>
      <w:r>
        <w:t xml:space="preserve">), wired into</w:t>
      </w:r>
      <w:r>
        <w:t xml:space="preserve"> </w:t>
      </w:r>
      <w:r>
        <w:rPr>
          <w:rStyle w:val="VerbatimChar"/>
        </w:rPr>
        <w:t xml:space="preserve">saveVendorToPicks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finalizeVendor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deleteVendor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Anchor precedence:</w:t>
      </w:r>
      <w:r>
        <w:t xml:space="preserve"> </w:t>
      </w:r>
      <w:r>
        <w:t xml:space="preserve">locked reception → oldest-</w:t>
      </w:r>
      <w:r>
        <w:t xml:space="preserve">‘considering’</w:t>
      </w:r>
      <w:r>
        <w:t xml:space="preserve"> </w:t>
      </w:r>
      <w:r>
        <w:t xml:space="preserve">reception (stable first-saved-wins, so the anchor doesn’t thrash while the couple explores) → region centroid / onboarding fallback (never blanked). Coords resolve from</w:t>
      </w:r>
      <w:r>
        <w:t xml:space="preserve"> </w:t>
      </w:r>
      <w:r>
        <w:rPr>
          <w:rStyle w:val="VerbatimChar"/>
        </w:rPr>
        <w:t xml:space="preserve">vendor_profiles.hq_*</w:t>
      </w:r>
      <w:r>
        <w:t xml:space="preserve"> </w:t>
      </w:r>
      <w:r>
        <w:t xml:space="preserve">(marketplace) OR</w:t>
      </w:r>
      <w:r>
        <w:t xml:space="preserve"> </w:t>
      </w:r>
      <w:r>
        <w:rPr>
          <w:rStyle w:val="VerbatimChar"/>
        </w:rPr>
        <w:t xml:space="preserve">venue_directory.hq_*</w:t>
      </w:r>
      <w:r>
        <w:t xml:space="preserve"> </w:t>
      </w:r>
      <w:r>
        <w:t xml:space="preserve">(admin-seeded).</w:t>
      </w:r>
    </w:p>
    <w:p>
      <w:pPr>
        <w:pStyle w:val="Compact"/>
        <w:numPr>
          <w:ilvl w:val="0"/>
          <w:numId w:val="1002"/>
        </w:numPr>
      </w:pPr>
      <w:r>
        <w:t xml:space="preserve">“Nearby”</w:t>
      </w:r>
      <w:r>
        <w:t xml:space="preserve"> </w:t>
      </w:r>
      <w:r>
        <w:t xml:space="preserve">then means</w:t>
      </w:r>
      <w:r>
        <w:t xml:space="preserve"> </w:t>
      </w:r>
      <w:r>
        <w:rPr>
          <w:b/>
          <w:bCs/>
        </w:rPr>
        <w:t xml:space="preserve">near the party</w:t>
      </w:r>
      <w:r>
        <w:t xml:space="preserve"> </w:t>
      </w:r>
      <w:r>
        <w:t xml:space="preserve">— the metric that drives vendor logistics + the 0007 Transportation budget 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other half of directive 3 — reception availability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gating the candidate dates</w:t>
      </w:r>
      <w:r>
        <w:rPr>
          <w:b/>
          <w:bCs/>
        </w:rPr>
        <w:t xml:space="preserve"> </w:t>
      </w:r>
      <w:r>
        <w:rPr>
          <w:b/>
          <w:bCs/>
        </w:rPr>
        <w:t xml:space="preserve">— is the deferred find-date build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Schedule_Matrix_and_Date_Finder_2026-06-02.md</w:t>
        </w:r>
      </w:hyperlink>
      <w:r>
        <w:t xml:space="preserve"> </w:t>
      </w:r>
      <w:r>
        <w:t xml:space="preserve">§5a), kept separate so the shipped distance-anchor didn’t touch the date-finder on a live pilot.</w:t>
      </w:r>
    </w:p>
    <w:p>
      <w:r>
        <w:pict>
          <v:rect style="width:0;height:1.5pt" o:hralign="center" o:hrstd="t" o:hr="t"/>
        </w:pict>
      </w:r>
    </w:p>
    <w:bookmarkEnd w:id="13"/>
    <w:bookmarkStart w:id="14" w:name="X56f1f3b9c02e1f010fe48b67cba84770112ab09"/>
    <w:p>
      <w:pPr>
        <w:pStyle w:val="Heading2"/>
      </w:pPr>
      <w:r>
        <w:t xml:space="preserve">2b · Region is a display label, not the filter — CORRECTION (owner-asked · 2026-06-04)</w:t>
      </w:r>
    </w:p>
    <w:p>
      <w:pPr>
        <w:pStyle w:val="FirstParagraph"/>
      </w:pPr>
      <w:r>
        <w:rPr>
          <w:b/>
          <w:bCs/>
        </w:rPr>
        <w:t xml:space="preserve">Supersedes</w:t>
      </w:r>
      <w:r>
        <w:t xml:space="preserve"> </w:t>
      </w:r>
      <w:r>
        <w:t xml:space="preserve">the earlier framing in §2 (region row) + the Onboarding Blueprint that treated</w:t>
      </w:r>
      <w:r>
        <w:t xml:space="preserve"> </w:t>
      </w:r>
      <w:r>
        <w:rPr>
          <w:rStyle w:val="VerbatimChar"/>
          <w:b/>
          <w:bCs/>
        </w:rPr>
        <w:t xml:space="preserve">events.region</w:t>
      </w:r>
      <w:r>
        <w:rPr>
          <w:b/>
          <w:bCs/>
        </w:rPr>
        <w:t xml:space="preserve"> </w:t>
      </w:r>
      <w:r>
        <w:rPr>
          <w:b/>
          <w:bCs/>
        </w:rPr>
        <w:t xml:space="preserve">as the area hard-filter</w:t>
      </w:r>
      <w:r>
        <w:t xml:space="preserve"> </w:t>
      </w:r>
      <w:r>
        <w:t xml:space="preserve">(</w:t>
      </w:r>
      <w:r>
        <w:t xml:space="preserve">“derive region so the area-filter works”</w:t>
      </w:r>
      <w:r>
        <w:t xml:space="preserve">). The actual area gate is</w:t>
      </w:r>
      <w:r>
        <w:t xml:space="preserve"> </w:t>
      </w:r>
      <w:r>
        <w:rPr>
          <w:b/>
          <w:bCs/>
        </w:rPr>
        <w:t xml:space="preserve">proximity to the reception anchor</w:t>
      </w:r>
      <w:r>
        <w:t xml:space="preserve"> </w:t>
      </w:r>
      <w:r>
        <w:t xml:space="preserve">(§2a):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Coverage = proximity OR declared service-area tag (HYBRID · amended 2026-06-04 PM, owner-asked):</w:t>
      </w:r>
      <w:r>
        <w:t xml:space="preserve"> </w:t>
      </w:r>
      <w:r>
        <w:t xml:space="preserve">a vendor serves the couple’s area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iff</w:t>
      </w:r>
      <w:r>
        <w:t xml:space="preserve"> </w:t>
      </w:r>
      <w:r>
        <w:rPr>
          <w:rStyle w:val="VerbatimChar"/>
          <w:b/>
          <w:bCs/>
        </w:rPr>
        <w:t xml:space="preserve">haversine(C, vendor_base) ≤ vendor.service_radius</w:t>
      </w:r>
      <w:r>
        <w:t xml:space="preserve"> </w:t>
      </w:r>
      <w:r>
        <w:t xml:space="preserve">(Free 10km … Enterprise 100km — the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default)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b/>
          <w:bCs/>
        </w:rPr>
        <w:t xml:space="preserve">C (or C’s region) ∈ the vendor’s explicit served-area tags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service_regions</w:t>
      </w:r>
      <w:r>
        <w:t xml:space="preserve">, extended to city grain). The radius auto-covers nearby cities so vendors needn’t enumerate them; the tags carry</w:t>
      </w:r>
      <w:r>
        <w:t xml:space="preserve"> </w:t>
      </w:r>
      <w:r>
        <w:rPr>
          <w:b/>
          <w:bCs/>
        </w:rPr>
        <w:t xml:space="preserve">declared coverage beyond the radius</w:t>
      </w:r>
      <w:r>
        <w:t xml:space="preserve"> </w:t>
      </w:r>
      <w:r>
        <w:t xml:space="preserve">— e.g. a caterer</w:t>
      </w:r>
      <w:r>
        <w:t xml:space="preserve"> </w:t>
      </w:r>
      <w:r>
        <w:rPr>
          <w:b/>
          <w:bCs/>
        </w:rPr>
        <w:t xml:space="preserve">based in La Union who serves Quezon City tags</w:t>
      </w:r>
      <w:r>
        <w:rPr>
          <w:b/>
          <w:bCs/>
        </w:rPr>
        <w:t xml:space="preserve"> </w:t>
      </w:r>
      <w:r>
        <w:rPr>
          <w:b/>
          <w:bCs/>
        </w:rPr>
        <w:t xml:space="preserve">“Quezon City,”</w:t>
      </w:r>
      <w:r>
        <w:t xml:space="preserve"> </w:t>
      </w:r>
      <w:r>
        <w:t xml:space="preserve">and a QC couple matches</w:t>
      </w:r>
      <w:r>
        <w:t xml:space="preserve"> </w:t>
      </w:r>
      <w:r>
        <w:rPr>
          <w:b/>
          <w:bCs/>
        </w:rPr>
        <w:t xml:space="preserve">via the tag</w:t>
      </w:r>
      <w:r>
        <w:t xml:space="preserve"> </w:t>
      </w:r>
      <w:r>
        <w:t xml:space="preserve">even though the straight-line distance exceeds every radius tier. Coverage is declared</w:t>
      </w:r>
      <w:r>
        <w:t xml:space="preserve"> </w:t>
      </w:r>
      <w:r>
        <w:rPr>
          <w:b/>
          <w:bCs/>
        </w:rPr>
        <w:t xml:space="preserve">per service</w:t>
      </w:r>
      <w:r>
        <w:t xml:space="preserve"> </w:t>
      </w:r>
      <w:r>
        <w:t xml:space="preserve">(a vendor’s catering service may tag different areas than their other listings). 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return to region-membership matching: only the vendor’s</w:t>
      </w:r>
      <w:r>
        <w:t xml:space="preserve"> </w:t>
      </w:r>
      <w:r>
        <w:rPr>
          <w:i/>
          <w:iCs/>
        </w:rPr>
        <w:t xml:space="preserve">explicit</w:t>
      </w:r>
      <w:r>
        <w:t xml:space="preserve"> </w:t>
      </w:r>
      <w:r>
        <w:t xml:space="preserve">tag counts — region is</w:t>
      </w:r>
      <w:r>
        <w:t xml:space="preserve"> </w:t>
      </w:r>
      <w:r>
        <w:rPr>
          <w:b/>
          <w:bCs/>
        </w:rPr>
        <w:t xml:space="preserve">never auto-derived from the vendor’s HQ as a bucket</w:t>
      </w:r>
      <w:r>
        <w:t xml:space="preserve"> </w:t>
      </w:r>
      <w:r>
        <w:t xml:space="preserve">— so it’s vendor-asserted coverage layered on top of distance. The couple’s region is otherwise just a</w:t>
      </w:r>
      <w:r>
        <w:t xml:space="preserve"> </w:t>
      </w:r>
      <w:r>
        <w:rPr>
          <w:b/>
          <w:bCs/>
        </w:rPr>
        <w:t xml:space="preserve">display label</w:t>
      </w:r>
      <w:r>
        <w:t xml:space="preserve"> </w:t>
      </w:r>
      <w:r>
        <w:t xml:space="preserve">(the</w:t>
      </w:r>
      <w:r>
        <w:t xml:space="preserve"> </w:t>
      </w:r>
      <w:r>
        <w:t xml:space="preserve">“Metro Manila”</w:t>
      </w:r>
      <w:r>
        <w:t xml:space="preserve"> </w:t>
      </w:r>
      <w:r>
        <w:t xml:space="preserve">chip).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reception venue is the stored anchor.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persists the chosen</w:t>
      </w:r>
      <w:r>
        <w:t xml:space="preserve"> </w:t>
      </w:r>
      <w:r>
        <w:rPr>
          <w:b/>
          <w:bCs/>
        </w:rPr>
        <w:t xml:space="preserve">reception venue identity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venue_latitude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venue_longitude</w:t>
      </w:r>
      <w:r>
        <w:t xml:space="preserve">. Onboarding’s</w:t>
      </w:r>
      <w:r>
        <w:t xml:space="preserve"> </w:t>
      </w:r>
      <w:r>
        <w:rPr>
          <w:b/>
          <w:bCs/>
        </w:rPr>
        <w:t xml:space="preserve">“pick up to 2 areas”</w:t>
      </w:r>
      <w:r>
        <w:rPr>
          <w:b/>
          <w:bCs/>
        </w:rPr>
        <w:t xml:space="preserve"> </w:t>
      </w:r>
      <w:r>
        <w:rPr>
          <w:b/>
          <w:bCs/>
        </w:rPr>
        <w:t xml:space="preserve">is transient</w:t>
      </w:r>
      <w:r>
        <w:t xml:space="preserve"> </w:t>
      </w:r>
      <w:r>
        <w:t xml:space="preserve">— it scopes the</w:t>
      </w:r>
      <w:r>
        <w:t xml:space="preserve"> </w:t>
      </w:r>
      <w:r>
        <w:rPr>
          <w:i/>
          <w:iCs/>
        </w:rPr>
        <w:t xml:space="preserve">reception-venue search</w:t>
      </w:r>
      <w:r>
        <w:t xml:space="preserve"> </w:t>
      </w:r>
      <w:r>
        <w:t xml:space="preserve">only and is</w:t>
      </w:r>
      <w:r>
        <w:t xml:space="preserve"> </w:t>
      </w:r>
      <w:r>
        <w:rPr>
          <w:b/>
          <w:bCs/>
        </w:rPr>
        <w:t xml:space="preserve">not stored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 a hard filter</w:t>
      </w:r>
      <w:r>
        <w:t xml:space="preserve">. Once a reception venue is chosen, its coords are the anchor; the areas are discarded.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 implementation calls (easy to revisit):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Distance = straight-line (haversine)</w:t>
      </w:r>
      <w:r>
        <w:t xml:space="preserve"> </w:t>
      </w:r>
      <w:r>
        <w:t xml:space="preserve">— free + instant.</w:t>
      </w:r>
      <w:r>
        <w:t xml:space="preserve"> </w:t>
      </w:r>
      <w:r>
        <w:rPr>
          <w:b/>
          <w:bCs/>
        </w:rPr>
        <w:t xml:space="preserve">Drive-time / road distance is a V2 upgrade</w:t>
      </w:r>
      <w:r>
        <w:t xml:space="preserve">, not V1.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Out-of-range vendors are hidden with a count + names</w:t>
      </w:r>
      <w:r>
        <w:t xml:space="preserve"> </w:t>
      </w:r>
      <w:r>
        <w:t xml:space="preserve">— surfaced as</w:t>
      </w:r>
      <w:r>
        <w:t xml:space="preserve"> </w:t>
      </w:r>
      <w:r>
        <w:t xml:space="preserve">“N vendors outside range: …”</w:t>
      </w:r>
      <w:r>
        <w:t xml:space="preserve"> </w:t>
      </w:r>
      <w:r>
        <w:t xml:space="preserve">(mirrors the §6</w:t>
      </w:r>
      <w:r>
        <w:t xml:space="preserve"> </w:t>
      </w:r>
      <w:r>
        <w:t xml:space="preserve">“Expand search”</w:t>
      </w:r>
      <w:r>
        <w:t xml:space="preserve"> </w:t>
      </w:r>
      <w:r>
        <w:t xml:space="preserve">affordance),</w:t>
      </w:r>
      <w:r>
        <w:t xml:space="preserve"> </w:t>
      </w:r>
      <w:r>
        <w:rPr>
          <w:b/>
          <w:bCs/>
        </w:rPr>
        <w:t xml:space="preserve">not greyed in place</w:t>
      </w:r>
      <w:r>
        <w:t xml:space="preserve">.</w:t>
      </w:r>
    </w:p>
    <w:p>
      <w:pPr>
        <w:pStyle w:val="FirstParagraph"/>
      </w:pPr>
      <w:r>
        <w:t xml:space="preserve">Until a reception venue is chosen, the anchor falls back per §2a precedence (locked reception → oldest-considering reception → region centroid / onboarding fallback — never blanked), so proximity sort still works pre-anchor.</w:t>
      </w:r>
    </w:p>
    <w:p>
      <w:r>
        <w:pict>
          <v:rect style="width:0;height:1.5pt" o:hralign="center" o:hrstd="t" o:hr="t"/>
        </w:pict>
      </w:r>
    </w:p>
    <w:bookmarkEnd w:id="14"/>
    <w:bookmarkStart w:id="25" w:name="X07a59cc88462ea3b1baecfbee6bc62feb132f19"/>
    <w:p>
      <w:pPr>
        <w:pStyle w:val="Heading2"/>
      </w:pPr>
      <w:r>
        <w:t xml:space="preserve">3 · Per-category preference matrix — the ideal sort for every tile</w:t>
      </w:r>
    </w:p>
    <w:p>
      <w:pPr>
        <w:pStyle w:val="FirstParagraph"/>
      </w:pPr>
      <w:r>
        <w:t xml:space="preserve">The full 10-parent / ~48-tile taxonomy.</w:t>
      </w:r>
      <w:r>
        <w:t xml:space="preserve"> </w:t>
      </w:r>
      <w:r>
        <w:rPr>
          <w:b/>
          <w:bCs/>
        </w:rPr>
        <w:t xml:space="preserve">Capture mode legend:</w:t>
      </w:r>
      <w:r>
        <w:t xml:space="preserve"> </w:t>
      </w:r>
      <w:r>
        <w:t xml:space="preserve">🅐</w:t>
      </w:r>
      <w:r>
        <w:t xml:space="preserve"> </w:t>
      </w:r>
      <w:r>
        <w:rPr>
          <w:b/>
          <w:bCs/>
        </w:rPr>
        <w:t xml:space="preserve">Ask</w:t>
      </w:r>
      <w:r>
        <w:t xml:space="preserve"> </w:t>
      </w:r>
      <w:r>
        <w:t xml:space="preserve">— an onboarding question (the lean set, §4) · 🅓</w:t>
      </w:r>
      <w:r>
        <w:t xml:space="preserve"> </w:t>
      </w:r>
      <w:r>
        <w:rPr>
          <w:b/>
          <w:bCs/>
        </w:rPr>
        <w:t xml:space="preserve">Derive</w:t>
      </w:r>
      <w:r>
        <w:t xml:space="preserve"> </w:t>
      </w:r>
      <w:r>
        <w:t xml:space="preserve">— from mood board (0010) or faith (</w:t>
      </w:r>
      <w:r>
        <w:rPr>
          <w:rStyle w:val="VerbatimChar"/>
        </w:rPr>
        <w:t xml:space="preserve">ceremony_type</w:t>
      </w:r>
      <w:r>
        <w:t xml:space="preserve">) · 🅒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— Personalized Customization surface + inline</w:t>
      </w:r>
      <w:r>
        <w:t xml:space="preserve"> </w:t>
      </w:r>
      <w:r>
        <w:t xml:space="preserve">“refine”</w:t>
      </w:r>
      <w:r>
        <w:t xml:space="preserve"> </w:t>
      </w:r>
      <w:r>
        <w:t xml:space="preserve">chips when browsing (not onboarding) · 🅑</w:t>
      </w:r>
      <w:r>
        <w:t xml:space="preserve"> </w:t>
      </w:r>
      <w:r>
        <w:rPr>
          <w:b/>
          <w:bCs/>
        </w:rPr>
        <w:t xml:space="preserve">Basics-only</w:t>
      </w:r>
      <w:r>
        <w:t xml:space="preserve"> </w:t>
      </w:r>
      <w:r>
        <w:t xml:space="preserve">— no style preference; hard filters alone.</w:t>
      </w:r>
      <w:r>
        <w:t xml:space="preserve"> </w:t>
      </w:r>
      <w:r>
        <w:rPr>
          <w:b/>
          <w:bCs/>
        </w:rPr>
        <w:t xml:space="preserve">Cap?</w:t>
      </w:r>
      <w:r>
        <w:t xml:space="preserve"> </w:t>
      </w:r>
      <w:r>
        <w:t xml:space="preserve">= pax is a hard filter for this tile.</w:t>
      </w:r>
    </w:p>
    <w:p>
      <w:pPr>
        <w:pStyle w:val="BlockText"/>
      </w:pPr>
      <w:r>
        <w:t xml:space="preserve">Sort behavior is the canonical §1 model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row — preference-match floats to top, ladder within. The matrix only specifies</w:t>
      </w:r>
      <w:r>
        <w:t xml:space="preserve"> </w:t>
      </w:r>
      <w:r>
        <w:rPr>
          <w:b/>
          <w:bCs/>
        </w:rPr>
        <w:t xml:space="preserve">what the preference is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its source facet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how it’s captured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Religion-compatibility + certifications (HALAL, health permits, drone / pyro permits, insurance) are a cross-cutting filter layer — see §5b.</w:t>
      </w:r>
      <w:r>
        <w:t xml:space="preserve"> </w:t>
      </w:r>
      <w:r>
        <w:t xml:space="preserve">They apply across many tiles (especially Feast, Venue, aerial Photo, Fireworks, Coordinator) and aren’t repeated per-row here.</w:t>
      </w:r>
    </w:p>
    <w:bookmarkStart w:id="15" w:name="venue"/>
    <w:p>
      <w:pPr>
        <w:pStyle w:val="Heading3"/>
      </w:pPr>
      <w:r>
        <w:t xml:space="preserve">VENUE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Preference dimension</w:t>
            </w:r>
          </w:p>
        </w:tc>
        <w:tc>
          <w:tcPr/>
          <w:p>
            <w:pPr>
              <w:pStyle w:val="Compact"/>
            </w:pPr>
            <w:r>
              <w:t xml:space="preserve">Options (representative)</w:t>
            </w:r>
          </w:p>
        </w:tc>
        <w:tc>
          <w:tcPr/>
          <w:p>
            <w:pPr>
              <w:pStyle w:val="Compact"/>
            </w:pPr>
            <w:r>
              <w:t xml:space="preserve">Source facet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Cap?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 type</w:t>
            </w:r>
          </w:p>
        </w:tc>
        <w:tc>
          <w:tcPr/>
          <w:p>
            <w:pPr>
              <w:pStyle w:val="Compact"/>
            </w:pPr>
            <w:r>
              <w:t xml:space="preserve">Hotel ballroom / function hall · Events place / pavilion · Convention / exhibition center · Garden · Beach / waterfront · Resort / destination · Heritage / hacienda · Restaurant / private dining · Tent / open-field · Clubhouse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venue_setting</w:t>
            </w:r>
            <w:r>
              <w:t xml:space="preserve"> </w:t>
            </w:r>
            <w:r>
              <w:rPr>
                <w:i/>
                <w:iCs/>
              </w:rPr>
              <w:t xml:space="preserve">(extend enum — §10)</w:t>
            </w:r>
          </w:p>
        </w:tc>
        <w:tc>
          <w:tcPr/>
          <w:p>
            <w:pPr>
              <w:pStyle w:val="Compact"/>
            </w:pPr>
            <w:r>
              <w:t xml:space="preserve">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+ Indoor / outdoor / either</w:t>
            </w:r>
          </w:p>
        </w:tc>
        <w:tc>
          <w:tcPr/>
          <w:p>
            <w:pPr>
              <w:pStyle w:val="Compact"/>
            </w:pPr>
            <w:r>
              <w:t xml:space="preserve">indoor · outdoor · either</w:t>
            </w:r>
          </w:p>
        </w:tc>
        <w:tc>
          <w:tcPr/>
          <w:p>
            <w:pPr>
              <w:pStyle w:val="Compact"/>
            </w:pPr>
            <w:r>
              <w:t xml:space="preserve">new attribute</w:t>
            </w:r>
          </w:p>
        </w:tc>
        <w:tc>
          <w:tcPr/>
          <w:p>
            <w:pPr>
              <w:pStyle w:val="Compact"/>
            </w:pPr>
            <w:r>
              <w:t xml:space="preserve">🅐 (same screen)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Ceremony</w:t>
            </w:r>
          </w:p>
        </w:tc>
        <w:tc>
          <w:tcPr/>
          <w:p>
            <w:pPr>
              <w:pStyle w:val="Compact"/>
            </w:pPr>
            <w:r>
              <w:t xml:space="preserve">Ceremony setting</w:t>
            </w:r>
          </w:p>
        </w:tc>
        <w:tc>
          <w:tcPr/>
          <w:p>
            <w:pPr>
              <w:pStyle w:val="Compact"/>
            </w:pPr>
            <w:r>
              <w:t xml:space="preserve">Church · Garden · Beach · Civil registrar · Same as reception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ceremony_type</w:t>
            </w:r>
            <w:r>
              <w:t xml:space="preserve"> </w:t>
            </w:r>
            <w:r>
              <w:t xml:space="preserve">+ ceremony-venue attr</w:t>
            </w:r>
          </w:p>
        </w:tc>
        <w:tc>
          <w:tcPr/>
          <w:p>
            <w:pPr>
              <w:pStyle w:val="Compact"/>
            </w:pPr>
            <w:r>
              <w:t xml:space="preserve">🅓 (faith)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planning"/>
    <w:p>
      <w:pPr>
        <w:pStyle w:val="Heading3"/>
      </w:pPr>
      <w:r>
        <w:t xml:space="preserve">PLANNING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Preference dimension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Source facet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Cap?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Coordinator / Planner</w:t>
            </w:r>
          </w:p>
        </w:tc>
        <w:tc>
          <w:tcPr/>
          <w:p>
            <w:pPr>
              <w:pStyle w:val="Compact"/>
            </w:pPr>
            <w:r>
              <w:t xml:space="preserve">Service level</w:t>
            </w:r>
          </w:p>
        </w:tc>
        <w:tc>
          <w:tcPr/>
          <w:p>
            <w:pPr>
              <w:pStyle w:val="Compact"/>
            </w:pPr>
            <w:r>
              <w:t xml:space="preserve">Full planning · Partial · On-the-day / day-of · Month-of</w:t>
            </w:r>
          </w:p>
        </w:tc>
        <w:tc>
          <w:tcPr/>
          <w:p>
            <w:pPr>
              <w:pStyle w:val="Compact"/>
            </w:pPr>
            <w:r>
              <w:t xml:space="preserve">service-type</w:t>
            </w:r>
          </w:p>
        </w:tc>
        <w:tc>
          <w:tcPr/>
          <w:p>
            <w:pPr>
              <w:pStyle w:val="Compact"/>
            </w:pPr>
            <w:r>
              <w:t xml:space="preserve">🅐</w:t>
            </w:r>
            <w:r>
              <w:t xml:space="preserve"> </w:t>
            </w:r>
            <w:r>
              <w:rPr>
                <w:i/>
                <w:iCs/>
              </w:rPr>
              <w:t xml:space="preserve">(lean-optional)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(Concierge ★)</w:t>
            </w:r>
          </w:p>
        </w:tc>
        <w:tc>
          <w:tcPr/>
          <w:p>
            <w:pPr>
              <w:pStyle w:val="Compact"/>
            </w:pPr>
            <w:r>
              <w:t xml:space="preserve">— Setnayan first-party, not a preference target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feast"/>
    <w:p>
      <w:pPr>
        <w:pStyle w:val="Heading3"/>
      </w:pPr>
      <w:r>
        <w:t xml:space="preserve">FEAST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Preference dimension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Source facet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Cap?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Cuisine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service style</w:t>
            </w:r>
            <w:r>
              <w:t xml:space="preserve"> </w:t>
            </w:r>
            <w:r>
              <w:t xml:space="preserve">+ dietary</w:t>
            </w:r>
          </w:p>
        </w:tc>
        <w:tc>
          <w:tcPr/>
          <w:p>
            <w:pPr>
              <w:pStyle w:val="Compact"/>
            </w:pPr>
            <w:r>
              <w:t xml:space="preserve">Filipino · International · Asian fusion · Spanish/Kapampangan · Halal</w:t>
            </w:r>
            <w:r>
              <w:t xml:space="preserve"> </w:t>
            </w:r>
            <w:r>
              <w:rPr>
                <w:i/>
                <w:iCs/>
              </w:rPr>
              <w:t xml:space="preserve">(auto)</w:t>
            </w:r>
            <w:r>
              <w:t xml:space="preserve"> </w:t>
            </w:r>
            <w:r>
              <w:t xml:space="preserve">··· Plated · Buffet · Family-style · Food-stations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i/>
                <w:iCs/>
              </w:rPr>
              <w:t xml:space="preserve">cuisine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  <w:iCs/>
              </w:rPr>
              <w:t xml:space="preserve">service-style</w:t>
            </w:r>
            <w:r>
              <w:t xml:space="preserve"> </w:t>
            </w:r>
            <w:r>
              <w:t xml:space="preserve">facets +</w:t>
            </w:r>
            <w:r>
              <w:t xml:space="preserve"> </w:t>
            </w:r>
            <w:r>
              <w:rPr>
                <w:rStyle w:val="VerbatimChar"/>
              </w:rPr>
              <w:t xml:space="preserve">dietary</w:t>
            </w:r>
            <w:r>
              <w:t xml:space="preserve"> </w:t>
            </w:r>
            <w:r>
              <w:rPr>
                <w:i/>
                <w:iCs/>
              </w:rPr>
              <w:t xml:space="preserve">(faith-preset)</w:t>
            </w:r>
          </w:p>
        </w:tc>
        <w:tc>
          <w:tcPr/>
          <w:p>
            <w:pPr>
              <w:pStyle w:val="Compact"/>
            </w:pPr>
            <w:r>
              <w:t xml:space="preserve">🅐 (cuisine) · 🅓 (dietary)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Cake</w:t>
            </w:r>
          </w:p>
        </w:tc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Classic tiered · Naked · Modern minimalist · Themed · Floral</w:t>
            </w:r>
          </w:p>
        </w:tc>
        <w:tc>
          <w:tcPr/>
          <w:p>
            <w:pPr>
              <w:pStyle w:val="Compact"/>
            </w:pPr>
            <w:r>
              <w:t xml:space="preserve">derive from mood board;</w:t>
            </w:r>
            <w:r>
              <w:t xml:space="preserve"> </w:t>
            </w:r>
            <w:r>
              <w:rPr>
                <w:i/>
                <w:iCs/>
              </w:rPr>
              <w:t xml:space="preserve">cake-style</w:t>
            </w:r>
            <w:r>
              <w:t xml:space="preserve"> </w:t>
            </w:r>
            <w:r>
              <w:t xml:space="preserve">facet</w:t>
            </w:r>
          </w:p>
        </w:tc>
        <w:tc>
          <w:tcPr/>
          <w:p>
            <w:pPr>
              <w:pStyle w:val="Compact"/>
            </w:pPr>
            <w:r>
              <w:t xml:space="preserve">🅓 / 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Stations</w:t>
            </w:r>
          </w:p>
        </w:tc>
        <w:tc>
          <w:tcPr/>
          <w:p>
            <w:pPr>
              <w:pStyle w:val="Compact"/>
            </w:pPr>
            <w:r>
              <w:t xml:space="preserve">Station type</w:t>
            </w:r>
          </w:p>
        </w:tc>
        <w:tc>
          <w:tcPr/>
          <w:p>
            <w:pPr>
              <w:pStyle w:val="Compact"/>
            </w:pPr>
            <w:r>
              <w:t xml:space="preserve">Carving · Pasta · Sushi · Grazing · Lechon</w:t>
            </w:r>
          </w:p>
        </w:tc>
        <w:tc>
          <w:tcPr/>
          <w:p>
            <w:pPr>
              <w:pStyle w:val="Compact"/>
            </w:pPr>
            <w:r>
              <w:t xml:space="preserve">cart/booth-type</w:t>
            </w:r>
          </w:p>
        </w:tc>
        <w:tc>
          <w:tcPr/>
          <w:p>
            <w:pPr>
              <w:pStyle w:val="Compact"/>
            </w:pPr>
            <w:r>
              <w:t xml:space="preserve">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7"/>
    <w:bookmarkStart w:id="18" w:name="design"/>
    <w:p>
      <w:pPr>
        <w:pStyle w:val="Heading3"/>
      </w:pPr>
      <w:r>
        <w:t xml:space="preserve">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Preference dimension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Source facet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Cap?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Stylist / Decorator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Aesthetic / theme</w:t>
            </w:r>
          </w:p>
        </w:tc>
        <w:tc>
          <w:tcPr/>
          <w:p>
            <w:pPr>
              <w:pStyle w:val="Compact"/>
            </w:pPr>
            <w:r>
              <w:t xml:space="preserve">(palette + style from the mood board)</w:t>
            </w:r>
          </w:p>
        </w:tc>
        <w:tc>
          <w:tcPr/>
          <w:p>
            <w:pPr>
              <w:pStyle w:val="Compact"/>
            </w:pPr>
            <w:r>
              <w:t xml:space="preserve">tradition/style facet, matched against</w:t>
            </w:r>
            <w:r>
              <w:t xml:space="preserve"> </w:t>
            </w:r>
            <w:r>
              <w:rPr>
                <w:rStyle w:val="VerbatimChar"/>
              </w:rPr>
              <w:t xml:space="preserve">palettes</w:t>
            </w:r>
            <w:r>
              <w:t xml:space="preserve">/mood (0010)</w:t>
            </w:r>
          </w:p>
        </w:tc>
        <w:tc>
          <w:tcPr/>
          <w:p>
            <w:pPr>
              <w:pStyle w:val="Compact"/>
            </w:pPr>
            <w:r>
              <w:t xml:space="preserve">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Florist</w:t>
            </w:r>
          </w:p>
        </w:tc>
        <w:tc>
          <w:tcPr/>
          <w:p>
            <w:pPr>
              <w:pStyle w:val="Compact"/>
            </w:pPr>
            <w:r>
              <w:t xml:space="preserve">Floral style</w:t>
            </w:r>
          </w:p>
        </w:tc>
        <w:tc>
          <w:tcPr/>
          <w:p>
            <w:pPr>
              <w:pStyle w:val="Compact"/>
            </w:pPr>
            <w:r>
              <w:t xml:space="preserve">Garden / wild · Classic / structured · Minimalist · Tropical</w:t>
            </w:r>
          </w:p>
        </w:tc>
        <w:tc>
          <w:tcPr/>
          <w:p>
            <w:pPr>
              <w:pStyle w:val="Compact"/>
            </w:pPr>
            <w:r>
              <w:t xml:space="preserve">derive from mood board;</w:t>
            </w:r>
            <w:r>
              <w:t xml:space="preserve"> </w:t>
            </w:r>
            <w:r>
              <w:rPr>
                <w:i/>
                <w:iCs/>
              </w:rPr>
              <w:t xml:space="preserve">floral-style</w:t>
            </w:r>
            <w:r>
              <w:t xml:space="preserve"> </w:t>
            </w:r>
            <w:r>
              <w:t xml:space="preserve">facet</w:t>
            </w:r>
          </w:p>
        </w:tc>
        <w:tc>
          <w:tcPr/>
          <w:p>
            <w:pPr>
              <w:pStyle w:val="Compact"/>
            </w:pPr>
            <w:r>
              <w:t xml:space="preserve">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Lights &amp; Sound</w:t>
            </w:r>
          </w:p>
        </w:tc>
        <w:tc>
          <w:tcPr/>
          <w:p>
            <w:pPr>
              <w:pStyle w:val="Compact"/>
            </w:pPr>
            <w:r>
              <w:t xml:space="preserve">Production scale</w:t>
            </w:r>
          </w:p>
        </w:tc>
        <w:tc>
          <w:tcPr/>
          <w:p>
            <w:pPr>
              <w:pStyle w:val="Compact"/>
            </w:pPr>
            <w:r>
              <w:t xml:space="preserve">Intimate · Standard · Full production</w:t>
            </w:r>
          </w:p>
        </w:tc>
        <w:tc>
          <w:tcPr/>
          <w:p>
            <w:pPr>
              <w:pStyle w:val="Compact"/>
            </w:pPr>
            <w:r>
              <w:t xml:space="preserve">scale attr</w:t>
            </w:r>
          </w:p>
        </w:tc>
        <w:tc>
          <w:tcPr/>
          <w:p>
            <w:pPr>
              <w:pStyle w:val="Compact"/>
            </w:pPr>
            <w:r>
              <w:t xml:space="preserve">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Dance Floor · Outdoor · Fireworks · LED Wall</w:t>
            </w:r>
          </w:p>
        </w:tc>
        <w:tc>
          <w:tcPr/>
          <w:p>
            <w:pPr>
              <w:pStyle w:val="Compact"/>
            </w:pPr>
            <w:r>
              <w:t xml:space="preserve">type/spec facets (LED size · pyro type · tent vs sailcloth)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facet</w:t>
            </w:r>
          </w:p>
        </w:tc>
        <w:tc>
          <w:tcPr/>
          <w:p>
            <w:pPr>
              <w:pStyle w:val="Compact"/>
            </w:pPr>
            <w:r>
              <w:t xml:space="preserve">🅑 / 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(Pailaw ★ · Monogram ★)</w:t>
            </w:r>
          </w:p>
        </w:tc>
        <w:tc>
          <w:tcPr/>
          <w:p>
            <w:pPr>
              <w:pStyle w:val="Compact"/>
            </w:pPr>
            <w:r>
              <w:t xml:space="preserve">Setnayan options under LED Wall / Stylist — not preference targets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program"/>
    <w:p>
      <w:pPr>
        <w:pStyle w:val="Heading3"/>
      </w:pPr>
      <w:r>
        <w:t xml:space="preserve">PROGRAM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Preference dimension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Source facet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Cap?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Band · DJ · Choir · Orchestra · Wedding Singer · Performers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vibe / genre</w:t>
            </w:r>
          </w:p>
        </w:tc>
        <w:tc>
          <w:tcPr/>
          <w:p>
            <w:pPr>
              <w:pStyle w:val="Compact"/>
            </w:pPr>
            <w:r>
              <w:t xml:space="preserve">Acoustic · Pop / Top 40 · OPM · Jazz / lounge · Classical / strings · Showband / hype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i/>
                <w:iCs/>
              </w:rPr>
              <w:t xml:space="preserve">music-vibe</w:t>
            </w:r>
            <w:r>
              <w:t xml:space="preserve"> </w:t>
            </w:r>
            <w:r>
              <w:t xml:space="preserve">facet + ensemble-type</w:t>
            </w:r>
          </w:p>
        </w:tc>
        <w:tc>
          <w:tcPr/>
          <w:p>
            <w:pPr>
              <w:pStyle w:val="Compact"/>
            </w:pPr>
            <w:r>
              <w:t xml:space="preserve">🅐 (one</w:t>
            </w:r>
            <w:r>
              <w:t xml:space="preserve"> </w:t>
            </w:r>
            <w:r>
              <w:t xml:space="preserve">“music vibe”</w:t>
            </w:r>
            <w:r>
              <w:t xml:space="preserve"> </w:t>
            </w:r>
            <w:r>
              <w:t xml:space="preserve">question covers the cluster) · 🅒 (refine per tile)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/ MC</w:t>
            </w:r>
          </w:p>
        </w:tc>
        <w:tc>
          <w:tcPr/>
          <w:p>
            <w:pPr>
              <w:pStyle w:val="Compact"/>
            </w:pPr>
            <w:r>
              <w:t xml:space="preserve">Hosting style</w:t>
            </w:r>
          </w:p>
        </w:tc>
        <w:tc>
          <w:tcPr/>
          <w:p>
            <w:pPr>
              <w:pStyle w:val="Compact"/>
            </w:pPr>
            <w:r>
              <w:t xml:space="preserve">Formal · Fun / hype · Bilingual (TL/EN)</w:t>
            </w:r>
          </w:p>
        </w:tc>
        <w:tc>
          <w:tcPr/>
          <w:p>
            <w:pPr>
              <w:pStyle w:val="Compact"/>
            </w:pPr>
            <w:r>
              <w:t xml:space="preserve">style attr</w:t>
            </w:r>
          </w:p>
        </w:tc>
        <w:tc>
          <w:tcPr/>
          <w:p>
            <w:pPr>
              <w:pStyle w:val="Compact"/>
            </w:pPr>
            <w:r>
              <w:t xml:space="preserve">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Choreographer</w:t>
            </w:r>
          </w:p>
        </w:tc>
        <w:tc>
          <w:tcPr/>
          <w:p>
            <w:pPr>
              <w:pStyle w:val="Compact"/>
            </w:pPr>
            <w:r>
              <w:t xml:space="preserve">Routine type</w:t>
            </w:r>
          </w:p>
        </w:tc>
        <w:tc>
          <w:tcPr/>
          <w:p>
            <w:pPr>
              <w:pStyle w:val="Compact"/>
            </w:pPr>
            <w:r>
              <w:t xml:space="preserve">Entourage · First-dance · Both</w:t>
            </w:r>
          </w:p>
        </w:tc>
        <w:tc>
          <w:tcPr/>
          <w:p>
            <w:pPr>
              <w:pStyle w:val="Compact"/>
            </w:pPr>
            <w:r>
              <w:t xml:space="preserve">type facet</w:t>
            </w:r>
          </w:p>
        </w:tc>
        <w:tc>
          <w:tcPr/>
          <w:p>
            <w:pPr>
              <w:pStyle w:val="Compact"/>
            </w:pPr>
            <w:r>
              <w:t xml:space="preserve">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(Pakanta ★ · Panood ★)</w:t>
            </w:r>
          </w:p>
        </w:tc>
        <w:tc>
          <w:tcPr/>
          <w:p>
            <w:pPr>
              <w:pStyle w:val="Compact"/>
            </w:pPr>
            <w:r>
              <w:t xml:space="preserve">Setnayan options under Program / Documentary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documentary"/>
    <w:p>
      <w:pPr>
        <w:pStyle w:val="Heading3"/>
      </w:pPr>
      <w:r>
        <w:t xml:space="preserve">DOCUMENTARY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Preference dimension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Source facet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Cap?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Photo &amp; Video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coverage</w:t>
            </w:r>
            <w:r>
              <w:t xml:space="preserve"> </w:t>
            </w:r>
            <w:r>
              <w:t xml:space="preserve">+ shoot add-ons</w:t>
            </w:r>
          </w:p>
        </w:tc>
        <w:tc>
          <w:tcPr/>
          <w:p>
            <w:pPr>
              <w:pStyle w:val="Compact"/>
            </w:pPr>
            <w:r>
              <w:t xml:space="preserve">Classic / timeless · Editorial / fashion · Photojournalistic / candid · Fine-art / film · Cinematic / dramatic ··· Photo-only · Video-only · Both ··· +Prenup · +SDE · +Drone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i/>
                <w:iCs/>
              </w:rPr>
              <w:t xml:space="preserve">photo-video-style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  <w:iCs/>
              </w:rPr>
              <w:t xml:space="preserve">coverage</w:t>
            </w:r>
            <w:r>
              <w:t xml:space="preserve"> </w:t>
            </w:r>
            <w:r>
              <w:t xml:space="preserve">facets +</w:t>
            </w:r>
            <w:r>
              <w:t xml:space="preserve"> </w:t>
            </w:r>
            <w:r>
              <w:rPr>
                <w:rStyle w:val="VerbatimChar"/>
              </w:rPr>
              <w:t xml:space="preserve">shoot-type</w:t>
            </w:r>
            <w:r>
              <w:t xml:space="preserve"> </w:t>
            </w:r>
            <w:r>
              <w:rPr>
                <w:i/>
                <w:iCs/>
              </w:rPr>
              <w:t xml:space="preserve">(shipped)</w:t>
            </w:r>
          </w:p>
        </w:tc>
        <w:tc>
          <w:tcPr/>
          <w:p>
            <w:pPr>
              <w:pStyle w:val="Compact"/>
            </w:pPr>
            <w:r>
              <w:t xml:space="preserve">🅐 (style)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Editorial · Livestream</w:t>
            </w:r>
          </w:p>
        </w:tc>
        <w:tc>
          <w:tcPr/>
          <w:p>
            <w:pPr>
              <w:pStyle w:val="Compact"/>
            </w:pPr>
            <w:r>
              <w:t xml:space="preserve">mostly Setnayan-option + basics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🅑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look"/>
    <w:p>
      <w:pPr>
        <w:pStyle w:val="Heading3"/>
      </w:pPr>
      <w:r>
        <w:t xml:space="preserve">LOOK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Preference dimension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Source facet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Cap?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Bride’s Attire</w:t>
            </w:r>
          </w:p>
        </w:tc>
        <w:tc>
          <w:tcPr/>
          <w:p>
            <w:pPr>
              <w:pStyle w:val="Compact"/>
            </w:pPr>
            <w:r>
              <w:t xml:space="preserve">Acquisition + tradition + silhouette</w:t>
            </w:r>
          </w:p>
        </w:tc>
        <w:tc>
          <w:tcPr/>
          <w:p>
            <w:pPr>
              <w:pStyle w:val="Compact"/>
            </w:pPr>
            <w:r>
              <w:t xml:space="preserve">Custom / made-to-measure · Rental · Ready-to-wear ··· Filipiniana / Terno</w:t>
            </w:r>
            <w:r>
              <w:t xml:space="preserve"> </w:t>
            </w:r>
            <w:r>
              <w:rPr>
                <w:i/>
                <w:iCs/>
              </w:rPr>
              <w:t xml:space="preserve">(prominent facet)</w:t>
            </w:r>
            <w:r>
              <w:t xml:space="preserve"> </w:t>
            </w:r>
            <w:r>
              <w:t xml:space="preserve">··· silhouette (derive from mood)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rental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tradition</w:t>
            </w:r>
            <w:r>
              <w:t xml:space="preserve"> </w:t>
            </w:r>
            <w:r>
              <w:rPr>
                <w:i/>
                <w:iCs/>
              </w:rPr>
              <w:t xml:space="preserve">(shipped)</w:t>
            </w:r>
            <w:r>
              <w:t xml:space="preserve"> </w:t>
            </w:r>
            <w:r>
              <w:t xml:space="preserve">+ derive</w:t>
            </w:r>
          </w:p>
        </w:tc>
        <w:tc>
          <w:tcPr/>
          <w:p>
            <w:pPr>
              <w:pStyle w:val="Compact"/>
            </w:pPr>
            <w:r>
              <w:t xml:space="preserve">🅒 (acquisition) · 🅓 (silhouette)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Groom’s Attire</w:t>
            </w:r>
          </w:p>
        </w:tc>
        <w:tc>
          <w:tcPr/>
          <w:p>
            <w:pPr>
              <w:pStyle w:val="Compact"/>
            </w:pPr>
            <w:r>
              <w:t xml:space="preserve">Acquisition + tradition</w:t>
            </w:r>
          </w:p>
        </w:tc>
        <w:tc>
          <w:tcPr/>
          <w:p>
            <w:pPr>
              <w:pStyle w:val="Compact"/>
            </w:pPr>
            <w:r>
              <w:t xml:space="preserve">Custom · Rental ··· Barong</w:t>
            </w:r>
            <w:r>
              <w:t xml:space="preserve"> </w:t>
            </w:r>
            <w:r>
              <w:rPr>
                <w:i/>
                <w:iCs/>
              </w:rPr>
              <w:t xml:space="preserve">(prominent facet)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rental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tradition</w:t>
            </w:r>
          </w:p>
        </w:tc>
        <w:tc>
          <w:tcPr/>
          <w:p>
            <w:pPr>
              <w:pStyle w:val="Compact"/>
            </w:pPr>
            <w:r>
              <w:t xml:space="preserve">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Women’s / Men’s Attire</w:t>
            </w:r>
          </w:p>
        </w:tc>
        <w:tc>
          <w:tcPr/>
          <w:p>
            <w:pPr>
              <w:pStyle w:val="Compact"/>
            </w:pPr>
            <w:r>
              <w:t xml:space="preserve">Acquisition + role</w:t>
            </w:r>
          </w:p>
        </w:tc>
        <w:tc>
          <w:tcPr/>
          <w:p>
            <w:pPr>
              <w:pStyle w:val="Compact"/>
            </w:pPr>
            <w:r>
              <w:t xml:space="preserve">Custom · Rental ··· role (bridesmaid / mother / ninang · groomsman / ninong / father)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rental</w:t>
            </w:r>
            <w:r>
              <w:t xml:space="preserve"> </w:t>
            </w:r>
            <w:r>
              <w:t xml:space="preserve">+ role facet</w:t>
            </w:r>
          </w:p>
        </w:tc>
        <w:tc>
          <w:tcPr/>
          <w:p>
            <w:pPr>
              <w:pStyle w:val="Compact"/>
            </w:pPr>
            <w:r>
              <w:t xml:space="preserve">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Filipiniana &amp; Barongs</w:t>
            </w:r>
          </w:p>
        </w:tc>
        <w:tc>
          <w:tcPr/>
          <w:p>
            <w:pPr>
              <w:pStyle w:val="Compact"/>
            </w:pPr>
            <w:r>
              <w:t xml:space="preserve">cross-tile</w:t>
            </w:r>
            <w:r>
              <w:t xml:space="preserve"> </w:t>
            </w:r>
            <w:r>
              <w:rPr>
                <w:i/>
                <w:iCs/>
              </w:rPr>
              <w:t xml:space="preserve">view</w:t>
            </w:r>
            <w:r>
              <w:t xml:space="preserve"> </w:t>
            </w:r>
            <w:r>
              <w:t xml:space="preserve">(tradition facet over the 4 attire tiles) — not a separate preference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tradition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HMUA · Grooming · Wellness &amp; Fitness · Jewelleries &amp; Accessories</w:t>
            </w:r>
          </w:p>
        </w:tc>
        <w:tc>
          <w:tcPr/>
          <w:p>
            <w:pPr>
              <w:pStyle w:val="Compact"/>
            </w:pPr>
            <w:r>
              <w:t xml:space="preserve">service/role/rental facets (hair vs family vs touch-up · rental jewellery · accessory type)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facets</w:t>
            </w:r>
          </w:p>
        </w:tc>
        <w:tc>
          <w:tcPr/>
          <w:p>
            <w:pPr>
              <w:pStyle w:val="Compact"/>
            </w:pPr>
            <w:r>
              <w:t xml:space="preserve">🅒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booths"/>
    <w:p>
      <w:pPr>
        <w:pStyle w:val="Heading3"/>
      </w:pPr>
      <w:r>
        <w:t xml:space="preserve">BOOTHS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Preference dimension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Source facet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Cap?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Photo Booth</w:t>
            </w:r>
          </w:p>
        </w:tc>
        <w:tc>
          <w:tcPr/>
          <w:p>
            <w:pPr>
              <w:pStyle w:val="Compact"/>
            </w:pPr>
            <w:r>
              <w:t xml:space="preserve">Booth type</w:t>
            </w:r>
          </w:p>
        </w:tc>
        <w:tc>
          <w:tcPr/>
          <w:p>
            <w:pPr>
              <w:pStyle w:val="Compact"/>
            </w:pPr>
            <w:r>
              <w:t xml:space="preserve">Classic · 360 · GIF · Polaroid · Magic mirror</w:t>
            </w:r>
          </w:p>
        </w:tc>
        <w:tc>
          <w:tcPr/>
          <w:p>
            <w:pPr>
              <w:pStyle w:val="Compact"/>
            </w:pPr>
            <w:r>
              <w:t xml:space="preserve">cart/booth-type</w:t>
            </w:r>
          </w:p>
        </w:tc>
        <w:tc>
          <w:tcPr/>
          <w:p>
            <w:pPr>
              <w:pStyle w:val="Compact"/>
            </w:pPr>
            <w:r>
              <w:t xml:space="preserve">🅒 / inline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Bar · Coffee · Mocktail · Food Truck · Dessert · Food Cart</w:t>
            </w:r>
          </w:p>
        </w:tc>
        <w:tc>
          <w:tcPr/>
          <w:p>
            <w:pPr>
              <w:pStyle w:val="Compact"/>
            </w:pPr>
            <w:r>
              <w:t xml:space="preserve">sub-type / dietary (sorbetes · halo-halo · donut wall · espresso · whiskey · alcohol-free</w:t>
            </w:r>
            <w:r>
              <w:t xml:space="preserve"> </w:t>
            </w:r>
            <w:r>
              <w:rPr>
                <w:i/>
                <w:iCs/>
              </w:rPr>
              <w:t xml:space="preserve">auto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cart/booth-type +</w:t>
            </w:r>
            <w:r>
              <w:t xml:space="preserve"> </w:t>
            </w:r>
            <w:r>
              <w:rPr>
                <w:rStyle w:val="VerbatimChar"/>
              </w:rPr>
              <w:t xml:space="preserve">dietary</w:t>
            </w:r>
          </w:p>
        </w:tc>
        <w:tc>
          <w:tcPr/>
          <w:p>
            <w:pPr>
              <w:pStyle w:val="Compact"/>
            </w:pPr>
            <w:r>
              <w:t xml:space="preserve">🅒 / inline</w:t>
            </w:r>
          </w:p>
        </w:tc>
        <w:tc>
          <w:tcPr/>
          <w:p>
            <w:pPr>
              <w:pStyle w:val="Compact"/>
            </w:pPr>
            <w:r>
              <w:t xml:space="preserve">✅ (servings)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Massage Chair · Perfume Bar · Arcade · Henna/Tattoo · Mini Nail Bar · Tarot · Caricature/Calligraphy · Engraving/Embroidery</w:t>
            </w:r>
          </w:p>
        </w:tc>
        <w:tc>
          <w:tcPr/>
          <w:p>
            <w:pPr>
              <w:pStyle w:val="Compact"/>
            </w:pPr>
            <w:r>
              <w:t xml:space="preserve">the tile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choice; cultural style = filter</w:t>
            </w:r>
          </w:p>
        </w:tc>
        <w:tc>
          <w:tcPr/>
          <w:p>
            <w:pPr>
              <w:pStyle w:val="Compact"/>
            </w:pPr>
            <w:r>
              <w:t xml:space="preserve">facet</w:t>
            </w:r>
          </w:p>
        </w:tc>
        <w:tc>
          <w:tcPr/>
          <w:p>
            <w:pPr>
              <w:pStyle w:val="Compact"/>
            </w:pPr>
            <w:r>
              <w:t xml:space="preserve">🅑 / inline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(Patiktok ★)</w:t>
            </w:r>
          </w:p>
        </w:tc>
        <w:tc>
          <w:tcPr/>
          <w:p>
            <w:pPr>
              <w:pStyle w:val="Compact"/>
            </w:pPr>
            <w:r>
              <w:t xml:space="preserve">Setnayan option under Booths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prints"/>
    <w:p>
      <w:pPr>
        <w:pStyle w:val="Heading3"/>
      </w:pPr>
      <w:r>
        <w:t xml:space="preserve">PRINTS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Preference dimension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Source facet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Cap?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Printing</w:t>
            </w:r>
          </w:p>
        </w:tc>
        <w:tc>
          <w:tcPr/>
          <w:p>
            <w:pPr>
              <w:pStyle w:val="Compact"/>
            </w:pPr>
            <w:r>
              <w:t xml:space="preserve">Item + style</w:t>
            </w:r>
          </w:p>
        </w:tc>
        <w:tc>
          <w:tcPr/>
          <w:p>
            <w:pPr>
              <w:pStyle w:val="Compact"/>
            </w:pPr>
            <w:r>
              <w:t xml:space="preserve">Invitations · Save-the-date · Signage · Programs/menus ··· style (derive from mood)</w:t>
            </w:r>
          </w:p>
        </w:tc>
        <w:tc>
          <w:tcPr/>
          <w:p>
            <w:pPr>
              <w:pStyle w:val="Compact"/>
            </w:pPr>
            <w:r>
              <w:t xml:space="preserve">print-item facet + derive</w:t>
            </w:r>
          </w:p>
        </w:tc>
        <w:tc>
          <w:tcPr/>
          <w:p>
            <w:pPr>
              <w:pStyle w:val="Compact"/>
            </w:pPr>
            <w:r>
              <w:t xml:space="preserve">🅒 / 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Souvenir / Giveaways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Edible · Keepsake · Eco · Pasalubong</w:t>
            </w:r>
          </w:p>
        </w:tc>
        <w:tc>
          <w:tcPr/>
          <w:p>
            <w:pPr>
              <w:pStyle w:val="Compact"/>
            </w:pPr>
            <w:r>
              <w:t xml:space="preserve">facet</w:t>
            </w:r>
          </w:p>
        </w:tc>
        <w:tc>
          <w:tcPr/>
          <w:p>
            <w:pPr>
              <w:pStyle w:val="Compact"/>
            </w:pPr>
            <w:r>
              <w:t xml:space="preserve">🅒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transport"/>
    <w:p>
      <w:pPr>
        <w:pStyle w:val="Heading3"/>
      </w:pPr>
      <w:r>
        <w:t xml:space="preserve">TRANSPORT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Preference dimension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Source facet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Cap?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Bridal Car</w:t>
            </w:r>
          </w:p>
        </w:tc>
        <w:tc>
          <w:tcPr/>
          <w:p>
            <w:pPr>
              <w:pStyle w:val="Compact"/>
            </w:pPr>
            <w:r>
              <w:t xml:space="preserve">Vehicle type</w:t>
            </w:r>
          </w:p>
        </w:tc>
        <w:tc>
          <w:tcPr/>
          <w:p>
            <w:pPr>
              <w:pStyle w:val="Compact"/>
            </w:pPr>
            <w:r>
              <w:t xml:space="preserve">Classic / vintage · Luxury sedan · SUV · Specialty (carriage · yacht)</w:t>
            </w:r>
          </w:p>
        </w:tc>
        <w:tc>
          <w:tcPr/>
          <w:p>
            <w:pPr>
              <w:pStyle w:val="Compact"/>
            </w:pPr>
            <w:r>
              <w:t xml:space="preserve">vehicle-type facet</w:t>
            </w:r>
          </w:p>
        </w:tc>
        <w:tc>
          <w:tcPr/>
          <w:p>
            <w:pPr>
              <w:pStyle w:val="Compact"/>
            </w:pPr>
            <w:r>
              <w:t xml:space="preserve">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Guest Shuttle</w:t>
            </w:r>
          </w:p>
        </w:tc>
        <w:tc>
          <w:tcPr/>
          <w:p>
            <w:pPr>
              <w:pStyle w:val="Compact"/>
            </w:pPr>
            <w:r>
              <w:t xml:space="preserve">— capacity only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🅑</w:t>
            </w:r>
          </w:p>
        </w:tc>
        <w:tc>
          <w:tcPr/>
          <w:p>
            <w:pPr>
              <w:pStyle w:val="Compact"/>
            </w:pPr>
            <w:r>
              <w:t xml:space="preserve">✅ (seats)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Escort</w:t>
            </w:r>
          </w:p>
        </w:tc>
        <w:tc>
          <w:tcPr/>
          <w:p>
            <w:pPr>
              <w:pStyle w:val="Compact"/>
            </w:pPr>
            <w:r>
              <w:t xml:space="preserve">— basics only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🅑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Read:</w:t>
      </w:r>
      <w:r>
        <w:t xml:space="preserve"> </w:t>
      </w:r>
      <w:r>
        <w:t xml:space="preserve">roughly a third of tiles carry a real style/type preference; the rest are governed by hard filters + the ladder. Aesthetic-heavy categories (stylist, florist, cake, bride’s gown, prints)</w:t>
      </w:r>
      <w:r>
        <w:t xml:space="preserve"> </w:t>
      </w:r>
      <w:r>
        <w:rPr>
          <w:b/>
          <w:bCs/>
        </w:rPr>
        <w:t xml:space="preserve">derive from the mood board</w:t>
      </w:r>
      <w:r>
        <w:t xml:space="preserve"> </w:t>
      </w:r>
      <w:r>
        <w:t xml:space="preserve">so the couple isn’t asked twice. Faith pre-sets dietary + religion. Everything not asked in onboarding is still capturable in the Personalized Customization surface or via inline</w:t>
      </w:r>
      <w:r>
        <w:t xml:space="preserve"> </w:t>
      </w:r>
      <w:r>
        <w:t xml:space="preserve">“refine”</w:t>
      </w:r>
      <w:r>
        <w:t xml:space="preserve"> </w:t>
      </w:r>
      <w:r>
        <w:t xml:space="preserve">chips while browsing —</w:t>
      </w:r>
      <w:r>
        <w:t xml:space="preserve"> </w:t>
      </w:r>
      <w:r>
        <w:rPr>
          <w:i/>
          <w:iCs/>
        </w:rPr>
        <w:t xml:space="preserve">“any information they can provide will be used for filtering.”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c9a344408707ce14971aaa126659c076b74fd7f"/>
    <w:p>
      <w:pPr>
        <w:pStyle w:val="Heading2"/>
      </w:pPr>
      <w:r>
        <w:t xml:space="preserve">4 · What onboarding asks (lean) vs derive vs customize</w:t>
      </w:r>
    </w:p>
    <w:p>
      <w:pPr>
        <w:pStyle w:val="FirstParagraph"/>
      </w:pPr>
      <w:r>
        <w:t xml:space="preserve">Onboarding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balloon into 48 questions. It captures the</w:t>
      </w:r>
      <w:r>
        <w:t xml:space="preserve"> </w:t>
      </w:r>
      <w:r>
        <w:rPr>
          <w:b/>
          <w:bCs/>
        </w:rPr>
        <w:t xml:space="preserve">highest-signal preferences for the categories couples book first</w:t>
      </w:r>
      <w:r>
        <w:t xml:space="preserve">, derives the rest, and leaves the long tail to the Customization surface.</w:t>
      </w:r>
    </w:p>
    <w:p>
      <w:pPr>
        <w:pStyle w:val="BodyText"/>
      </w:pPr>
      <w:r>
        <w:rPr>
          <w:b/>
          <w:bCs/>
        </w:rPr>
        <w:t xml:space="preserve">🅐 Onboarding asks (≈4–6 lean questions, folded in after the</w:t>
      </w:r>
      <w:r>
        <w:rPr>
          <w:b/>
          <w:bCs/>
        </w:rPr>
        <w:t xml:space="preserve"> </w:t>
      </w:r>
      <w:r>
        <w:rPr>
          <w:b/>
          <w:bCs/>
        </w:rPr>
        <w:t xml:space="preserve">“What would you love?”</w:t>
      </w:r>
      <w:r>
        <w:rPr>
          <w:b/>
          <w:bCs/>
        </w:rPr>
        <w:t xml:space="preserve"> </w:t>
      </w:r>
      <w:r>
        <w:rPr>
          <w:b/>
          <w:bCs/>
        </w:rPr>
        <w:t xml:space="preserve">picker §3.1 screen 10):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Reception venue type</w:t>
      </w:r>
      <w:r>
        <w:t xml:space="preserve"> </w:t>
      </w:r>
      <w:r>
        <w:t xml:space="preserve">(the owner’s flagship) — VENUE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Cuisine style</w:t>
      </w:r>
      <w:r>
        <w:t xml:space="preserve"> </w:t>
      </w:r>
      <w:r>
        <w:t xml:space="preserve">— FEAST › Catering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Photo &amp; Video style</w:t>
      </w:r>
      <w:r>
        <w:t xml:space="preserve"> </w:t>
      </w:r>
      <w:r>
        <w:t xml:space="preserve">— DOCUMENTARY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Music vibe</w:t>
      </w:r>
      <w:r>
        <w:t xml:space="preserve"> </w:t>
      </w:r>
      <w:r>
        <w:t xml:space="preserve">— PROGRAM (one question covers the whole music cluster)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Coordinator service level</w:t>
      </w:r>
      <w:r>
        <w:t xml:space="preserve"> </w:t>
      </w:r>
      <w:r>
        <w:t xml:space="preserve">— PLANNING</w:t>
      </w:r>
      <w:r>
        <w:t xml:space="preserve"> </w:t>
      </w:r>
      <w:r>
        <w:rPr>
          <w:i/>
          <w:iCs/>
        </w:rPr>
        <w:t xml:space="preserve">(lean-optional — include only if completion data supports it)</w:t>
      </w:r>
    </w:p>
    <w:p>
      <w:pPr>
        <w:pStyle w:val="BodyText"/>
      </w:pPr>
      <w:r>
        <w:rPr>
          <w:i/>
          <w:iCs/>
        </w:rPr>
        <w:t xml:space="preserve">(The old</w:t>
      </w:r>
      <w:r>
        <w:rPr>
          <w:i/>
          <w:iCs/>
        </w:rPr>
        <w:t xml:space="preserve"> </w:t>
      </w:r>
      <w:r>
        <w:rPr>
          <w:i/>
          <w:iCs/>
        </w:rPr>
        <w:t xml:space="preserve">“vendor pool: all types vs verified only”</w:t>
      </w:r>
      <w:r>
        <w:rPr>
          <w:i/>
          <w:iCs/>
        </w:rPr>
        <w:t xml:space="preserve"> </w:t>
      </w:r>
      <w:r>
        <w:rPr>
          <w:i/>
          <w:iCs/>
        </w:rPr>
        <w:t xml:space="preserve">ask is removed — the marketplace is verified-only by rule, §5.)</w:t>
      </w:r>
    </w:p>
    <w:p>
      <w:pPr>
        <w:pStyle w:val="BodyText"/>
      </w:pPr>
      <w:r>
        <w:t xml:space="preserve">Each is</w:t>
      </w:r>
      <w:r>
        <w:t xml:space="preserve"> </w:t>
      </w:r>
      <w:r>
        <w:rPr>
          <w:b/>
          <w:bCs/>
        </w:rPr>
        <w:t xml:space="preserve">skippable</w:t>
      </w:r>
      <w:r>
        <w:t xml:space="preserve"> </w:t>
      </w:r>
      <w:r>
        <w:t xml:space="preserve">(skip → no preference for that category → pure ladder). Each is shown</w:t>
      </w:r>
      <w:r>
        <w:t xml:space="preserve"> </w:t>
      </w:r>
      <w:r>
        <w:rPr>
          <w:b/>
          <w:bCs/>
        </w:rPr>
        <w:t xml:space="preserve">only if the couple expressed interest</w:t>
      </w:r>
      <w:r>
        <w:t xml:space="preserve"> </w:t>
      </w:r>
      <w:r>
        <w:t xml:space="preserve">in that category on the picker (don’t ask about catering preference if they didn’t pick catering).</w:t>
      </w:r>
    </w:p>
    <w:p>
      <w:pPr>
        <w:pStyle w:val="BodyText"/>
      </w:pPr>
      <w:r>
        <w:rPr>
          <w:b/>
          <w:bCs/>
        </w:rPr>
        <w:t xml:space="preserve">🅓 Derived (no extra question):</w:t>
      </w:r>
      <w:r>
        <w:t xml:space="preserve"> </w:t>
      </w:r>
      <w:r>
        <w:t xml:space="preserve">- Aesthetic / style for Stylist · Florist · Cake · Bride’s gown silhouette · Prints → from the</w:t>
      </w:r>
      <w:r>
        <w:t xml:space="preserve"> </w:t>
      </w:r>
      <w:r>
        <w:rPr>
          <w:b/>
          <w:bCs/>
        </w:rPr>
        <w:t xml:space="preserve">mood mini-interview / mood board (0010)</w:t>
      </w:r>
      <w:r>
        <w:t xml:space="preserve">.</w:t>
      </w:r>
      <w:r>
        <w:t xml:space="preserve"> </w:t>
      </w:r>
      <w:r>
        <w:t xml:space="preserve">- Dietary (halal / alcohol-free) + religion filter → from</w:t>
      </w:r>
      <w:r>
        <w:t xml:space="preserve"> </w:t>
      </w:r>
      <w:r>
        <w:rPr>
          <w:rStyle w:val="VerbatimChar"/>
          <w:b/>
          <w:bCs/>
        </w:rPr>
        <w:t xml:space="preserve">ceremony_type</w:t>
      </w:r>
      <w:r>
        <w:rPr>
          <w:b/>
          <w:bCs/>
        </w:rPr>
        <w:t xml:space="preserve"> </w:t>
      </w:r>
      <w:r>
        <w:rPr>
          <w:b/>
          <w:bCs/>
        </w:rPr>
        <w:t xml:space="preserve">(faith)</w:t>
      </w:r>
      <w:r>
        <w:t xml:space="preserve">.</w:t>
      </w:r>
      <w:r>
        <w:t xml:space="preserve"> </w:t>
      </w:r>
      <w:r>
        <w:t xml:space="preserve">- Ceremony setting → from faith.</w:t>
      </w:r>
    </w:p>
    <w:p>
      <w:pPr>
        <w:pStyle w:val="BodyText"/>
      </w:pPr>
      <w:r>
        <w:rPr>
          <w:b/>
          <w:bCs/>
        </w:rPr>
        <w:t xml:space="preserve">🅒 Customization surface + inline refine (post-onboarding):</w:t>
      </w:r>
      <w:r>
        <w:t xml:space="preserve"> </w:t>
      </w:r>
      <w:r>
        <w:t xml:space="preserve">- Everything else: attire acquisition, booth sub-types, bridal-car vehicle type, hosting style, station types, etc.</w:t>
      </w:r>
      <w:r>
        <w:t xml:space="preserve"> </w:t>
      </w:r>
      <w:r>
        <w:t xml:space="preserve">- Captured when the couple opens the</w:t>
      </w:r>
      <w:r>
        <w:t xml:space="preserve"> </w:t>
      </w:r>
      <w:r>
        <w:rPr>
          <w:b/>
          <w:bCs/>
        </w:rPr>
        <w:t xml:space="preserve">Personalized Customization</w:t>
      </w:r>
      <w:r>
        <w:t xml:space="preserve"> </w:t>
      </w:r>
      <w:r>
        <w:t xml:space="preserve">surface (§6), or via a</w:t>
      </w:r>
      <w:r>
        <w:t xml:space="preserve"> </w:t>
      </w:r>
      <w:r>
        <w:rPr>
          <w:b/>
          <w:bCs/>
        </w:rPr>
        <w:t xml:space="preserve">“refine”</w:t>
      </w:r>
      <w:r>
        <w:rPr>
          <w:b/>
          <w:bCs/>
        </w:rPr>
        <w:t xml:space="preserve"> </w:t>
      </w:r>
      <w:r>
        <w:rPr>
          <w:b/>
          <w:bCs/>
        </w:rPr>
        <w:t xml:space="preserve">chip row</w:t>
      </w:r>
      <w:r>
        <w:t xml:space="preserve"> </w:t>
      </w:r>
      <w:r>
        <w:t xml:space="preserve">inside the Category Search overlay while browsing that category (writes back to the same store).</w:t>
      </w:r>
    </w:p>
    <w:p>
      <w:pPr>
        <w:pStyle w:val="BodyText"/>
      </w:pPr>
      <w:r>
        <w:t xml:space="preserve">This is the progressive-capture model the Blueprint already implies (</w:t>
      </w:r>
      <w:r>
        <w:t xml:space="preserve">“any information they can provide”</w:t>
      </w:r>
      <w:r>
        <w:t xml:space="preserve">): a few high-value asks up front, the rest gathered over the planning runway, all editable in one place.</w:t>
      </w:r>
    </w:p>
    <w:p>
      <w:r>
        <w:pict>
          <v:rect style="width:0;height:1.5pt" o:hralign="center" o:hrstd="t" o:hr="t"/>
        </w:pict>
      </w:r>
    </w:p>
    <w:bookmarkEnd w:id="26"/>
    <w:bookmarkStart w:id="28" w:name="X9733a55b4d2e82a4d3761a8a9b48c6f33d87b6a"/>
    <w:p>
      <w:pPr>
        <w:pStyle w:val="Heading2"/>
      </w:pPr>
      <w:r>
        <w:t xml:space="preserve">5 · The marketplace is verified-only (owner 2026-06-01)</w:t>
      </w:r>
    </w:p>
    <w:p>
      <w:pPr>
        <w:pStyle w:val="FirstParagraph"/>
      </w:pPr>
      <w:r>
        <w:rPr>
          <w:b/>
          <w:bCs/>
        </w:rPr>
        <w:t xml:space="preserve">There is no all-vs-verified choice.</w:t>
      </w:r>
      <w:r>
        <w:t xml:space="preserve"> </w:t>
      </w:r>
      <w:r>
        <w:t xml:space="preserve">A vendor must pass Setnayan’s verification</w:t>
      </w:r>
      <w:r>
        <w:t xml:space="preserve"> </w:t>
      </w:r>
      <w:r>
        <w:rPr>
          <w:b/>
          <w:bCs/>
        </w:rPr>
        <w:t xml:space="preserve">before any of its services appear on the marketplace.</w:t>
      </w:r>
      <w:r>
        <w:t xml:space="preserve"> </w:t>
      </w:r>
      <w:r>
        <w:t xml:space="preserve">Until then the vendor has a full dashboard but</w:t>
      </w:r>
      <w:r>
        <w:t xml:space="preserve"> </w:t>
      </w:r>
      <w:r>
        <w:rPr>
          <w:b/>
          <w:bCs/>
        </w:rPr>
        <w:t xml:space="preserve">zero marketplace presence</w:t>
      </w:r>
      <w:r>
        <w:t xml:space="preserve"> </w:t>
      </w:r>
      <w:r>
        <w:t xml:space="preserve">— not in browse, not in search, no public</w:t>
      </w:r>
      <w:r>
        <w:t xml:space="preserve"> </w:t>
      </w:r>
      <w:r>
        <w:rPr>
          <w:rStyle w:val="VerbatimChar"/>
        </w:rPr>
        <w:t xml:space="preserve">/v/[slug]</w:t>
      </w:r>
      <w:r>
        <w:t xml:space="preserve">, can’t receive couple inquiries/bids. This replaces the earlier</w:t>
      </w:r>
      <w:r>
        <w:t xml:space="preserve"> </w:t>
      </w:r>
      <w:r>
        <w:t xml:space="preserve">“vendor pool”</w:t>
      </w:r>
      <w:r>
        <w:t xml:space="preserve"> </w:t>
      </w:r>
      <w:r>
        <w:t xml:space="preserve">couple-setting (the onboarding screen +</w:t>
      </w:r>
      <w:r>
        <w:t xml:space="preserve"> </w:t>
      </w:r>
      <w:r>
        <w:rPr>
          <w:rStyle w:val="VerbatimChar"/>
        </w:rPr>
        <w:t xml:space="preserve">events.vendor_pool_preference</w:t>
      </w:r>
      <w:r>
        <w:t xml:space="preserve"> </w:t>
      </w:r>
      <w:r>
        <w:t xml:space="preserve">are both</w:t>
      </w:r>
      <w:r>
        <w:t xml:space="preserve"> </w:t>
      </w:r>
      <w:r>
        <w:rPr>
          <w:b/>
          <w:bCs/>
        </w:rPr>
        <w:t xml:space="preserve">retired</w:t>
      </w:r>
      <w:r>
        <w:t xml:space="preserve">) and supersedes the 2026-05-15</w:t>
      </w:r>
      <w:r>
        <w:t xml:space="preserve"> </w:t>
      </w:r>
      <w:r>
        <w:t xml:space="preserve">“coming_soon — unverified vendors show as muted cards”</w:t>
      </w:r>
      <w:r>
        <w:t xml:space="preserve"> </w:t>
      </w:r>
      <w:r>
        <w:t xml:space="preserve">decision: unverified vendors are simply</w:t>
      </w:r>
      <w:r>
        <w:t xml:space="preserve"> </w:t>
      </w:r>
      <w:r>
        <w:rPr>
          <w:b/>
          <w:bCs/>
        </w:rPr>
        <w:t xml:space="preserve">not on the marketplace at all</w:t>
      </w:r>
      <w:r>
        <w:t xml:space="preserve">.</w:t>
      </w:r>
    </w:p>
    <w:bookmarkStart w:id="27" w:name="vendor-lifecycle-tiers-remodelled"/>
    <w:p>
      <w:pPr>
        <w:pStyle w:val="Heading3"/>
      </w:pPr>
      <w:r>
        <w:t xml:space="preserve">5.1 · Vendor lifecycle + tiers (REMODELLED)</w:t>
      </w:r>
    </w:p>
    <w:p>
      <w:pPr>
        <w:pStyle w:val="FirstParagraph"/>
      </w:pPr>
      <w:r>
        <w:t xml:space="preserve">Verification is now a</w:t>
      </w:r>
      <w:r>
        <w:t xml:space="preserve"> </w:t>
      </w:r>
      <w:r>
        <w:rPr>
          <w:b/>
          <w:bCs/>
        </w:rPr>
        <w:t xml:space="preserve">lifecycle gate</w:t>
      </w:r>
      <w:r>
        <w:t xml:space="preserve">, not a marketplace tier. The model is a</w:t>
      </w:r>
      <w:r>
        <w:t xml:space="preserve"> </w:t>
      </w:r>
      <w:r>
        <w:rPr>
          <w:i/>
          <w:iCs/>
        </w:rPr>
        <w:t xml:space="preserve">state</w:t>
      </w:r>
      <w:r>
        <w:t xml:space="preserve"> </w:t>
      </w:r>
      <w:r>
        <w:t xml:space="preserve">(pre-verification) +</w:t>
      </w:r>
      <w:r>
        <w:t xml:space="preserve"> </w:t>
      </w:r>
      <w:r>
        <w:rPr>
          <w:b/>
          <w:bCs/>
        </w:rPr>
        <w:t xml:space="preserve">three marketplace tiers</w:t>
      </w:r>
      <w:r>
        <w:t xml:space="preserve"> </w:t>
      </w:r>
      <w:r>
        <w:t xml:space="preserve">(all of which require verification first):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Registered (unverified)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the state on signup</w:t>
            </w:r>
          </w:p>
        </w:tc>
        <w:tc>
          <w:tcPr/>
          <w:p>
            <w:pPr>
              <w:pStyle w:val="Compact"/>
            </w:pPr>
            <w:r>
              <w:t xml:space="preserve">free marketplace floor</w:t>
            </w:r>
          </w:p>
        </w:tc>
        <w:tc>
          <w:tcPr/>
          <w:p>
            <w:pPr>
              <w:pStyle w:val="Compact"/>
            </w:pPr>
            <w:r>
              <w:t xml:space="preserve">paid upgrade</w:t>
            </w:r>
          </w:p>
        </w:tc>
        <w:tc>
          <w:tcPr/>
          <w:p>
            <w:pPr>
              <w:pStyle w:val="Compact"/>
            </w:pPr>
            <w:r>
              <w:t xml:space="preserve">paid upgrade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Marketplace presence</w:t>
            </w:r>
          </w:p>
        </w:tc>
        <w:tc>
          <w:tcPr/>
          <w:p>
            <w:pPr>
              <w:pStyle w:val="Compact"/>
            </w:pPr>
            <w:r>
              <w:t xml:space="preserve">❌ none — dashboard only</w:t>
            </w:r>
          </w:p>
        </w:tc>
        <w:tc>
          <w:tcPr/>
          <w:p>
            <w:pPr>
              <w:pStyle w:val="Compact"/>
            </w:pPr>
            <w:r>
              <w:t xml:space="preserve">✅ listed</w:t>
            </w:r>
          </w:p>
        </w:tc>
        <w:tc>
          <w:tcPr/>
          <w:p>
            <w:pPr>
              <w:pStyle w:val="Compact"/>
            </w:pPr>
            <w:r>
              <w:t xml:space="preserve">✅ listed</w:t>
            </w:r>
          </w:p>
        </w:tc>
        <w:tc>
          <w:tcPr/>
          <w:p>
            <w:pPr>
              <w:pStyle w:val="Compact"/>
            </w:pPr>
            <w:r>
              <w:t xml:space="preserve">✅ listed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✅ full (build profile · packages [draft] · portfolio · calendar · settings)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Radius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20km</w:t>
            </w:r>
          </w:p>
        </w:tc>
        <w:tc>
          <w:tcPr/>
          <w:p>
            <w:pPr>
              <w:pStyle w:val="Compact"/>
            </w:pPr>
            <w:r>
              <w:t xml:space="preserve">50km</w:t>
            </w:r>
          </w:p>
        </w:tc>
        <w:tc>
          <w:tcPr/>
          <w:p>
            <w:pPr>
              <w:pStyle w:val="Compact"/>
            </w:pPr>
            <w:r>
              <w:t xml:space="preserve">100km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(draft)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name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hidden until first chat reply</w:t>
            </w:r>
          </w:p>
        </w:tc>
        <w:tc>
          <w:tcPr/>
          <w:p>
            <w:pPr>
              <w:pStyle w:val="Compact"/>
            </w:pPr>
            <w:r>
              <w:t xml:space="preserve">shown</w:t>
            </w:r>
          </w:p>
        </w:tc>
        <w:tc>
          <w:tcPr/>
          <w:p>
            <w:pPr>
              <w:pStyle w:val="Compact"/>
            </w:pPr>
            <w:r>
              <w:t xml:space="preserve">shown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Bid quota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 / wk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Show star ratings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 Setnayan Services / token-bonus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 call · per-day capacity · editorial tagging · all reviews · custom slug · onboarding bundle maker · specialized tools · file sharing · share-inquire-link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draft (not public)</w:t>
            </w:r>
          </w:p>
        </w:tc>
        <w:tc>
          <w:tcPr/>
          <w:p>
            <w:pPr>
              <w:pStyle w:val="Compact"/>
            </w:pPr>
            <w:r>
              <w:t xml:space="preserve">standard (live)</w:t>
            </w:r>
          </w:p>
        </w:tc>
        <w:tc>
          <w:tcPr/>
          <w:p>
            <w:pPr>
              <w:pStyle w:val="Compact"/>
            </w:pPr>
            <w:r>
              <w:t xml:space="preserve">custom + slug</w:t>
            </w:r>
          </w:p>
        </w:tc>
        <w:tc>
          <w:tcPr/>
          <w:p>
            <w:pPr>
              <w:pStyle w:val="Compact"/>
            </w:pPr>
            <w:r>
              <w:t xml:space="preserve">custom + slug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accounts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₱0</w:t>
            </w:r>
          </w:p>
        </w:tc>
        <w:tc>
          <w:tcPr/>
          <w:p>
            <w:pPr>
              <w:pStyle w:val="Compact"/>
            </w:pPr>
            <w:r>
              <w:t xml:space="preserve">₱0</w:t>
            </w:r>
            <w:r>
              <w:t xml:space="preserve"> </w:t>
            </w:r>
            <w:r>
              <w:rPr>
                <w:i/>
                <w:iCs/>
              </w:rPr>
              <w:t xml:space="preserve">(+ verification — fee TBD, see flag)</w:t>
            </w:r>
          </w:p>
        </w:tc>
        <w:tc>
          <w:tcPr/>
          <w:p>
            <w:pPr>
              <w:pStyle w:val="Compact"/>
            </w:pPr>
            <w:r>
              <w:t xml:space="preserve">₱2,499 / 28 days</w:t>
            </w:r>
          </w:p>
        </w:tc>
        <w:tc>
          <w:tcPr/>
          <w:p>
            <w:pPr>
              <w:pStyle w:val="Compact"/>
            </w:pPr>
            <w:r>
              <w:t xml:space="preserve">₱5,499 / 28 days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old</w:t>
      </w:r>
      <w:r>
        <w:rPr>
          <w:b/>
          <w:bCs/>
        </w:rPr>
        <w:t xml:space="preserve"> </w:t>
      </w:r>
      <w:r>
        <w:rPr>
          <w:b/>
          <w:bCs/>
        </w:rPr>
        <w:t xml:space="preserve">“Free”</w:t>
      </w:r>
      <w:r>
        <w:rPr>
          <w:b/>
          <w:bCs/>
        </w:rPr>
        <w:t xml:space="preserve"> </w:t>
      </w:r>
      <w:r>
        <w:rPr>
          <w:b/>
          <w:bCs/>
        </w:rPr>
        <w:t xml:space="preserve">tier is retired.</w:t>
      </w:r>
      <w:r>
        <w:t xml:space="preserve"> </w:t>
      </w:r>
      <w:r>
        <w:t xml:space="preserve">Its two roles split: the</w:t>
      </w:r>
      <w:r>
        <w:t xml:space="preserve"> </w:t>
      </w:r>
      <w:r>
        <w:rPr>
          <w:i/>
          <w:iCs/>
        </w:rPr>
        <w:t xml:space="preserve">dashboard-only, nothing-public</w:t>
      </w:r>
      <w:r>
        <w:t xml:space="preserve"> </w:t>
      </w:r>
      <w:r>
        <w:t xml:space="preserve">identity becomes the</w:t>
      </w:r>
      <w:r>
        <w:t xml:space="preserve"> </w:t>
      </w:r>
      <w:r>
        <w:rPr>
          <w:b/>
          <w:bCs/>
        </w:rPr>
        <w:t xml:space="preserve">Registered (unverified) state</w:t>
      </w:r>
      <w:r>
        <w:t xml:space="preserve">; the</w:t>
      </w:r>
      <w:r>
        <w:t xml:space="preserve"> </w:t>
      </w:r>
      <w:r>
        <w:rPr>
          <w:i/>
          <w:iCs/>
        </w:rPr>
        <w:t xml:space="preserve">free-floor-on-the-marketplace</w:t>
      </w:r>
      <w:r>
        <w:t xml:space="preserve"> </w:t>
      </w:r>
      <w:r>
        <w:t xml:space="preserve">role is now</w:t>
      </w:r>
      <w:r>
        <w:t xml:space="preserve"> </w:t>
      </w:r>
      <w:r>
        <w:rPr>
          <w:b/>
          <w:bCs/>
        </w:rPr>
        <w:t xml:space="preserve">Verified</w:t>
      </w:r>
      <w:r>
        <w:t xml:space="preserve">. There is no longer an anonymized-Free vendor floating in browse.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 / Enterprise are offered post-verification</w:t>
      </w:r>
      <w:r>
        <w:t xml:space="preserve"> </w:t>
      </w:r>
      <w:r>
        <w:t xml:space="preserve">— the vendor onboarding’s second phase (post-verification) is where the upgrade is pitched. You can’t buy marketplace boosters before you’re on the marketplace.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Hybrid-anonymity simplifies:</w:t>
      </w:r>
      <w:r>
        <w:t xml:space="preserve"> </w:t>
      </w:r>
      <w:r>
        <w:t xml:space="preserve">the name-hidden-until-first-reply rule now applies to</w:t>
      </w:r>
      <w:r>
        <w:t xml:space="preserve"> </w:t>
      </w:r>
      <w:r>
        <w:rPr>
          <w:b/>
          <w:bCs/>
        </w:rPr>
        <w:t xml:space="preserve">Verified</w:t>
      </w:r>
      <w:r>
        <w:t xml:space="preserve"> </w:t>
      </w:r>
      <w:r>
        <w:t xml:space="preserve">(the lowest marketplace tier);</w:t>
      </w:r>
      <w:r>
        <w:t xml:space="preserve"> </w:t>
      </w:r>
      <w:r>
        <w:rPr>
          <w:b/>
          <w:bCs/>
        </w:rPr>
        <w:t xml:space="preserve">Pro+ show real name from day 1</w:t>
      </w:r>
      <w:r>
        <w:t xml:space="preserve">; the venue exception (always real name) still holds. (Was</w:t>
      </w:r>
      <w:r>
        <w:t xml:space="preserve"> </w:t>
      </w:r>
      <w:r>
        <w:t xml:space="preserve">“Free + Verified hidden”</w:t>
      </w:r>
      <w:r>
        <w:t xml:space="preserve"> </w:t>
      </w:r>
      <w:r>
        <w:t xml:space="preserve">— Free is gone from the marketplace.)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vendors.public_visibility</w:t>
      </w:r>
      <w:r>
        <w:rPr>
          <w:b/>
          <w:bCs/>
        </w:rP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flips from</w:t>
      </w:r>
      <w:r>
        <w:t xml:space="preserve"> </w:t>
      </w:r>
      <w:r>
        <w:rPr>
          <w:rStyle w:val="VerbatimChar"/>
        </w:rPr>
        <w:t xml:space="preserve">coming_soon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unverified</w:t>
      </w:r>
      <w:r>
        <w:t xml:space="preserve"> </w:t>
      </w:r>
      <w:r>
        <w:t xml:space="preserve">(dashboard-only, not surfaced);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(live) ·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 </w:t>
      </w:r>
      <w:r>
        <w:t xml:space="preserve">(admin suspension) ·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 </w:t>
      </w:r>
      <w:r>
        <w:t xml:space="preserve">(terminal). The</w:t>
      </w:r>
      <w:r>
        <w:t xml:space="preserve"> </w:t>
      </w:r>
      <w:r>
        <w:rPr>
          <w:rStyle w:val="VerbatimChar"/>
        </w:rPr>
        <w:t xml:space="preserve">coming_soon</w:t>
      </w:r>
      <w:r>
        <w:t xml:space="preserve"> </w:t>
      </w:r>
      <w:r>
        <w:t xml:space="preserve">“muted card on marketplace”</w:t>
      </w:r>
      <w:r>
        <w:t xml:space="preserve"> </w:t>
      </w:r>
      <w:r>
        <w:t xml:space="preserve">state is</w:t>
      </w:r>
      <w:r>
        <w:t xml:space="preserve"> </w:t>
      </w:r>
      <w:r>
        <w:rPr>
          <w:b/>
          <w:bCs/>
        </w:rPr>
        <w:t xml:space="preserve">retired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verified_vendor_count</w:t>
      </w:r>
      <w:r>
        <w:t xml:space="preserve"> </w:t>
      </w:r>
      <w:r>
        <w:t xml:space="preserve">(Section-3 stats gate · boost-service launch gate) still counts</w:t>
      </w:r>
      <w:r>
        <w:t xml:space="preserve"> </w:t>
      </w:r>
      <w:r>
        <w:rPr>
          <w:rStyle w:val="VerbatimChar"/>
        </w:rPr>
        <w:t xml:space="preserve">public_visibility='verified'</w:t>
      </w:r>
      <w:r>
        <w:t xml:space="preserve"> </w:t>
      </w:r>
      <w:r>
        <w:t xml:space="preserve">— but the prior</w:t>
      </w:r>
      <w:r>
        <w:t xml:space="preserve"> </w:t>
      </w:r>
      <w:r>
        <w:t xml:space="preserve">“coming_soon vendors are visible yet uncounted”</w:t>
      </w:r>
      <w:r>
        <w:t xml:space="preserve"> </w:t>
      </w:r>
      <w:r>
        <w:t xml:space="preserve">caveat is gone (nothing visible is uncounted).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DIY</w:t>
      </w:r>
      <w:r>
        <w:rPr>
          <w:b/>
          <w:bCs/>
        </w:rPr>
        <w:t xml:space="preserve"> </w:t>
      </w:r>
      <w:r>
        <w:rPr>
          <w:b/>
          <w:bCs/>
        </w:rPr>
        <w:t xml:space="preserve">“Verified only”</w:t>
      </w:r>
      <w:r>
        <w:rPr>
          <w:b/>
          <w:bCs/>
        </w:rPr>
        <w:t xml:space="preserve"> </w:t>
      </w:r>
      <w:r>
        <w:rPr>
          <w:b/>
          <w:bCs/>
        </w:rPr>
        <w:t xml:space="preserve">browse toggle (2026-05-15) is retired</w:t>
      </w:r>
      <w:r>
        <w:t xml:space="preserve"> </w:t>
      </w:r>
      <w:r>
        <w:t xml:space="preserve">— moot when everything is verified.</w:t>
      </w:r>
    </w:p>
    <w:p>
      <w:pPr>
        <w:pStyle w:val="FirstParagraph"/>
      </w:pPr>
      <w:r>
        <w:rPr>
          <w:b/>
          <w:bCs/>
        </w:rPr>
        <w:t xml:space="preserve">Verification fee — UNCHANGED here (flagged open item).</w:t>
      </w:r>
      <w:r>
        <w:t xml:space="preserve"> </w:t>
      </w:r>
      <w:r>
        <w:t xml:space="preserve">Whether Verified is truly ₱0 or carries the one-time ₱1,499 badge fee is the still-open pricing question (CLAUDE.md 2026-05-30 amendment #2 + the onboarding drift flag). This remodel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decide it.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e50cde06c5c803005b1e2c32523cbce1588ec38"/>
    <w:p>
      <w:pPr>
        <w:pStyle w:val="Heading2"/>
      </w:pPr>
      <w:r>
        <w:t xml:space="preserve">5b · Religion &amp; certifications — specialized filtering</w:t>
      </w:r>
    </w:p>
    <w:p>
      <w:pPr>
        <w:pStyle w:val="FirstParagraph"/>
      </w:pPr>
      <w:r>
        <w:t xml:space="preserve">Three distinct dimensions, often conflated. All are</w:t>
      </w:r>
      <w:r>
        <w:t xml:space="preserve"> </w:t>
      </w:r>
      <w:r>
        <w:rPr>
          <w:b/>
          <w:bCs/>
        </w:rPr>
        <w:t xml:space="preserve">couple-opted / faith-preset HARD filters</w:t>
      </w:r>
      <w:r>
        <w:t xml:space="preserve"> </w:t>
      </w:r>
      <w:r>
        <w:t xml:space="preserve">in Layer A (unmet → Expand search with a named reason, never a silent drop):</w:t>
      </w:r>
    </w:p>
    <w:p>
      <w:pPr>
        <w:pStyle w:val="BodyText"/>
      </w:pPr>
      <w:r>
        <w:rPr>
          <w:b/>
          <w:bCs/>
        </w:rPr>
        <w:t xml:space="preserve">(1) Religion compatibility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can this vendor serve my faith’s wedding?</w:t>
      </w:r>
      <w:r>
        <w:t xml:space="preserve"> </w:t>
      </w:r>
      <w:r>
        <w:t xml:space="preserve">Already shipped as</w:t>
      </w:r>
      <w:r>
        <w:t xml:space="preserve"> </w:t>
      </w:r>
      <w:r>
        <w:rPr>
          <w:rStyle w:val="VerbatimChar"/>
        </w:rPr>
        <w:t xml:space="preserve">vendor_profiles.compatible_ceremony_types[]</w:t>
      </w:r>
      <w:r>
        <w:t xml:space="preserve"> </w:t>
      </w:r>
      <w:r>
        <w:t xml:space="preserve">+ the religion-default-on filter (</w:t>
      </w:r>
      <w:r>
        <w:rPr>
          <w:rStyle w:val="VerbatimChar"/>
        </w:rPr>
        <w:t xml:space="preserve">?match=</w:t>
      </w:r>
      <w:r>
        <w:t xml:space="preserve">, PR #305). Pre-set from the couple’s</w:t>
      </w:r>
      <w:r>
        <w:t xml:space="preserve"> </w:t>
      </w:r>
      <w:r>
        <w:rPr>
          <w:rStyle w:val="VerbatimChar"/>
        </w:rPr>
        <w:t xml:space="preserve">ceremony_type</w:t>
      </w:r>
      <w:r>
        <w:t xml:space="preserve">;</w:t>
      </w:r>
      <w:r>
        <w:t xml:space="preserve"> </w:t>
      </w:r>
      <w:r>
        <w:t xml:space="preserve">“show all faiths”</w:t>
      </w:r>
      <w:r>
        <w:t xml:space="preserve"> </w:t>
      </w:r>
      <w:r>
        <w:t xml:space="preserve">relaxes it. Applies</w:t>
      </w:r>
      <w:r>
        <w:t xml:space="preserve"> </w:t>
      </w:r>
      <w:r>
        <w:rPr>
          <w:b/>
          <w:bCs/>
        </w:rPr>
        <w:t xml:space="preserve">broadly, not just to food</w:t>
      </w:r>
      <w:r>
        <w:t xml:space="preserve">:</w:t>
      </w:r>
      <w:r>
        <w:t xml:space="preserve"> </w:t>
      </w:r>
      <w:r>
        <w:t xml:space="preserve">- Coordinator experienced with Muslim / INC / Catholic protocols · gender-separated reception capability · mahr coordination.</w:t>
      </w:r>
      <w:r>
        <w:t xml:space="preserve"> </w:t>
      </w:r>
      <w:r>
        <w:t xml:space="preserve">- Caterer that’s alcohol-free (INC) or HALAL (Muslim).</w:t>
      </w:r>
      <w:r>
        <w:t xml:space="preserve"> </w:t>
      </w:r>
      <w:r>
        <w:t xml:space="preserve">- Attire that’s modest (Muslim / INC).</w:t>
      </w:r>
      <w:r>
        <w:t xml:space="preserve"> </w:t>
      </w:r>
      <w:r>
        <w:t xml:space="preserve">- Photographer that respects gender protocols (Muslim weddings).</w:t>
      </w:r>
      <w:r>
        <w:t xml:space="preserve"> </w:t>
      </w:r>
      <w:r>
        <w:t xml:space="preserve">- Music: kulintang / cultural ensembles · decor: Maranao Okir.</w:t>
      </w:r>
      <w:r>
        <w:t xml:space="preserve"> </w:t>
      </w:r>
      <w:r>
        <w:t xml:space="preserve">- Officiant compatibility — auto-resolved from the ceremony venue (Card 04).</w:t>
      </w:r>
    </w:p>
    <w:p>
      <w:pPr>
        <w:pStyle w:val="BodyText"/>
      </w:pPr>
      <w:r>
        <w:rPr>
          <w:b/>
          <w:bCs/>
        </w:rPr>
        <w:t xml:space="preserve">(2) Dietary certifications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HALAL (flagship), Kosher, etc.</w:t>
      </w:r>
      <w:r>
        <w:t xml:space="preserve"> </w:t>
      </w:r>
      <w:r>
        <w:t xml:space="preserve">Distinct from</w:t>
      </w:r>
      <w:r>
        <w:t xml:space="preserve"> </w:t>
      </w:r>
      <w:r>
        <w:t xml:space="preserve">“compatible”</w:t>
      </w:r>
      <w:r>
        <w:t xml:space="preserve">:</w:t>
      </w:r>
      <w:r>
        <w:t xml:space="preserve"> </w:t>
      </w:r>
      <w:r>
        <w:rPr>
          <w:b/>
          <w:bCs/>
        </w:rPr>
        <w:t xml:space="preserve">HALAL-certified</w:t>
      </w:r>
      <w:r>
        <w:t xml:space="preserve"> </w:t>
      </w:r>
      <w:r>
        <w:t xml:space="preserve">= holds a certificate from a recognized Philippine halal-certifying body (e.g. IDCP, accredited under RA 10817), Setnayan-verified;</w:t>
      </w:r>
      <w:r>
        <w:t xml:space="preserve"> </w:t>
      </w:r>
      <w:r>
        <w:rPr>
          <w:b/>
          <w:bCs/>
        </w:rPr>
        <w:t xml:space="preserve">HALAL-capable</w:t>
      </w:r>
      <w:r>
        <w:t xml:space="preserve"> </w:t>
      </w:r>
      <w:r>
        <w:t xml:space="preserve">= cooks halal on request, no formal cert. The couple chooses which they need. HALAL is</w:t>
      </w:r>
      <w:r>
        <w:t xml:space="preserve"> </w:t>
      </w:r>
      <w:r>
        <w:rPr>
          <w:b/>
          <w:bCs/>
        </w:rPr>
        <w:t xml:space="preserve">pre-set ON for Muslim weddings</w:t>
      </w:r>
      <w:r>
        <w:t xml:space="preserve"> </w:t>
      </w:r>
      <w:r>
        <w:t xml:space="preserve">but any couple can toggle it (a non-Muslim couple hosting Muslim guests). Applies to Catering · Food Cart · Mobile Bar · Dessert · Stations · Cake.</w:t>
      </w:r>
    </w:p>
    <w:p>
      <w:pPr>
        <w:pStyle w:val="BodyText"/>
      </w:pPr>
      <w:r>
        <w:rPr>
          <w:b/>
          <w:bCs/>
        </w:rPr>
        <w:t xml:space="preserve">(3) Category compliance certifications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legal / safety creds a vendor in that category must hold.</w:t>
      </w:r>
      <w:r>
        <w:t xml:space="preserve"> </w:t>
      </w:r>
      <w:r>
        <w:t xml:space="preserve">Trust + legality signals Setnayan confirms during that category’s verification, shown as badges, and filterable: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Relevant certifications / permits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Catering · Food Cart · Mobile Bar · Stations · Dessert</w:t>
            </w:r>
          </w:p>
        </w:tc>
        <w:tc>
          <w:tcPr/>
          <w:p>
            <w:pPr>
              <w:pStyle w:val="Compact"/>
            </w:pPr>
            <w:r>
              <w:t xml:space="preserve">HALAL cert · health / sanitary permit · food-handler’s certificate · alcohol-free (INC)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Reception / Ceremony Venue</w:t>
            </w:r>
          </w:p>
        </w:tc>
        <w:tc>
          <w:tcPr/>
          <w:p>
            <w:pPr>
              <w:pStyle w:val="Compact"/>
            </w:pPr>
            <w:r>
              <w:t xml:space="preserve">occupancy permit · fire-safety inspection certificate · liability insurance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 &amp; Video (aerial / drone)</w:t>
            </w:r>
          </w:p>
        </w:tc>
        <w:tc>
          <w:tcPr/>
          <w:p>
            <w:pPr>
              <w:pStyle w:val="Compact"/>
            </w:pPr>
            <w:r>
              <w:t xml:space="preserve">CAAP drone registration / pilot permit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Fireworks / Pyro</w:t>
            </w:r>
          </w:p>
        </w:tc>
        <w:tc>
          <w:tcPr/>
          <w:p>
            <w:pPr>
              <w:pStyle w:val="Compact"/>
            </w:pPr>
            <w:r>
              <w:t xml:space="preserve">PNP pyrotechnics permit · licensed pyrotechnician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HMUA · Grooming · Wellness</w:t>
            </w:r>
          </w:p>
        </w:tc>
        <w:tc>
          <w:tcPr/>
          <w:p>
            <w:pPr>
              <w:pStyle w:val="Compact"/>
            </w:pPr>
            <w:r>
              <w:t xml:space="preserve">sanitation / health certification · professional license (derm / dental)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/ Planner</w:t>
            </w:r>
          </w:p>
        </w:tc>
        <w:tc>
          <w:tcPr/>
          <w:p>
            <w:pPr>
              <w:pStyle w:val="Compact"/>
            </w:pPr>
            <w:r>
              <w:t xml:space="preserve">industry accreditation · liability insurance · faith-protocol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Bridal Car · Guest Shuttle</w:t>
            </w:r>
          </w:p>
        </w:tc>
        <w:tc>
          <w:tcPr/>
          <w:p>
            <w:pPr>
              <w:pStyle w:val="Compact"/>
            </w:pPr>
            <w:r>
              <w:t xml:space="preserve">LTO registration · LTFRB franchise (for-hire) · insurance</w:t>
            </w:r>
          </w:p>
        </w:tc>
      </w:tr>
    </w:tbl>
    <w:p>
      <w:pPr>
        <w:pStyle w:val="BlockText"/>
      </w:pPr>
      <w:r>
        <w:t xml:space="preserve">The</w:t>
      </w:r>
      <w:r>
        <w:t xml:space="preserve"> </w:t>
      </w:r>
      <w:r>
        <w:rPr>
          <w:b/>
          <w:bCs/>
        </w:rPr>
        <w:t xml:space="preserve">Verified badge</w:t>
      </w:r>
      <w:r>
        <w:t xml:space="preserve"> </w:t>
      </w:r>
      <w:r>
        <w:t xml:space="preserve">(Setnayan confirmed the business is real — DTI / BIR / Mayor’s permit, the 12-doc verification) is the</w:t>
      </w:r>
      <w:r>
        <w:t xml:space="preserve"> </w:t>
      </w:r>
      <w:r>
        <w:rPr>
          <w:i/>
          <w:iCs/>
        </w:rPr>
        <w:t xml:space="preserve">baseline</w:t>
      </w:r>
      <w:r>
        <w:t xml:space="preserve">.</w:t>
      </w:r>
      <w:r>
        <w:t xml:space="preserve"> </w:t>
      </w:r>
      <w:r>
        <w:rPr>
          <w:b/>
          <w:bCs/>
        </w:rPr>
        <w:t xml:space="preserve">Certifications are finer-grained, category-specific</w:t>
      </w:r>
      <w:r>
        <w:t xml:space="preserve"> </w:t>
      </w:r>
      <w:r>
        <w:t xml:space="preserve">creds layered on top — a vendor can be Verified but not HALAL-certified. Cert filtering is therefore finer-grained than the baseline verified gate (§5).</w:t>
      </w:r>
    </w:p>
    <w:p>
      <w:pPr>
        <w:pStyle w:val="FirstParagraph"/>
      </w:pPr>
      <w:r>
        <w:rPr>
          <w:b/>
          <w:bCs/>
        </w:rPr>
        <w:t xml:space="preserve">Behavior.</w:t>
      </w:r>
      <w:r>
        <w:t xml:space="preserve"> </w:t>
      </w:r>
      <w:r>
        <w:t xml:space="preserve">A couple-required cert becomes a Layer-A hard filter — vendors lacking it move to</w:t>
      </w:r>
      <w:r>
        <w:t xml:space="preserve"> </w:t>
      </w:r>
      <w:r>
        <w:rPr>
          <w:b/>
          <w:bCs/>
        </w:rPr>
        <w:t xml:space="preserve">Expand search</w:t>
      </w:r>
      <w:r>
        <w:t xml:space="preserve"> </w:t>
      </w:r>
      <w:r>
        <w:t xml:space="preserve">(reason:</w:t>
      </w:r>
      <w:r>
        <w:t xml:space="preserve"> </w:t>
      </w:r>
      <w:r>
        <w:t xml:space="preserve">“No HALAL on file”</w:t>
      </w:r>
      <w:r>
        <w:t xml:space="preserve"> </w:t>
      </w:r>
      <w:r>
        <w:t xml:space="preserve">/</w:t>
      </w:r>
      <w:r>
        <w:t xml:space="preserve"> </w:t>
      </w:r>
      <w:r>
        <w:t xml:space="preserve">“No drone permit on file”</w:t>
      </w:r>
      <w:r>
        <w:t xml:space="preserve">). HALAL + religion-match pre-set from faith; both relaxable. Captured as</w:t>
      </w:r>
      <w:r>
        <w:t xml:space="preserve"> </w:t>
      </w:r>
      <w:r>
        <w:rPr>
          <w:rStyle w:val="VerbatimChar"/>
        </w:rPr>
        <w:t xml:space="preserve">event_vendor_preferences</w:t>
      </w:r>
      <w:r>
        <w:t xml:space="preserve"> </w:t>
      </w:r>
      <w:r>
        <w:t xml:space="preserve">rows (</w:t>
      </w:r>
      <w:r>
        <w:rPr>
          <w:rStyle w:val="VerbatimChar"/>
        </w:rPr>
        <w:t xml:space="preserve">dimension_key='required_certs'</w:t>
      </w:r>
      <w:r>
        <w:t xml:space="preserve"> </w:t>
      </w:r>
      <w:r>
        <w:t xml:space="preserve">or faith-derived), editable + deletable in the Personalized Customization surface like every other preference.</w:t>
      </w:r>
      <w:r>
        <w:t xml:space="preserve"> </w:t>
      </w:r>
      <w:r>
        <w:rPr>
          <w:b/>
          <w:bCs/>
        </w:rPr>
        <w:t xml:space="preserve">Vendor-held certs are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verified</w:t>
      </w:r>
      <w:r>
        <w:rPr>
          <w:b/>
          <w:bCs/>
        </w:rPr>
        <w:t xml:space="preserve"> </w:t>
      </w:r>
      <w:r>
        <w:rPr>
          <w:b/>
          <w:bCs/>
        </w:rPr>
        <w:t xml:space="preserve">attribute, not a self-claim</w:t>
      </w:r>
      <w:r>
        <w:t xml:space="preserve"> </w:t>
      </w:r>
      <w:r>
        <w:t xml:space="preserve">— confirmed during that category’s verification, so a HALAL / health / drone badge attests a real, checked certificate. Match = the couple’s required cert set ⊆ the vendor’s verified cert set.</w:t>
      </w:r>
    </w:p>
    <w:p>
      <w:r>
        <w:pict>
          <v:rect style="width:0;height:1.5pt" o:hralign="center" o:hrstd="t" o:hr="t"/>
        </w:pict>
      </w:r>
    </w:p>
    <w:bookmarkEnd w:id="29"/>
    <w:bookmarkStart w:id="30" w:name="personalized-customization-surface-home"/>
    <w:p>
      <w:pPr>
        <w:pStyle w:val="Heading2"/>
      </w:pPr>
      <w:r>
        <w:t xml:space="preserve">6 · Personalized Customization surface (Home)</w:t>
      </w:r>
    </w:p>
    <w:p>
      <w:pPr>
        <w:pStyle w:val="FirstParagraph"/>
      </w:pPr>
      <w:r>
        <w:t xml:space="preserve">The owner’s</w:t>
      </w:r>
      <w:r>
        <w:t xml:space="preserve"> </w:t>
      </w:r>
      <w:r>
        <w:t xml:space="preserve">“Home → Personalized Customization button”</w:t>
      </w:r>
      <w:r>
        <w:t xml:space="preserve"> </w:t>
      </w:r>
      <w:r>
        <w:t xml:space="preserve">— the single</w:t>
      </w:r>
      <w:r>
        <w:t xml:space="preserve"> </w:t>
      </w:r>
      <w:r>
        <w:rPr>
          <w:b/>
          <w:bCs/>
        </w:rPr>
        <w:t xml:space="preserve">editable store</w:t>
      </w:r>
      <w:r>
        <w:t xml:space="preserve"> </w:t>
      </w:r>
      <w:r>
        <w:t xml:space="preserve">of every preference, the management home for everything onboarding captured plus everything captured since. The couple-side counterpart to the admin Onboarding Manager (Blueprint §3.4).</w:t>
      </w:r>
    </w:p>
    <w:p>
      <w:pPr>
        <w:pStyle w:val="BodyText"/>
      </w:pPr>
      <w:r>
        <w:rPr>
          <w:b/>
          <w:bCs/>
        </w:rPr>
        <w:t xml:space="preserve">Entry: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“Personalize my matches”</w:t>
      </w:r>
      <w:r>
        <w:t xml:space="preserve"> </w:t>
      </w:r>
      <w:r>
        <w:t xml:space="preserve">button on the dashboard event-home (Home), persistent. (Distinct from the Today’s Focus wizard — this is the</w:t>
      </w:r>
      <w:r>
        <w:t xml:space="preserve"> </w:t>
      </w:r>
      <w:r>
        <w:rPr>
          <w:i/>
          <w:iCs/>
        </w:rPr>
        <w:t xml:space="preserve">preference store</w:t>
      </w:r>
      <w:r>
        <w:t xml:space="preserve">, not the task guide.)</w:t>
      </w:r>
    </w:p>
    <w:p>
      <w:pPr>
        <w:pStyle w:val="BodyText"/>
      </w:pPr>
      <w:r>
        <w:rPr>
          <w:b/>
          <w:bCs/>
        </w:rPr>
        <w:t xml:space="preserve">Sections: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Your basics</w:t>
      </w:r>
      <w:r>
        <w:t xml:space="preserve"> </w:t>
      </w:r>
      <w:r>
        <w:t xml:space="preserve">— date · region · pax · budget. Edit any. (These also live in event settings; this is a convenience editor.)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Your preferences, by category</w:t>
      </w:r>
      <w:r>
        <w:t xml:space="preserve"> </w:t>
      </w:r>
      <w:r>
        <w:t xml:space="preserve">— organized by the 10 folders. Each captured preference shows as a chip/row:</w:t>
      </w:r>
      <w:r>
        <w:t xml:space="preserve"> </w:t>
      </w:r>
      <w:r>
        <w:rPr>
          <w:i/>
          <w:iCs/>
        </w:rPr>
        <w:t xml:space="preserve">Reception · Garden, outdoor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Delete</w:t>
      </w:r>
      <w:r>
        <w:t xml:space="preserve">. Categories with no preference show a quiet</w:t>
      </w:r>
      <w:r>
        <w:t xml:space="preserve"> </w:t>
      </w:r>
      <w:r>
        <w:t xml:space="preserve">“No preference yet — add one”</w:t>
      </w:r>
      <w:r>
        <w:t xml:space="preserve"> </w:t>
      </w:r>
      <w:r>
        <w:t xml:space="preserve">so the couple can deepen any category on demand.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What you love</w:t>
      </w:r>
      <w:r>
        <w:t xml:space="preserve"> </w:t>
      </w:r>
      <w:r>
        <w:t xml:space="preserve">— the</w:t>
      </w:r>
      <w:r>
        <w:t xml:space="preserve"> </w:t>
      </w:r>
      <w:r>
        <w:t xml:space="preserve">“What would you love?”</w:t>
      </w:r>
      <w:r>
        <w:t xml:space="preserve"> </w:t>
      </w:r>
      <w:r>
        <w:t xml:space="preserve">picker selections (the package interest), editable.</w:t>
      </w:r>
    </w:p>
    <w:p>
      <w:pPr>
        <w:pStyle w:val="BodyText"/>
      </w:pPr>
      <w:r>
        <w:rPr>
          <w:i/>
          <w:iCs/>
        </w:rPr>
        <w:t xml:space="preserve">(No</w:t>
      </w:r>
      <w:r>
        <w:rPr>
          <w:i/>
          <w:iCs/>
        </w:rPr>
        <w:t xml:space="preserve"> </w:t>
      </w:r>
      <w:r>
        <w:rPr>
          <w:i/>
          <w:iCs/>
        </w:rPr>
        <w:t xml:space="preserve">“vendor pool”</w:t>
      </w:r>
      <w:r>
        <w:rPr>
          <w:i/>
          <w:iCs/>
        </w:rPr>
        <w:t xml:space="preserve"> </w:t>
      </w:r>
      <w:r>
        <w:rPr>
          <w:i/>
          <w:iCs/>
        </w:rPr>
        <w:t xml:space="preserve">toggle here — the marketplace is verified-only by rule, §5.)</w:t>
      </w:r>
    </w:p>
    <w:p>
      <w:pPr>
        <w:pStyle w:val="BodyText"/>
      </w:pPr>
      <w:r>
        <w:rPr>
          <w:b/>
          <w:bCs/>
        </w:rPr>
        <w:t xml:space="preserve">Per-row actions: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→ re-pick the preference for that category.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→ clears that one preference → that category reverts to the pure ladder (the owner’s</w:t>
      </w:r>
      <w:r>
        <w:t xml:space="preserve"> </w:t>
      </w:r>
      <w:r>
        <w:t xml:space="preserve">“delete any information they no longer want”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Master control: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“Deactivate all personalization”</w:t>
      </w:r>
      <w:r>
        <w:t xml:space="preserve"> </w:t>
      </w:r>
      <w:r>
        <w:t xml:space="preserve">toggle → all categories sort by the pure ladder (Favorites / Boosted / Top-rated / Nearest), no preference boost, hard filters still apply. The owner’s</w:t>
      </w:r>
      <w:r>
        <w:t xml:space="preserve"> </w:t>
      </w:r>
      <w:r>
        <w:t xml:space="preserve">“comprehensive personalization that they can deactivate by demand.”</w:t>
      </w:r>
      <w:r>
        <w:t xml:space="preserve"> </w:t>
      </w:r>
      <w:r>
        <w:t xml:space="preserve">Flipping it back restores every saved preference (deactivate ≠ delete).</w:t>
      </w:r>
    </w:p>
    <w:p>
      <w:pPr>
        <w:pStyle w:val="BodyText"/>
      </w:pPr>
      <w:r>
        <w:rPr>
          <w:b/>
          <w:bCs/>
        </w:rPr>
        <w:t xml:space="preserve">Multi-host (0048):</w:t>
      </w:r>
      <w:r>
        <w:t xml:space="preserve"> </w:t>
      </w:r>
      <w:r>
        <w:t xml:space="preserve">preferences are</w:t>
      </w:r>
      <w:r>
        <w:t xml:space="preserve"> </w:t>
      </w:r>
      <w:r>
        <w:rPr>
          <w:b/>
          <w:bCs/>
        </w:rPr>
        <w:t xml:space="preserve">event-shared</w:t>
      </w:r>
      <w:r>
        <w:t xml:space="preserve"> </w:t>
      </w:r>
      <w:r>
        <w:t xml:space="preserve">(any host edits the shared store) — they describe the wedding, not personal taste. (Contrast: vendor</w:t>
      </w:r>
      <w:r>
        <w:t xml:space="preserve"> </w:t>
      </w:r>
      <w:r>
        <w:rPr>
          <w:i/>
          <w:iCs/>
        </w:rPr>
        <w:t xml:space="preserve">favorites</w:t>
      </w:r>
      <w:r>
        <w:t xml:space="preserve"> </w:t>
      </w:r>
      <w:r>
        <w:t xml:space="preserve">are per-user. See the 2026-05-29 vendor-discovery lock.)</w:t>
      </w:r>
    </w:p>
    <w:p>
      <w:r>
        <w:pict>
          <v:rect style="width:0;height:1.5pt" o:hralign="center" o:hrstd="t" o:hr="t"/>
        </w:pict>
      </w:r>
    </w:p>
    <w:bookmarkEnd w:id="30"/>
    <w:bookmarkStart w:id="31" w:name="X6a1dbfd6e93f44b319b6153d9b92285e9bb3034"/>
    <w:p>
      <w:pPr>
        <w:pStyle w:val="Heading2"/>
      </w:pPr>
      <w:r>
        <w:t xml:space="preserve">7 · Expand Search — the filtered-out, with reasons</w:t>
      </w:r>
    </w:p>
    <w:p>
      <w:pPr>
        <w:pStyle w:val="FirstParagraph"/>
      </w:pPr>
      <w:r>
        <w:t xml:space="preserve">At the bottom of every category offer (the Category Search overlay + the marketplace folder + the accordion</w:t>
      </w:r>
      <w:r>
        <w:t xml:space="preserve"> </w:t>
      </w:r>
      <w:r>
        <w:t xml:space="preserve">“Find more”</w:t>
      </w:r>
      <w:r>
        <w:t xml:space="preserve">):</w:t>
      </w:r>
    </w:p>
    <w:p>
      <w:pPr>
        <w:pStyle w:val="BlockText"/>
      </w:pPr>
      <w:r>
        <w:rPr>
          <w:i/>
          <w:iCs/>
        </w:rPr>
        <w:t xml:space="preserve">Showing 14 vendors that fit your wedding.</w:t>
      </w:r>
      <w:r>
        <w:t xml:space="preserve"> </w:t>
      </w:r>
      <w:r>
        <w:rPr>
          <w:b/>
          <w:bCs/>
        </w:rPr>
        <w:t xml:space="preserve">[ Expand search → see 23 more ]</w:t>
      </w:r>
    </w:p>
    <w:p>
      <w:pPr>
        <w:pStyle w:val="FirstParagraph"/>
      </w:pPr>
      <w:r>
        <w:t xml:space="preserve">Tapping it appends the</w:t>
      </w:r>
      <w:r>
        <w:t xml:space="preserve"> </w:t>
      </w:r>
      <w:r>
        <w:rPr>
          <w:b/>
          <w:bCs/>
        </w:rPr>
        <w:t xml:space="preserve">hard-excluded</w:t>
      </w:r>
      <w:r>
        <w:t xml:space="preserve"> </w:t>
      </w:r>
      <w:r>
        <w:t xml:space="preserve">set, grouped + labeled by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each was held back — never a silent dump: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Exclusion reason</w:t>
            </w:r>
          </w:p>
        </w:tc>
        <w:tc>
          <w:tcPr/>
          <w:p>
            <w:pPr>
              <w:pStyle w:val="Compact"/>
            </w:pPr>
            <w:r>
              <w:t xml:space="preserve">Copy on the group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conflict</w:t>
            </w:r>
          </w:p>
        </w:tc>
        <w:tc>
          <w:tcPr/>
          <w:p>
            <w:pPr>
              <w:pStyle w:val="Compact"/>
            </w:pPr>
            <w:r>
              <w:t xml:space="preserve">“May not be available on</w:t>
            </w:r>
            <w:r>
              <w:t xml:space="preserve"> </w:t>
            </w:r>
            <w:r>
              <w:rPr>
                <w:b/>
                <w:bCs/>
              </w:rPr>
              <w:t xml:space="preserve">Dec 18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of area</w:t>
            </w:r>
          </w:p>
        </w:tc>
        <w:tc>
          <w:tcPr/>
          <w:p>
            <w:pPr>
              <w:pStyle w:val="Compact"/>
            </w:pPr>
            <w:r>
              <w:t xml:space="preserve">“Outside your area —</w:t>
            </w:r>
            <w:r>
              <w:t xml:space="preserve"> </w:t>
            </w:r>
            <w:r>
              <w:rPr>
                <w:b/>
                <w:bCs/>
              </w:rPr>
              <w:t xml:space="preserve">may not cover {Region}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capacity</w:t>
            </w:r>
          </w:p>
        </w:tc>
        <w:tc>
          <w:tcPr/>
          <w:p>
            <w:pPr>
              <w:pStyle w:val="Compact"/>
            </w:pPr>
            <w:r>
              <w:t xml:space="preserve">“Built for smaller events —</w:t>
            </w:r>
            <w:r>
              <w:t xml:space="preserve"> </w:t>
            </w:r>
            <w:r>
              <w:rPr>
                <w:b/>
                <w:bCs/>
              </w:rPr>
              <w:t xml:space="preserve">may not fit {pax} guests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faith-compatible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May not be set up for {faith} weddings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required cert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No {cert} on file</w:t>
            </w:r>
            <w:r>
              <w:t xml:space="preserve"> </w:t>
            </w:r>
            <w:r>
              <w:t xml:space="preserve">— e.g. HALAL · health permit · drone permit”</w:t>
            </w:r>
          </w:p>
        </w:tc>
      </w:tr>
    </w:tbl>
    <w:p>
      <w:pPr>
        <w:pStyle w:val="BodyText"/>
      </w:pPr>
      <w:r>
        <w:rPr>
          <w:i/>
          <w:iCs/>
        </w:rPr>
        <w:t xml:space="preserve">(No</w:t>
      </w:r>
      <w:r>
        <w:rPr>
          <w:i/>
          <w:iCs/>
        </w:rPr>
        <w:t xml:space="preserve"> </w:t>
      </w:r>
      <w:r>
        <w:rPr>
          <w:i/>
          <w:iCs/>
        </w:rPr>
        <w:t xml:space="preserve">“unverified”</w:t>
      </w:r>
      <w:r>
        <w:rPr>
          <w:i/>
          <w:iCs/>
        </w:rPr>
        <w:t xml:space="preserve"> </w:t>
      </w:r>
      <w:r>
        <w:rPr>
          <w:i/>
          <w:iCs/>
        </w:rPr>
        <w:t xml:space="preserve">group — every vendor in the pool is already verified, §5.)</w:t>
      </w:r>
    </w:p>
    <w:p>
      <w:pPr>
        <w:pStyle w:val="Compact"/>
        <w:numPr>
          <w:ilvl w:val="0"/>
          <w:numId w:val="1006"/>
        </w:numPr>
      </w:pPr>
      <w:r>
        <w:t xml:space="preserve">Each expanded vendor still carries its normal card; the</w:t>
      </w:r>
      <w:r>
        <w:t xml:space="preserve"> </w:t>
      </w:r>
      <w:r>
        <w:rPr>
          <w:b/>
          <w:bCs/>
        </w:rPr>
        <w:t xml:space="preserve">reason chip</w:t>
      </w:r>
      <w:r>
        <w:t xml:space="preserve"> </w:t>
      </w:r>
      <w:r>
        <w:t xml:space="preserve">sits on it so the couple understands the trade-off (e.g.,</w:t>
      </w:r>
      <w:r>
        <w:t xml:space="preserve"> </w:t>
      </w:r>
      <w:r>
        <w:t xml:space="preserve">“great fit but books out — message early”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preference sort + ladder still apply within</w:t>
      </w:r>
      <w:r>
        <w:t xml:space="preserve"> </w:t>
      </w:r>
      <w:r>
        <w:t xml:space="preserve">the expanded set (a preferred-style vendor that’s out-of-area still floats above a non-preferred one).</w:t>
      </w:r>
    </w:p>
    <w:p>
      <w:pPr>
        <w:pStyle w:val="Compact"/>
        <w:numPr>
          <w:ilvl w:val="0"/>
          <w:numId w:val="1006"/>
        </w:numPr>
      </w:pPr>
      <w:r>
        <w:t xml:space="preserve">Expand is</w:t>
      </w:r>
      <w:r>
        <w:t xml:space="preserve"> </w:t>
      </w:r>
      <w:r>
        <w:rPr>
          <w:b/>
          <w:bCs/>
        </w:rPr>
        <w:t xml:space="preserve">per-reason collapsible</w:t>
      </w:r>
      <w:r>
        <w:t xml:space="preserve"> </w:t>
      </w:r>
      <w:r>
        <w:t xml:space="preserve">so a couple can, say, see the over-capacity ones but keep date-conflicts hidden.</w:t>
      </w:r>
    </w:p>
    <w:p>
      <w:pPr>
        <w:pStyle w:val="Compact"/>
        <w:numPr>
          <w:ilvl w:val="0"/>
          <w:numId w:val="1006"/>
        </w:numPr>
      </w:pPr>
      <w:r>
        <w:t xml:space="preserve">One global</w:t>
      </w:r>
      <w:r>
        <w:t xml:space="preserve"> </w:t>
      </w:r>
      <w:r>
        <w:t xml:space="preserve">“Expand search”</w:t>
      </w:r>
      <w:r>
        <w:t xml:space="preserve"> </w:t>
      </w:r>
      <w:r>
        <w:t xml:space="preserve">is the V1.x scope; per-reason toggles are a polish follow-up.</w:t>
      </w:r>
    </w:p>
    <w:p>
      <w:r>
        <w:pict>
          <v:rect style="width:0;height:1.5pt" o:hralign="center" o:hrstd="t" o:hr="t"/>
        </w:pict>
      </w:r>
    </w:p>
    <w:bookmarkEnd w:id="31"/>
    <w:bookmarkStart w:id="36" w:name="Xe48aea0a529ed416033aeea217b4d655f1212a3"/>
    <w:p>
      <w:pPr>
        <w:pStyle w:val="Heading2"/>
      </w:pPr>
      <w:r>
        <w:t xml:space="preserve">7b · Inquiry fan-out + fair exposure — every verified vendor’s chance</w:t>
      </w:r>
    </w:p>
    <w:bookmarkStart w:id="33" w:name="b.1-the-inquiry-fan-out-locked-3"/>
    <w:p>
      <w:pPr>
        <w:pStyle w:val="Heading3"/>
      </w:pPr>
      <w:r>
        <w:t xml:space="preserve">7b.1 · The inquiry fan-out (locked: 3)</w:t>
      </w:r>
    </w:p>
    <w:p>
      <w:pPr>
        <w:pStyle w:val="FirstParagraph"/>
      </w:pPr>
      <w:r>
        <w:t xml:space="preserve">After onboarding, each category’s curated top set surfaces a small</w:t>
      </w:r>
      <w:r>
        <w:t xml:space="preserve"> </w:t>
      </w:r>
      <w:r>
        <w:rPr>
          <w:b/>
          <w:bCs/>
        </w:rPr>
        <w:t xml:space="preserve">“send an inquiry to N”</w:t>
      </w:r>
      <w:r>
        <w:t xml:space="preserve"> </w:t>
      </w:r>
      <w:r>
        <w:t xml:space="preserve">action.</w:t>
      </w:r>
      <w:r>
        <w:t xml:space="preserve"> </w:t>
      </w:r>
      <w:r>
        <w:rPr>
          <w:b/>
          <w:bCs/>
        </w:rPr>
        <w:t xml:space="preserve">Default = 3</w:t>
      </w:r>
      <w:r>
        <w:t xml:space="preserve"> </w:t>
      </w:r>
      <w:r>
        <w:t xml:space="preserve">(owner-locked 2026-06-01), pre-checked,</w:t>
      </w:r>
      <w:r>
        <w:t xml:space="preserve"> </w:t>
      </w:r>
      <w:r>
        <w:rPr>
          <w:b/>
          <w:bCs/>
        </w:rPr>
        <w:t xml:space="preserve">couple-adjustable 1–5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3 pre-checked are the</w:t>
      </w:r>
      <w:r>
        <w:t xml:space="preserve"> </w:t>
      </w:r>
      <w:r>
        <w:rPr>
          <w:b/>
          <w:bCs/>
        </w:rPr>
        <w:t xml:space="preserve">top of the fairness-blended rank</w:t>
      </w:r>
      <w:r>
        <w:t xml:space="preserve"> </w:t>
      </w:r>
      <w:r>
        <w:t xml:space="preserve">(§7b.2) — not a forced</w:t>
      </w:r>
      <w:r>
        <w:t xml:space="preserve"> </w:t>
      </w:r>
      <w:r>
        <w:t xml:space="preserve">“charity slot,”</w:t>
      </w:r>
      <w:r>
        <w:t xml:space="preserve"> </w:t>
      </w:r>
      <w:r>
        <w:t xml:space="preserve">so the couple’s inquiries still go to genuine best-fits, with under-exposed-but-fitting vendors elevated on merit.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Available-only</w:t>
      </w:r>
      <w:r>
        <w:t xml:space="preserve">: only vendors free on the couple’s date(s) are pre-checked (candidate-date convergence) — never burn an inquiry on a vendor who can’t do the wedding.</w:t>
      </w:r>
    </w:p>
    <w:p>
      <w:pPr>
        <w:pStyle w:val="Compact"/>
        <w:numPr>
          <w:ilvl w:val="0"/>
          <w:numId w:val="1007"/>
        </w:numPr>
      </w:pPr>
      <w:r>
        <w:t xml:space="preserve">The couple can swap any of the 3, add up to 5, or drop to 1.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Send model = one-tap confirm (owner 2026-06-03).</w:t>
      </w:r>
      <w:r>
        <w:t xml:space="preserve"> </w:t>
      </w:r>
      <w:r>
        <w:t xml:space="preserve">The best-fit set is</w:t>
      </w:r>
      <w:r>
        <w:t xml:space="preserve"> </w:t>
      </w:r>
      <w:r>
        <w:rPr>
          <w:b/>
          <w:bCs/>
        </w:rPr>
        <w:t xml:space="preserve">pre-filled</w:t>
      </w:r>
      <w:r>
        <w:t xml:space="preserve">; the couple sends with a</w:t>
      </w:r>
      <w:r>
        <w:t xml:space="preserve"> </w:t>
      </w:r>
      <w:r>
        <w:rPr>
          <w:b/>
          <w:bCs/>
        </w:rPr>
        <w:t xml:space="preserve">single tap</w:t>
      </w:r>
      <w:r>
        <w:t xml:space="preserve"> </w:t>
      </w:r>
      <w:r>
        <w:t xml:space="preserve">— per category, or one</w:t>
      </w:r>
      <w:r>
        <w:t xml:space="preserve"> </w:t>
      </w:r>
      <w:r>
        <w:t xml:space="preserve">“send all”</w:t>
      </w:r>
      <w:r>
        <w:t xml:space="preserve"> </w:t>
      </w:r>
      <w:r>
        <w:t xml:space="preserve">for the whole picker. From the couple’s side it’s near-instant</w:t>
      </w:r>
      <w:r>
        <w:t xml:space="preserve"> </w:t>
      </w:r>
      <w:r>
        <w:rPr>
          <w:i/>
          <w:iCs/>
        </w:rPr>
        <w:t xml:space="preserve">“we’ve reached out for you”</w:t>
      </w:r>
      <w:r>
        <w:t xml:space="preserve"> </w:t>
      </w:r>
      <w:r>
        <w:t xml:space="preserve">seeding, but it stays</w:t>
      </w:r>
      <w:r>
        <w:t xml:space="preserve"> </w:t>
      </w:r>
      <w:r>
        <w:rPr>
          <w:b/>
          <w:bCs/>
        </w:rPr>
        <w:t xml:space="preserve">consent-gated by that one tap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fully automatic,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multi-step form. This</w:t>
      </w:r>
      <w:r>
        <w:t xml:space="preserve"> </w:t>
      </w:r>
      <w:r>
        <w:rPr>
          <w:b/>
          <w:bCs/>
        </w:rPr>
        <w:t xml:space="preserve">pins down</w:t>
      </w:r>
      <w:r>
        <w:t xml:space="preserve"> </w:t>
      </w:r>
      <w:r>
        <w:t xml:space="preserve">the earlier</w:t>
      </w:r>
      <w:r>
        <w:t xml:space="preserve"> </w:t>
      </w:r>
      <w:r>
        <w:t xml:space="preserve">“explicit send (no auto-send)”</w:t>
      </w:r>
      <w:r>
        <w:t xml:space="preserve"> </w:t>
      </w:r>
      <w:r>
        <w:t xml:space="preserve">lock rather than reversing it: the tap is the explicit act.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gets seeded = the dashboard Services list.</w:t>
      </w:r>
      <w:r>
        <w:t xml:space="preserve"> </w:t>
      </w:r>
      <w:r>
        <w:t xml:space="preserve">The fan-out only offers the categories the couple</w:t>
      </w:r>
      <w:r>
        <w:t xml:space="preserve"> </w:t>
      </w:r>
      <w:r>
        <w:rPr>
          <w:b/>
          <w:bCs/>
        </w:rPr>
        <w:t xml:space="preserve">picked in onboarding</w:t>
      </w:r>
      <w:r>
        <w:t xml:space="preserve"> </w:t>
      </w:r>
      <w:r>
        <w:t xml:space="preserve">(screen 10); those same picks are exactly what the dashboard</w:t>
      </w:r>
      <w:r>
        <w:t xml:space="preserve"> </w:t>
      </w:r>
      <w:r>
        <w:rPr>
          <w:b/>
          <w:bCs/>
        </w:rPr>
        <w:t xml:space="preserve">Services</w:t>
      </w:r>
      <w:r>
        <w:t xml:space="preserve"> </w:t>
      </w:r>
      <w:r>
        <w:t xml:space="preserve">section lists (add-more always enabled, §6). A one-tap send turns the couple’s chosen categories into live inquiries the moment they land on the dashboard.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Deleting a seeded inquiry is gated</w:t>
      </w:r>
      <w:r>
        <w:t xml:space="preserve"> </w:t>
      </w:r>
      <w:r>
        <w:t xml:space="preserve">— a couple can’t instantly drop a vendor we just reached out to; the</w:t>
      </w:r>
      <w:r>
        <w:t xml:space="preserve"> </w:t>
      </w:r>
      <w:r>
        <w:rPr>
          <w:b/>
          <w:bCs/>
        </w:rPr>
        <w:t xml:space="preserve">7-day stale + nudge</w:t>
      </w:r>
      <w:r>
        <w:t xml:space="preserve"> </w:t>
      </w:r>
      <w:r>
        <w:t xml:space="preserve">rule governs removal (see</w:t>
      </w:r>
      <w:r>
        <w:t xml:space="preserve"> </w:t>
      </w:r>
      <w:hyperlink r:id="rId32">
        <w:r>
          <w:rPr>
            <w:rStyle w:val="Hyperlink"/>
          </w:rPr>
          <w:t xml:space="preserve">Service_Schedule_and_Quotation_Flow_2026-06-02.md</w:t>
        </w:r>
      </w:hyperlink>
      <w:r>
        <w:t xml:space="preserve"> </w:t>
      </w:r>
      <w:r>
        <w:t xml:space="preserve">§T1.6). The same fan-out runs from the dashboard later; onboarding just seeds the first round.</w:t>
      </w:r>
    </w:p>
    <w:bookmarkEnd w:id="33"/>
    <w:bookmarkStart w:id="34" w:name="Xed99dd638fab9afff458ad4913f77a81f6062a2"/>
    <w:p>
      <w:pPr>
        <w:pStyle w:val="Heading3"/>
      </w:pPr>
      <w:r>
        <w:t xml:space="preserve">7b.2 · Why the curated set isn’t</w:t>
      </w:r>
      <w:r>
        <w:t xml:space="preserve"> </w:t>
      </w:r>
      <w:r>
        <w:t xml:space="preserve">“all vendors”</w:t>
      </w:r>
      <w:r>
        <w:t xml:space="preserve"> </w:t>
      </w:r>
      <w:r>
        <w:t xml:space="preserve">— and how every vendor still gets a chance</w:t>
      </w:r>
    </w:p>
    <w:p>
      <w:pPr>
        <w:pStyle w:val="FirstParagraph"/>
      </w:pPr>
      <w:r>
        <w:rPr>
          <w:b/>
          <w:bCs/>
        </w:rPr>
        <w:t xml:space="preserve">Can all ~2,400 vendors show on the initial recommendations? No — and on purpose.</w:t>
      </w:r>
      <w:r>
        <w:t xml:space="preserve"> </w:t>
      </w:r>
      <w:r>
        <w:t xml:space="preserve">Showing every fitting vendor up-front re-creates the exact overwhelm the curated top set exists to kill (the couple came to be</w:t>
      </w:r>
      <w:r>
        <w:t xml:space="preserve"> </w:t>
      </w:r>
      <w:r>
        <w:rPr>
          <w:i/>
          <w:iCs/>
        </w:rPr>
        <w:t xml:space="preserve">helped to decide</w:t>
      </w:r>
      <w:r>
        <w:t xml:space="preserve">, not handed a directory). But</w:t>
      </w:r>
      <w:r>
        <w:t xml:space="preserve"> </w:t>
      </w:r>
      <w:r>
        <w:t xml:space="preserve">“curated”</w:t>
      </w:r>
      <w:r>
        <w:t xml:space="preserve"> </w:t>
      </w:r>
      <w:r>
        <w:t xml:space="preserve">must not mean</w:t>
      </w:r>
      <w:r>
        <w:t xml:space="preserve"> </w:t>
      </w:r>
      <w:r>
        <w:t xml:space="preserve">“the same entrenched few hoard every lead while new vendors starve.”</w:t>
      </w:r>
      <w:r>
        <w:t xml:space="preserve"> </w:t>
      </w:r>
      <w:r>
        <w:t xml:space="preserve">Fairness is engineered</w:t>
      </w:r>
      <w:r>
        <w:t xml:space="preserve"> </w:t>
      </w:r>
      <w:r>
        <w:rPr>
          <w:b/>
          <w:bCs/>
        </w:rPr>
        <w:t xml:space="preserve">into the rank</w:t>
      </w:r>
      <w:r>
        <w:t xml:space="preserve">, plus a guaranteed exposure floor + a paid path + a direct path: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Fairness baked into the rank (not a charity slot)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exposure-deficit dampener</w:t>
            </w:r>
            <w:r>
              <w:t xml:space="preserve"> </w:t>
            </w:r>
            <w:r>
              <w:t xml:space="preserve">— among comparable-quality fitting vendors, those with</w:t>
            </w:r>
            <w:r>
              <w:t xml:space="preserve"> </w:t>
            </w:r>
            <w:r>
              <w:rPr>
                <w:b/>
                <w:bCs/>
              </w:rPr>
              <w:t xml:space="preserve">fewer recent inquiries</w:t>
            </w:r>
            <w:r>
              <w:t xml:space="preserve"> </w:t>
            </w:r>
            <w:r>
              <w:t xml:space="preserve">float up, so leads</w:t>
            </w:r>
            <w:r>
              <w:t xml:space="preserve"> </w:t>
            </w:r>
            <w:r>
              <w:rPr>
                <w:b/>
                <w:bCs/>
              </w:rPr>
              <w:t xml:space="preserve">spread</w:t>
            </w:r>
            <w:r>
              <w:t xml:space="preserve"> </w:t>
            </w:r>
            <w:r>
              <w:t xml:space="preserve">instead of winner-take-all. Good-but-under-exposed vendors rise into the top set + pre-checked-3</w:t>
            </w:r>
            <w:r>
              <w:t xml:space="preserve"> </w:t>
            </w:r>
            <w:r>
              <w:rPr>
                <w:b/>
                <w:bCs/>
              </w:rPr>
              <w:t xml:space="preserve">on merit</w:t>
            </w:r>
            <w:r>
              <w:t xml:space="preserve">, never by forcing a weak fit on the couple.</w:t>
            </w:r>
          </w:p>
        </w:tc>
        <w:tc>
          <w:tcPr/>
          <w:p>
            <w:pPr>
              <w:pStyle w:val="Compact"/>
            </w:pPr>
            <w:r>
              <w:t xml:space="preserve">V1.x — new ranking factor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New-vendor welcome boost (cold-start)</w:t>
            </w:r>
          </w:p>
        </w:tc>
        <w:tc>
          <w:tcPr/>
          <w:p>
            <w:pPr>
              <w:pStyle w:val="Compact"/>
            </w:pPr>
            <w:r>
              <w:t xml:space="preserve">A freshly-verified vendor with 0 reviews would otherwise never rank. A time-boxed boost (first ~30 days / first ~N leads after verification) lifts them into rotation to earn their first leads + reviews; after the grace, they rank on merit.</w:t>
            </w:r>
          </w:p>
        </w:tc>
        <w:tc>
          <w:tcPr/>
          <w:p>
            <w:pPr>
              <w:pStyle w:val="Compact"/>
            </w:pPr>
            <w:r>
              <w:t xml:space="preserve">V1.x — new ranking factor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Reserved rotating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“fresh chance”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Of the shown set, one slot is reserved for a</w:t>
            </w:r>
            <w:r>
              <w:t xml:space="preserve"> </w:t>
            </w:r>
            <w:r>
              <w:rPr>
                <w:b/>
                <w:bCs/>
              </w:rPr>
              <w:t xml:space="preserve">rotating fitting vendor who wouldn’t yet make the merit cut</w:t>
            </w:r>
            <w:r>
              <w:t xml:space="preserve"> </w:t>
            </w:r>
            <w:r>
              <w:t xml:space="preserve">— pure exposure for newcomers (shown + addable; not auto-pre-checked for the inquiry).</w:t>
            </w:r>
          </w:p>
        </w:tc>
        <w:tc>
          <w:tcPr/>
          <w:p>
            <w:pPr>
              <w:pStyle w:val="Compact"/>
            </w:pPr>
            <w:r>
              <w:t xml:space="preserve">V1.x — slot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Preference diversity</w:t>
            </w:r>
          </w:p>
        </w:tc>
        <w:tc>
          <w:tcPr/>
          <w:p>
            <w:pPr>
              <w:pStyle w:val="Compact"/>
            </w:pPr>
            <w:r>
              <w:t xml:space="preserve">Already in the system — different couples’ prefs (style · faith · region · sub-tags) surface</w:t>
            </w:r>
            <w:r>
              <w:t xml:space="preserve"> </w:t>
            </w:r>
            <w:r>
              <w:rPr>
                <w:b/>
                <w:bCs/>
              </w:rPr>
              <w:t xml:space="preserve">different</w:t>
            </w:r>
            <w:r>
              <w:t xml:space="preserve"> </w:t>
            </w:r>
            <w:r>
              <w:t xml:space="preserve">tops, so exposure naturally distributes (a boho-Cebu specialist tops for those couples even if not globally #1).</w:t>
            </w:r>
          </w:p>
        </w:tc>
        <w:tc>
          <w:tcPr/>
          <w:p>
            <w:pPr>
              <w:pStyle w:val="Compact"/>
            </w:pPr>
            <w:r>
              <w:t xml:space="preserve">Built (this doc)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Boosted / Sponsored (the paid opportunity)</w:t>
            </w:r>
          </w:p>
        </w:tc>
        <w:tc>
          <w:tcPr/>
          <w:p>
            <w:pPr>
              <w:pStyle w:val="Compact"/>
            </w:pPr>
            <w:r>
              <w:t xml:space="preserve">Any verified vendor can</w:t>
            </w:r>
            <w:r>
              <w:t xml:space="preserve"> </w:t>
            </w:r>
            <w:r>
              <w:rPr>
                <w:b/>
                <w:bCs/>
              </w:rPr>
              <w:t xml:space="preserve">buy visibility</w:t>
            </w:r>
            <w:r>
              <w:t xml:space="preserve"> </w:t>
            </w:r>
            <w:r>
              <w:t xml:space="preserve">(Boosted Ads / Sponsored Boost · Tier 3 of the ladder · token/peso-funded). The explicit, self-serve</w:t>
            </w:r>
            <w:r>
              <w:t xml:space="preserve"> </w:t>
            </w:r>
            <w:r>
              <w:t xml:space="preserve">“I want more chances”</w:t>
            </w:r>
            <w:r>
              <w:t xml:space="preserve"> </w:t>
            </w:r>
            <w:r>
              <w:t xml:space="preserve">lever — and the revenue engine.</w:t>
            </w:r>
          </w:p>
        </w:tc>
        <w:tc>
          <w:tcPr/>
          <w:p>
            <w:pPr>
              <w:pStyle w:val="Compact"/>
            </w:pPr>
            <w:r>
              <w:t xml:space="preserve">Locked (region-tiered monetization)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Expand search (</w:t>
            </w:r>
            <w:r>
              <w:rPr>
                <w:b/>
                <w:bCs/>
              </w:rPr>
              <w:t xml:space="preserve">“see all that fit”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Every fitting verified vendor is</w:t>
            </w:r>
            <w:r>
              <w:t xml:space="preserve"> </w:t>
            </w:r>
            <w:r>
              <w:rPr>
                <w:b/>
                <w:bCs/>
              </w:rPr>
              <w:t xml:space="preserve">reachable</w:t>
            </w:r>
            <w:r>
              <w:t xml:space="preserve"> </w:t>
            </w:r>
            <w:r>
              <w:t xml:space="preserve">to any couple who taps Expand — the full pool is one click away even though it’s not the default.</w:t>
            </w:r>
          </w:p>
        </w:tc>
        <w:tc>
          <w:tcPr/>
          <w:p>
            <w:pPr>
              <w:pStyle w:val="Compact"/>
            </w:pPr>
            <w:r>
              <w:t xml:space="preserve">Built (§7)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/ by-name inquiry</w:t>
            </w:r>
          </w:p>
        </w:tc>
        <w:tc>
          <w:tcPr/>
          <w:p>
            <w:pPr>
              <w:pStyle w:val="Compact"/>
            </w:pPr>
            <w:r>
              <w:t xml:space="preserve">A couple who already knows a vendor (or finds one via Expand/search) can inquire them</w:t>
            </w:r>
            <w:r>
              <w:t xml:space="preserve"> </w:t>
            </w:r>
            <w:r>
              <w:rPr>
                <w:b/>
                <w:bCs/>
              </w:rPr>
              <w:t xml:space="preserve">directly by name</w:t>
            </w:r>
            <w:r>
              <w:t xml:space="preserve"> </w:t>
            </w:r>
            <w:r>
              <w:t xml:space="preserve">— token-activated (§7b.3) —</w:t>
            </w:r>
            <w:r>
              <w:t xml:space="preserve"> </w:t>
            </w:r>
            <w:r>
              <w:rPr>
                <w:b/>
                <w:bCs/>
              </w:rPr>
              <w:t xml:space="preserve">regardless of rank</w:t>
            </w:r>
            <w:r>
              <w:t xml:space="preserve">. The instant a couple</w:t>
            </w:r>
            <w:r>
              <w:t xml:space="preserve"> </w:t>
            </w:r>
            <w:r>
              <w:rPr>
                <w:i/>
                <w:iCs/>
              </w:rPr>
              <w:t xml:space="preserve">wants</w:t>
            </w:r>
            <w:r>
              <w:t xml:space="preserve"> </w:t>
            </w:r>
            <w:r>
              <w:t xml:space="preserve">a vendor, that vendor has a chance, ranking aside.</w:t>
            </w:r>
          </w:p>
        </w:tc>
        <w:tc>
          <w:tcPr/>
          <w:p>
            <w:pPr>
              <w:pStyle w:val="Compact"/>
            </w:pPr>
            <w:r>
              <w:t xml:space="preserve">This row (§7b.3)</w:t>
            </w:r>
          </w:p>
        </w:tc>
      </w:tr>
    </w:tbl>
    <w:p>
      <w:pPr>
        <w:pStyle w:val="BodyText"/>
      </w:pPr>
      <w:r>
        <w:rPr>
          <w:b/>
          <w:bCs/>
        </w:rPr>
        <w:t xml:space="preserve">Net:</w:t>
      </w:r>
      <w:r>
        <w:t xml:space="preserve"> </w:t>
      </w:r>
      <w:r>
        <w:t xml:space="preserve">the curated top stays curated for the couple’s sake, but</w:t>
      </w:r>
      <w:r>
        <w:t xml:space="preserve"> </w:t>
      </w:r>
      <w:r>
        <w:rPr>
          <w:b/>
          <w:bCs/>
        </w:rPr>
        <w:t xml:space="preserve">every verified, fitting vendor gets a real, recurring chance</w:t>
      </w:r>
      <w:r>
        <w:t xml:space="preserve"> </w:t>
      </w:r>
      <w:r>
        <w:t xml:space="preserve">— over time + across couples (fairness-rank + rotation + cold-start boost + preference diversity), on demand (Expand + by-name), and on purchase (Boosted). No vendor is permanently buried; none is forced on a couple.</w:t>
      </w:r>
    </w:p>
    <w:p>
      <w:pPr>
        <w:pStyle w:val="BlockText"/>
      </w:pPr>
      <w:r>
        <w:rPr>
          <w:b/>
          <w:bCs/>
        </w:rPr>
        <w:t xml:space="preserve">Honest vendor-facing framing:</w:t>
      </w:r>
      <w:r>
        <w:t xml:space="preserve"> </w:t>
      </w:r>
      <w:r>
        <w:rPr>
          <w:i/>
          <w:iCs/>
        </w:rPr>
        <w:t xml:space="preserve">“You won’t always be in a couple’s top picks — but you’re always reachable, you cycle into the spotlight as leads spread, new vendors get a welcome boost, and you can boost your visibility anytime.”</w:t>
      </w:r>
      <w:r>
        <w:t xml:space="preserve"> </w:t>
      </w:r>
      <w:r>
        <w:t xml:space="preserve">(Not</w:t>
      </w:r>
      <w:r>
        <w:t xml:space="preserve"> </w:t>
      </w:r>
      <w:r>
        <w:t xml:space="preserve">“everyone’s always on top,”</w:t>
      </w:r>
      <w:r>
        <w:t xml:space="preserve"> </w:t>
      </w:r>
      <w:r>
        <w:t xml:space="preserve">which is impossible + dishonest.)</w:t>
      </w:r>
    </w:p>
    <w:bookmarkEnd w:id="34"/>
    <w:bookmarkStart w:id="35" w:name="Xa3c5128cadd3e82cbce676622f36bdf482e6ae9"/>
    <w:p>
      <w:pPr>
        <w:pStyle w:val="Heading3"/>
      </w:pPr>
      <w:r>
        <w:t xml:space="preserve">7b.3 · BYO / by-name → token-activated inquiry (owner 2026-06-01)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“Add your own vendor”</w:t>
      </w:r>
      <w:r>
        <w:t xml:space="preserve"> </w:t>
      </w:r>
      <w:r>
        <w:t xml:space="preserve">affordance (the BYO card) is</w:t>
      </w:r>
      <w:r>
        <w:t xml:space="preserve"> </w:t>
      </w:r>
      <w:r>
        <w:rPr>
          <w:b/>
          <w:bCs/>
        </w:rPr>
        <w:t xml:space="preserve">dedup-aware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If the named vendor is already listed on Setnayan</w:t>
      </w:r>
      <w:r>
        <w:t xml:space="preserve"> </w:t>
      </w:r>
      <w:r>
        <w:t xml:space="preserve">(matched by business name / email / phone against existing verified listings), the</w:t>
      </w:r>
      <w:r>
        <w:t xml:space="preserve"> </w:t>
      </w:r>
      <w:r>
        <w:t xml:space="preserve">“add + invite”</w:t>
      </w:r>
      <w:r>
        <w:t xml:space="preserve"> </w:t>
      </w:r>
      <w:r>
        <w:t xml:space="preserve">becomes a</w:t>
      </w:r>
      <w:r>
        <w:t xml:space="preserve"> </w:t>
      </w:r>
      <w:r>
        <w:rPr>
          <w:b/>
          <w:bCs/>
        </w:rPr>
        <w:t xml:space="preserve">real inquiry sent to that existing listing</w:t>
      </w:r>
      <w:r>
        <w:t xml:space="preserve"> </w:t>
      </w:r>
      <w:r>
        <w:t xml:space="preserve">— flowing through the standard token economy: the request reaches the vendor as a lead, and</w:t>
      </w:r>
      <w:r>
        <w:t xml:space="preserve"> </w:t>
      </w:r>
      <w:r>
        <w:rPr>
          <w:b/>
          <w:bCs/>
        </w:rPr>
        <w:t xml:space="preserve">engaging it activates the vendor’s tokens</w:t>
      </w:r>
      <w:r>
        <w:t xml:space="preserve"> </w:t>
      </w:r>
      <w:r>
        <w:t xml:space="preserve">(the region-weighted burn, same as any marketplace inquiry). No duplicate cold-invite; the couple is connected to the real listing.</w:t>
      </w:r>
      <w:r>
        <w:t xml:space="preserve"> </w:t>
      </w:r>
      <w:r>
        <w:rPr>
          <w:i/>
          <w:iCs/>
        </w:rPr>
        <w:t xml:space="preserve">(Owner:</w:t>
      </w:r>
      <w:r>
        <w:rPr>
          <w:i/>
          <w:iCs/>
        </w:rPr>
        <w:t xml:space="preserve"> </w:t>
      </w:r>
      <w:r>
        <w:rPr>
          <w:i/>
          <w:iCs/>
        </w:rPr>
        <w:t xml:space="preserve">“if their vendor is already listed and they invited, request will also be sent with activation of tokens.”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If the named vendor is NOT on Setnayan</w:t>
      </w:r>
      <w:r>
        <w:t xml:space="preserve">, it’s the cold</w:t>
      </w:r>
      <w:r>
        <w:t xml:space="preserve"> </w:t>
      </w:r>
      <w:r>
        <w:rPr>
          <w:rStyle w:val="VerbatimChar"/>
          <w:b/>
          <w:bCs/>
        </w:rPr>
        <w:t xml:space="preserve">vendor_invites</w:t>
      </w:r>
      <w:r>
        <w:t xml:space="preserve"> </w:t>
      </w:r>
      <w:r>
        <w:t xml:space="preserve">flow (claim landing</w:t>
      </w:r>
      <w:r>
        <w:t xml:space="preserve"> </w:t>
      </w:r>
      <w:r>
        <w:rPr>
          <w:rStyle w:val="VerbatimChar"/>
        </w:rPr>
        <w:t xml:space="preserve">setnayan.com/vendor/claim/{token}</w:t>
      </w:r>
      <w:r>
        <w:t xml:space="preserve">): they onboard → verify → and only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do inquiries (and the token mechanic) flow.</w:t>
      </w:r>
    </w:p>
    <w:p>
      <w:pPr>
        <w:pStyle w:val="FirstParagraph"/>
      </w:pPr>
      <w:r>
        <w:t xml:space="preserve">This makes the BYO/by-name path a</w:t>
      </w:r>
      <w:r>
        <w:t xml:space="preserve"> </w:t>
      </w:r>
      <w:r>
        <w:rPr>
          <w:b/>
          <w:bCs/>
        </w:rPr>
        <w:t xml:space="preserve">first-class discovery channel that bypasses the ranking entirely</w:t>
      </w:r>
      <w:r>
        <w:t xml:space="preserve">: a couple naming a specific vendor is the</w:t>
      </w:r>
      <w:r>
        <w:t xml:space="preserve"> </w:t>
      </w:r>
      <w:r>
        <w:rPr>
          <w:b/>
          <w:bCs/>
        </w:rPr>
        <w:t xml:space="preserve">warmest, highest-intent lead</w:t>
      </w:r>
      <w:r>
        <w:t xml:space="preserve"> </w:t>
      </w:r>
      <w:r>
        <w:t xml:space="preserve">there is — so an existing vendor outside the couple’s top set still gets a token-activated request the moment the couple wants them by name. It is the cleanest answer to</w:t>
      </w:r>
      <w:r>
        <w:t xml:space="preserve"> </w:t>
      </w:r>
      <w:r>
        <w:t xml:space="preserve">“how does every vendor get a chance”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listed vendor is directly inquirable, and that inquiry is a paid (token-activated) lead like any other.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ata-model"/>
    <w:p>
      <w:pPr>
        <w:pStyle w:val="Heading2"/>
      </w:pPr>
      <w:r>
        <w:t xml:space="preserve">8 · Data model</w:t>
      </w:r>
    </w:p>
    <w:p>
      <w:pPr>
        <w:pStyle w:val="FirstParagraph"/>
      </w:pPr>
      <w:r>
        <w:t xml:space="preserve">No change to the four basics (already on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). New:</w:t>
      </w:r>
    </w:p>
    <w:p>
      <w:pPr>
        <w:pStyle w:val="SourceCode"/>
      </w:pPr>
      <w:r>
        <w:rPr>
          <w:rStyle w:val="VerbatimChar"/>
        </w:rPr>
        <w:t xml:space="preserve">-- (events.vendor_pool_preference RETIRED — marketplace is verified-only by rule, §5)</w:t>
      </w:r>
      <w:r>
        <w:br/>
      </w:r>
      <w:r>
        <w:rPr>
          <w:rStyle w:val="VerbatimChar"/>
        </w:rPr>
        <w:t xml:space="preserve">events.personalization_active  BOOL NOT NULL DEFAULT TRUE   -- master deactivate (§6)</w:t>
      </w:r>
      <w:r>
        <w:br/>
      </w:r>
      <w:r>
        <w:br/>
      </w:r>
      <w:r>
        <w:rPr>
          <w:rStyle w:val="VerbatimChar"/>
        </w:rPr>
        <w:t xml:space="preserve">-- vendor side: verification gate (the marketplace floor) — see §5.1</w:t>
      </w:r>
      <w:r>
        <w:br/>
      </w:r>
      <w:r>
        <w:rPr>
          <w:rStyle w:val="VerbatimChar"/>
        </w:rPr>
        <w:t xml:space="preserve">-- vendors.public_visibility default flips coming_soon → 'unverified'</w:t>
      </w:r>
      <w:r>
        <w:br/>
      </w:r>
      <w:r>
        <w:rPr>
          <w:rStyle w:val="VerbatimChar"/>
        </w:rPr>
        <w:t xml:space="preserve">--   'unverified' (dashboard-only · not surfaced) · 'verified' (live) · 'hidden' (suspended) · 'archived'</w:t>
      </w:r>
      <w:r>
        <w:br/>
      </w:r>
      <w:r>
        <w:br/>
      </w:r>
      <w:r>
        <w:rPr>
          <w:rStyle w:val="VerbatimChar"/>
        </w:rPr>
        <w:t xml:space="preserve">-- the editable per-category preference store</w:t>
      </w:r>
      <w:r>
        <w:br/>
      </w:r>
      <w:r>
        <w:rPr>
          <w:rStyle w:val="VerbatimChar"/>
        </w:rPr>
        <w:t xml:space="preserve">event_vendor_preferences (</w:t>
      </w:r>
      <w:r>
        <w:br/>
      </w:r>
      <w:r>
        <w:rPr>
          <w:rStyle w:val="VerbatimChar"/>
        </w:rPr>
        <w:t xml:space="preserve">  event_id        UUID  REFERENCES events,</w:t>
      </w:r>
      <w:r>
        <w:br/>
      </w:r>
      <w:r>
        <w:rPr>
          <w:rStyle w:val="VerbatimChar"/>
        </w:rPr>
        <w:t xml:space="preserve">  tile_key        TEXT,            -- e.g. 'reception','catering','photo_video'</w:t>
      </w:r>
      <w:r>
        <w:br/>
      </w:r>
      <w:r>
        <w:rPr>
          <w:rStyle w:val="VerbatimChar"/>
        </w:rPr>
        <w:t xml:space="preserve">  dimension_key   TEXT,            -- e.g. 'venue_type','cuisine','service_style'</w:t>
      </w:r>
      <w:r>
        <w:br/>
      </w:r>
      <w:r>
        <w:rPr>
          <w:rStyle w:val="VerbatimChar"/>
        </w:rPr>
        <w:t xml:space="preserve">  values          TEXT[],          -- multi-select (OR within a dimension)</w:t>
      </w:r>
      <w:r>
        <w:br/>
      </w:r>
      <w:r>
        <w:rPr>
          <w:rStyle w:val="VerbatimChar"/>
        </w:rPr>
        <w:t xml:space="preserve">  source          TEXT  CHECK (source IN ('onboarding','customization','inline','derived')),</w:t>
      </w:r>
      <w:r>
        <w:br/>
      </w:r>
      <w:r>
        <w:rPr>
          <w:rStyle w:val="VerbatimChar"/>
        </w:rPr>
        <w:t xml:space="preserve">  updated_at      TIMESTAMPTZ DEFAULT now(),</w:t>
      </w:r>
      <w:r>
        <w:br/>
      </w:r>
      <w:r>
        <w:rPr>
          <w:rStyle w:val="VerbatimChar"/>
        </w:rPr>
        <w:t xml:space="preserve">  PRIMARY KEY (event_id, tile_key, dimension_key)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-- RLS: event hosts (0048) read/write their event's rows; event-shared, not per-user.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Vendor side</w:t>
      </w:r>
      <w:r>
        <w:t xml:space="preserve"> </w:t>
      </w:r>
      <w:r>
        <w:t xml:space="preserve">already carries the facet tags the preference matches against — most are the taxonomy-shrink §4 dimensions (</w:t>
      </w:r>
      <w:r>
        <w:rPr>
          <w:rStyle w:val="VerbatimChar"/>
        </w:rPr>
        <w:t xml:space="preserve">compatible_ceremony_types[]</w:t>
      </w:r>
      <w:r>
        <w:t xml:space="preserve"> </w:t>
      </w:r>
      <w:r>
        <w:t xml:space="preserve">shipped; dietary/rental/tradition/shoot-type/cart-type/etc. land as</w:t>
      </w:r>
      <w:r>
        <w:t xml:space="preserve"> </w:t>
      </w:r>
      <w:r>
        <w:rPr>
          <w:rStyle w:val="VerbatimChar"/>
        </w:rPr>
        <w:t xml:space="preserve">canonical_service_schemas</w:t>
      </w:r>
      <w:r>
        <w:t xml:space="preserve"> </w:t>
      </w:r>
      <w:r>
        <w:t xml:space="preserve">attributes per the deferred 0044 follow-up). The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facets this doc introduces —</w:t>
      </w:r>
      <w:r>
        <w:t xml:space="preserve"> </w:t>
      </w:r>
      <w:r>
        <w:rPr>
          <w:rStyle w:val="VerbatimChar"/>
        </w:rPr>
        <w:t xml:space="preserve">venue_setting</w:t>
      </w:r>
      <w:r>
        <w:t xml:space="preserve"> </w:t>
      </w:r>
      <w:r>
        <w:t xml:space="preserve">(extend),</w:t>
      </w:r>
      <w:r>
        <w:t xml:space="preserve"> </w:t>
      </w:r>
      <w:r>
        <w:rPr>
          <w:rStyle w:val="VerbatimChar"/>
        </w:rPr>
        <w:t xml:space="preserve">cuisine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photo_video_style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music_vibe</w:t>
      </w:r>
      <w:r>
        <w:t xml:space="preserve"> </w:t>
      </w:r>
      <w:r>
        <w:t xml:space="preserve">— need adding to the vendor schema + onboarding so vendors can tag themselves.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Match = array overlap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event_vendor_preferences.values</w:t>
      </w:r>
      <w:r>
        <w:t xml:space="preserve"> </w:t>
      </w:r>
      <w:r>
        <w:t xml:space="preserve">and the vendor’s facet tags (</w:t>
      </w:r>
      <w:r>
        <w:rPr>
          <w:rStyle w:val="VerbatimChar"/>
        </w:rPr>
        <w:t xml:space="preserve">&amp;&amp;</w:t>
      </w:r>
      <w:r>
        <w:t xml:space="preserve">), per dimension. A vendor matches Group 1 if it overlaps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captured dimension for that tile (tunable to</w:t>
      </w:r>
      <w:r>
        <w:t xml:space="preserve"> </w:t>
      </w:r>
      <w:r>
        <w:t xml:space="preserve">“all dimensions”</w:t>
      </w:r>
      <w:r>
        <w:t xml:space="preserve"> </w:t>
      </w:r>
      <w:r>
        <w:t xml:space="preserve">later if Group 1 gets too broad).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Derived preferences</w:t>
      </w:r>
      <w:r>
        <w:t xml:space="preserve"> </w:t>
      </w:r>
      <w:r>
        <w:t xml:space="preserve">(mood board, faith) are written as</w:t>
      </w:r>
      <w:r>
        <w:t xml:space="preserve"> </w:t>
      </w:r>
      <w:r>
        <w:rPr>
          <w:rStyle w:val="VerbatimChar"/>
        </w:rPr>
        <w:t xml:space="preserve">source='derived'</w:t>
      </w:r>
      <w:r>
        <w:t xml:space="preserve"> </w:t>
      </w:r>
      <w:r>
        <w:t xml:space="preserve">rows so the Customization surface can show + let the couple override them.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Certifications (§5b) are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verified</w:t>
      </w:r>
      <w:r>
        <w:rPr>
          <w:b/>
          <w:bCs/>
        </w:rPr>
        <w:t xml:space="preserve"> </w:t>
      </w:r>
      <w:r>
        <w:rPr>
          <w:b/>
          <w:bCs/>
        </w:rPr>
        <w:t xml:space="preserve">vendor attribute, not a self-claim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vendor_certifications (vendor_id, cert_key, status, verified_at, expires_at)</w:t>
      </w:r>
      <w:r>
        <w:t xml:space="preserve"> </w:t>
      </w:r>
      <w:r>
        <w:t xml:space="preserve">set, each confirmed during that category’s verification so a HALAL / health / drone badge attests a real, checked certificate. A couple’s</w:t>
      </w:r>
      <w:r>
        <w:t xml:space="preserve"> </w:t>
      </w:r>
      <w:r>
        <w:rPr>
          <w:i/>
          <w:iCs/>
        </w:rPr>
        <w:t xml:space="preserve">required</w:t>
      </w:r>
      <w:r>
        <w:t xml:space="preserve"> </w:t>
      </w:r>
      <w:r>
        <w:t xml:space="preserve">certs are</w:t>
      </w:r>
      <w:r>
        <w:t xml:space="preserve"> </w:t>
      </w:r>
      <w:r>
        <w:rPr>
          <w:rStyle w:val="VerbatimChar"/>
        </w:rPr>
        <w:t xml:space="preserve">event_vendor_preferences</w:t>
      </w:r>
      <w:r>
        <w:t xml:space="preserve"> </w:t>
      </w:r>
      <w:r>
        <w:t xml:space="preserve">rows (</w:t>
      </w:r>
      <w:r>
        <w:rPr>
          <w:rStyle w:val="VerbatimChar"/>
        </w:rPr>
        <w:t xml:space="preserve">dimension_key='required_certs'</w:t>
      </w:r>
      <w:r>
        <w:t xml:space="preserve">); religion-match stays the shipped</w:t>
      </w:r>
      <w:r>
        <w:t xml:space="preserve"> </w:t>
      </w:r>
      <w:r>
        <w:rPr>
          <w:rStyle w:val="VerbatimChar"/>
        </w:rPr>
        <w:t xml:space="preserve">compatible_ceremony_types[]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?match=</w:t>
      </w:r>
      <w:r>
        <w:t xml:space="preserve"> </w:t>
      </w:r>
      <w:r>
        <w:t xml:space="preserve">filter.</w:t>
      </w:r>
      <w:r>
        <w:t xml:space="preserve"> </w:t>
      </w:r>
      <w:r>
        <w:rPr>
          <w:b/>
          <w:bCs/>
        </w:rPr>
        <w:t xml:space="preserve">Cert match = the couple’s required cert set ⊆ the vendor’s verified cert set</w:t>
      </w:r>
      <w:r>
        <w:t xml:space="preserve"> </w:t>
      </w:r>
      <w:r>
        <w:t xml:space="preserve">(and the vendor’s</w:t>
      </w:r>
      <w:r>
        <w:t xml:space="preserve"> </w:t>
      </w:r>
      <w:r>
        <w:rPr>
          <w:rStyle w:val="VerbatimChar"/>
        </w:rPr>
        <w:t xml:space="preserve">compatible_ceremony_types[]</w:t>
      </w:r>
      <w:r>
        <w:t xml:space="preserve"> </w:t>
      </w:r>
      <w:r>
        <w:t xml:space="preserve">∋ the couple’s faith for religion-match). Cert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lets a lapsed permit drop the badge + the match automatically.</w:t>
      </w:r>
    </w:p>
    <w:p>
      <w:r>
        <w:pict>
          <v:rect style="width:0;height:1.5pt" o:hralign="center" o:hrstd="t" o:hr="t"/>
        </w:pict>
      </w:r>
    </w:p>
    <w:bookmarkEnd w:id="37"/>
    <w:bookmarkStart w:id="38" w:name="how-it-threads-into-the-shipped-surfaces"/>
    <w:p>
      <w:pPr>
        <w:pStyle w:val="Heading2"/>
      </w:pPr>
      <w:r>
        <w:t xml:space="preserve">9 · How it threads into the shipped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Search overlay (PR #711)</w:t>
            </w:r>
          </w:p>
        </w:tc>
        <w:tc>
          <w:tcPr/>
          <w:p>
            <w:pPr>
              <w:pStyle w:val="Compact"/>
            </w:pPr>
            <w:r>
              <w:t xml:space="preserve">The current 6-tier sort becomes the</w:t>
            </w:r>
            <w:r>
              <w:t xml:space="preserve"> </w:t>
            </w:r>
            <w:r>
              <w:rPr>
                <w:b/>
                <w:bCs/>
              </w:rPr>
              <w:t xml:space="preserve">intra-group ladder</w:t>
            </w:r>
            <w:r>
              <w:t xml:space="preserve">; add the Layer-B preference partition above + the Layer-C Expand Search below. The overlay’s distance chips become the</w:t>
            </w:r>
            <w:r>
              <w:t xml:space="preserve"> </w:t>
            </w:r>
            <w:r>
              <w:rPr>
                <w:b/>
                <w:bCs/>
              </w:rPr>
              <w:t xml:space="preserve">inline mirror</w:t>
            </w:r>
            <w:r>
              <w:t xml:space="preserve"> </w:t>
            </w:r>
            <w:r>
              <w:t xml:space="preserve">of the persisted settings (and a place to refine the preference for that category, writing to</w:t>
            </w:r>
            <w:r>
              <w:t xml:space="preserve"> </w:t>
            </w:r>
            <w:r>
              <w:rPr>
                <w:rStyle w:val="VerbatimChar"/>
              </w:rPr>
              <w:t xml:space="preserve">event_vendor_preferences</w:t>
            </w:r>
            <w:r>
              <w:t xml:space="preserve">).</w:t>
            </w:r>
            <w:r>
              <w:t xml:space="preserve"> </w:t>
            </w:r>
            <w:r>
              <w:rPr>
                <w:i/>
                <w:iCs/>
              </w:rPr>
              <w:t xml:space="preserve">(The overlay’s verified-only toggle is retired — the marketplace is verified-only by rule, §5.)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/vendors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Same partition + Expand on each folder’s vendor list. The existing</w:t>
            </w:r>
            <w:r>
              <w:t xml:space="preserve"> </w:t>
            </w:r>
            <w:r>
              <w:rPr>
                <w:rStyle w:val="VerbatimChar"/>
              </w:rPr>
              <w:t xml:space="preserve">?match=</w:t>
            </w:r>
            <w:r>
              <w:t xml:space="preserve"> </w:t>
            </w:r>
            <w:r>
              <w:t xml:space="preserve">(religion) +</w:t>
            </w:r>
            <w:r>
              <w:t xml:space="preserve"> </w:t>
            </w:r>
            <w:r>
              <w:rPr>
                <w:rStyle w:val="VerbatimChar"/>
              </w:rPr>
              <w:t xml:space="preserve">?venue=</w:t>
            </w:r>
            <w:r>
              <w:t xml:space="preserve"> </w:t>
            </w:r>
            <w:r>
              <w:t xml:space="preserve">(venue_setting) URL filters compose with the new preference sort — they’re the hard/derived end of the same 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+ Budget accordion</w:t>
            </w:r>
          </w:p>
        </w:tc>
        <w:tc>
          <w:tcPr/>
          <w:p>
            <w:pPr>
              <w:pStyle w:val="Compact"/>
            </w:pPr>
            <w:r>
              <w:t xml:space="preserve">“Find more”</w:t>
            </w:r>
            <w:r>
              <w:t xml:space="preserve"> </w:t>
            </w:r>
            <w:r>
              <w:t xml:space="preserve">per category opens the overlay with the preference sort applied; the budget-soft signal cross-references the accordion’s range math.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fetchWizardVendorRecommendations</w:t>
            </w:r>
            <w:r>
              <w:t xml:space="preserve"> </w:t>
            </w:r>
            <w:r>
              <w:t xml:space="preserve">(the canonical ranked query)</w:t>
            </w:r>
          </w:p>
        </w:tc>
        <w:tc>
          <w:tcPr/>
          <w:p>
            <w:pPr>
              <w:pStyle w:val="Compact"/>
            </w:pPr>
            <w:r>
              <w:t xml:space="preserve">Gains the preference-partition + capacity/date/area hard-filter params + the Expand (return-excluded) flag. This is the single place the sort lives — overlay, marketplace, and Today’s Focus vendor cards all call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Today’s Focus wizard vendor-pick cards</w:t>
            </w:r>
          </w:p>
        </w:tc>
        <w:tc>
          <w:tcPr/>
          <w:p>
            <w:pPr>
              <w:pStyle w:val="Compact"/>
            </w:pPr>
            <w:r>
              <w:t xml:space="preserve">Inherit the same preference sort automatically (they already call the canonical query).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venue_setting-enum-reconciliation"/>
    <w:p>
      <w:pPr>
        <w:pStyle w:val="Heading2"/>
      </w:pPr>
      <w:r>
        <w:t xml:space="preserve">10 ·</w:t>
      </w:r>
      <w:r>
        <w:t xml:space="preserve"> </w:t>
      </w:r>
      <w:r>
        <w:rPr>
          <w:rStyle w:val="VerbatimChar"/>
        </w:rPr>
        <w:t xml:space="preserve">venue_setting</w:t>
      </w:r>
      <w:r>
        <w:t xml:space="preserve"> </w:t>
      </w:r>
      <w:r>
        <w:t xml:space="preserve">enum reconciliation</w:t>
      </w:r>
    </w:p>
    <w:p>
      <w:pPr>
        <w:pStyle w:val="FirstParagraph"/>
      </w:pPr>
      <w:r>
        <w:t xml:space="preserve">Owner’s reception list (events place · hotel function hall · convention center · garden · destination) is</w:t>
      </w:r>
      <w:r>
        <w:t xml:space="preserve"> </w:t>
      </w:r>
      <w:r>
        <w:rPr>
          <w:b/>
          <w:bCs/>
        </w:rPr>
        <w:t xml:space="preserve">richer</w:t>
      </w:r>
      <w:r>
        <w:t xml:space="preserve"> </w:t>
      </w:r>
      <w:r>
        <w:t xml:space="preserve">than the current</w:t>
      </w:r>
      <w:r>
        <w:t xml:space="preserve"> </w:t>
      </w:r>
      <w:r>
        <w:rPr>
          <w:rStyle w:val="VerbatimChar"/>
        </w:rPr>
        <w:t xml:space="preserve">venue_setting</w:t>
      </w:r>
      <w:r>
        <w:t xml:space="preserve"> </w:t>
      </w:r>
      <w:r>
        <w:t xml:space="preserve">enum (</w:t>
      </w:r>
      <w:r>
        <w:rPr>
          <w:rStyle w:val="VerbatimChar"/>
        </w:rPr>
        <w:t xml:space="preserve">banquet_hall · garden · beach · destination · heritage · outdoor_tent · civil_registrar</w:t>
      </w:r>
      <w:r>
        <w:t xml:space="preserve">). Proposed reconciled</w:t>
      </w:r>
      <w:r>
        <w:t xml:space="preserve"> </w:t>
      </w:r>
      <w:r>
        <w:rPr>
          <w:b/>
          <w:bCs/>
        </w:rPr>
        <w:t xml:space="preserve">reception</w:t>
      </w:r>
      <w:r>
        <w:t xml:space="preserve"> </w:t>
      </w:r>
      <w:r>
        <w:t xml:space="preserve">venue-type set:</w:t>
      </w:r>
    </w:p>
    <w:p>
      <w:pPr>
        <w:pStyle w:val="BodyText"/>
      </w:pPr>
      <w:r>
        <w:rPr>
          <w:rStyle w:val="VerbatimChar"/>
        </w:rPr>
        <w:t xml:space="preserve">hotel_ballroom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events_place</w:t>
      </w:r>
      <w:r>
        <w:t xml:space="preserve"> </w:t>
      </w:r>
      <w:r>
        <w:rPr>
          <w:i/>
          <w:iCs/>
        </w:rPr>
        <w:t xml:space="preserve">(new)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convention_center</w:t>
      </w:r>
      <w:r>
        <w:t xml:space="preserve"> </w:t>
      </w:r>
      <w:r>
        <w:rPr>
          <w:i/>
          <w:iCs/>
        </w:rPr>
        <w:t xml:space="preserve">(new)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garden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beach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resort_destination</w:t>
      </w:r>
      <w:r>
        <w:t xml:space="preserve"> </w:t>
      </w:r>
      <w:r>
        <w:rPr>
          <w:i/>
          <w:iCs/>
        </w:rPr>
        <w:t xml:space="preserve">(= destination)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heritage_hacienda</w:t>
      </w:r>
      <w:r>
        <w:t xml:space="preserve"> </w:t>
      </w:r>
      <w:r>
        <w:rPr>
          <w:i/>
          <w:iCs/>
        </w:rPr>
        <w:t xml:space="preserve">(= heritage)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restaurant_private</w:t>
      </w:r>
      <w:r>
        <w:t xml:space="preserve"> </w:t>
      </w:r>
      <w:r>
        <w:rPr>
          <w:i/>
          <w:iCs/>
        </w:rPr>
        <w:t xml:space="preserve">(new)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tent_open_field</w:t>
      </w:r>
      <w:r>
        <w:t xml:space="preserve"> </w:t>
      </w:r>
      <w:r>
        <w:rPr>
          <w:i/>
          <w:iCs/>
        </w:rPr>
        <w:t xml:space="preserve">(= outdoor_tent)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clubhouse</w:t>
      </w:r>
      <w:r>
        <w:t xml:space="preserve"> </w:t>
      </w:r>
      <w:r>
        <w:rPr>
          <w:i/>
          <w:iCs/>
        </w:rPr>
        <w:t xml:space="preserve">(new)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civil_registrar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ceremony</w:t>
      </w:r>
      <w:r>
        <w:t xml:space="preserve"> </w:t>
      </w:r>
      <w:r>
        <w:t xml:space="preserve">setting, not reception — keep it on the ceremony axis.</w:t>
      </w:r>
    </w:p>
    <w:p>
      <w:pPr>
        <w:pStyle w:val="Compact"/>
        <w:numPr>
          <w:ilvl w:val="0"/>
          <w:numId w:val="1010"/>
        </w:numPr>
      </w:pPr>
      <w:r>
        <w:t xml:space="preserve">This</w:t>
      </w:r>
      <w:r>
        <w:t xml:space="preserve"> </w:t>
      </w:r>
      <w:r>
        <w:rPr>
          <w:b/>
          <w:bCs/>
        </w:rPr>
        <w:t xml:space="preserve">extends</w:t>
      </w:r>
      <w:r>
        <w:t xml:space="preserve"> </w:t>
      </w:r>
      <w:r>
        <w:t xml:space="preserve">the enum that already drives the shipped</w:t>
      </w:r>
      <w:r>
        <w:t xml:space="preserve"> </w:t>
      </w:r>
      <w:r>
        <w:rPr>
          <w:rStyle w:val="VerbatimChar"/>
        </w:rPr>
        <w:t xml:space="preserve">?venue=</w:t>
      </w:r>
      <w:r>
        <w:t xml:space="preserve"> </w:t>
      </w:r>
      <w:r>
        <w:t xml:space="preserve">filter (PR #311), so it’s an additive migration + a richer onboarding picker + vendor self-tagging against the new values.</w:t>
      </w:r>
    </w:p>
    <w:p>
      <w:pPr>
        <w:pStyle w:val="Compact"/>
        <w:numPr>
          <w:ilvl w:val="0"/>
          <w:numId w:val="1010"/>
        </w:numPr>
      </w:pPr>
      <w:r>
        <w:t xml:space="preserve">Flag: needs an enum migration + backfill (existing</w:t>
      </w:r>
      <w:r>
        <w:t xml:space="preserve"> </w:t>
      </w:r>
      <w:r>
        <w:rPr>
          <w:rStyle w:val="VerbatimChar"/>
        </w:rPr>
        <w:t xml:space="preserve">banquet_hall</w:t>
      </w:r>
      <w:r>
        <w:t xml:space="preserve"> </w:t>
      </w:r>
      <w:r>
        <w:t xml:space="preserve">rows →</w:t>
      </w:r>
      <w:r>
        <w:t xml:space="preserve"> </w:t>
      </w:r>
      <w:r>
        <w:rPr>
          <w:rStyle w:val="VerbatimChar"/>
        </w:rPr>
        <w:t xml:space="preserve">hotel_ballroom</w:t>
      </w:r>
      <w:r>
        <w:t xml:space="preserve">/</w:t>
      </w:r>
      <w:r>
        <w:rPr>
          <w:rStyle w:val="VerbatimChar"/>
        </w:rPr>
        <w:t xml:space="preserve">events_place</w:t>
      </w:r>
      <w:r>
        <w:t xml:space="preserve"> </w:t>
      </w:r>
      <w:r>
        <w:t xml:space="preserve">split is a judgment call — default</w:t>
      </w:r>
      <w:r>
        <w:t xml:space="preserve"> </w:t>
      </w:r>
      <w:r>
        <w:rPr>
          <w:rStyle w:val="VerbatimChar"/>
        </w:rPr>
        <w:t xml:space="preserve">banquet_hall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events_place</w:t>
      </w:r>
      <w:r>
        <w:t xml:space="preserve">, let hotel vendors re-tag).</w:t>
      </w:r>
    </w:p>
    <w:p>
      <w:r>
        <w:pict>
          <v:rect style="width:0;height:1.5pt" o:hralign="center" o:hrstd="t" o:hr="t"/>
        </w:pict>
      </w:r>
    </w:p>
    <w:bookmarkEnd w:id="39"/>
    <w:bookmarkStart w:id="40" w:name="Xeb9098d2d03e58029e1ba689a263804efb08fff"/>
    <w:p>
      <w:pPr>
        <w:pStyle w:val="Heading2"/>
      </w:pPr>
      <w:r>
        <w:t xml:space="preserve">11 · Flagged decisions (owner to confirm / override)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Recommended default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Vendor-pool default when skipped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RESOLVED (owner 2026-06-01): verified-only marketplace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Removed. A vendor must verify before any service lists; there is no all-vs-verified choice (§5). Cold-start tradeoff (thinner early marketplace) accepted by the owner.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Budget: hard or soft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</w:t>
            </w:r>
            <w:r>
              <w:t xml:space="preserve"> </w:t>
            </w:r>
            <w:r>
              <w:t xml:space="preserve">(sort + chip, never excludes)</w:t>
            </w:r>
          </w:p>
        </w:tc>
        <w:tc>
          <w:tcPr/>
          <w:p>
            <w:pPr>
              <w:pStyle w:val="Compact"/>
            </w:pPr>
            <w:r>
              <w:t xml:space="preserve">Only total budget is captured, no per-category allocation. Per-category budget hard-filter is a later refinement (it would also feed the accordion range math).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Preference: labeled groups vs blended boost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Labeled groups</w:t>
            </w:r>
            <w:r>
              <w:t xml:space="preserve"> </w:t>
            </w:r>
            <w:r>
              <w:t xml:space="preserve">(</w:t>
            </w:r>
            <w:r>
              <w:t xml:space="preserve">“Matches your preference”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“More to consider”</w:t>
            </w:r>
            <w:r>
              <w:t xml:space="preserve">), Expand for hard-excluded</w:t>
            </w:r>
          </w:p>
        </w:tc>
        <w:tc>
          <w:tcPr/>
          <w:p>
            <w:pPr>
              <w:pStyle w:val="Compact"/>
            </w:pPr>
            <w:r>
              <w:t xml:space="preserve">Matches the owner’s</w:t>
            </w:r>
            <w:r>
              <w:t xml:space="preserve"> </w:t>
            </w:r>
            <w:r>
              <w:t xml:space="preserve">“start with those first”</w:t>
            </w:r>
            <w:r>
              <w:t xml:space="preserve"> </w:t>
            </w:r>
            <w:r>
              <w:t xml:space="preserve">+ keeps non-matches one scroll away (no click).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Onboarding preference question 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Lean 4–6</w:t>
            </w:r>
            <w:r>
              <w:t xml:space="preserve"> </w:t>
            </w:r>
            <w:r>
              <w:t xml:space="preserve">(§4), shown only for picked categories; rest in Customization</w:t>
            </w:r>
          </w:p>
        </w:tc>
        <w:tc>
          <w:tcPr/>
          <w:p>
            <w:pPr>
              <w:pStyle w:val="Compact"/>
            </w:pPr>
            <w:r>
              <w:t xml:space="preserve">Avoids a 48-question funnel; respects the Blueprint’s lean lock.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Pax hard-filter scope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Capacity-bound tiles only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“Cap?”</w:t>
            </w:r>
            <w:r>
              <w:t xml:space="preserve"> </w:t>
            </w:r>
            <w:r>
              <w:t xml:space="preserve">column)</w:t>
            </w:r>
          </w:p>
        </w:tc>
        <w:tc>
          <w:tcPr/>
          <w:p>
            <w:pPr>
              <w:pStyle w:val="Compact"/>
            </w:pPr>
            <w:r>
              <w:t xml:space="preserve">A monogram designer has no headcount; only venue/catering/stations/shuttle/L&amp;S gate on pax.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venue_setting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enum extension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 the §10 reconciled list</w:t>
            </w:r>
          </w:p>
        </w:tc>
        <w:tc>
          <w:tcPr/>
          <w:p>
            <w:pPr>
              <w:pStyle w:val="Compact"/>
            </w:pPr>
            <w:r>
              <w:t xml:space="preserve">Owner’s list is richer than the shipped enum; needs a migration + vendor re-tag.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“on the vendor app”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couple-side vendor search</w:t>
            </w:r>
            <w:r>
              <w:t xml:space="preserve"> </w:t>
            </w:r>
            <w:r>
              <w:t xml:space="preserve">(marketplace + overlay + accordion)</w:t>
            </w:r>
          </w:p>
        </w:tc>
        <w:tc>
          <w:tcPr/>
          <w:p>
            <w:pPr>
              <w:pStyle w:val="Compact"/>
            </w:pPr>
            <w:r>
              <w:t xml:space="preserve">Read conservatively. A separate</w:t>
            </w:r>
            <w:r>
              <w:t xml:space="preserve"> </w:t>
            </w:r>
            <w:r>
              <w:t xml:space="preserve">“vendors see aggregate demand in their area”</w:t>
            </w:r>
            <w:r>
              <w:t xml:space="preserve"> </w:t>
            </w:r>
            <w:r>
              <w:t xml:space="preserve">feature (e.g.,</w:t>
            </w:r>
            <w:r>
              <w:t xml:space="preserve"> </w:t>
            </w:r>
            <w:r>
              <w:rPr>
                <w:i/>
                <w:iCs/>
              </w:rPr>
              <w:t xml:space="preserve">“couples near you are searching for garden venues”</w:t>
            </w:r>
            <w:r>
              <w:t xml:space="preserve">) is a promising but distinct future item — not in this scope. Flag if the owner meant that.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Religion-match default</w:t>
            </w:r>
          </w:p>
        </w:tc>
        <w:tc>
          <w:tcPr/>
          <w:p>
            <w:pPr>
              <w:pStyle w:val="Compact"/>
            </w:pPr>
            <w:r>
              <w:t xml:space="preserve">Default-ON per faith (</w:t>
            </w:r>
            <w:r>
              <w:t xml:space="preserve">“show all faiths”</w:t>
            </w:r>
            <w:r>
              <w:t xml:space="preserve"> </w:t>
            </w:r>
            <w:r>
              <w:t xml:space="preserve">relaxes)</w:t>
            </w:r>
          </w:p>
        </w:tc>
        <w:tc>
          <w:tcPr/>
          <w:p>
            <w:pPr>
              <w:pStyle w:val="Compact"/>
            </w:pPr>
            <w:r>
              <w:t xml:space="preserve">Already the shipped behavior (</w:t>
            </w:r>
            <w:r>
              <w:rPr>
                <w:rStyle w:val="VerbatimChar"/>
              </w:rPr>
              <w:t xml:space="preserve">?match=</w:t>
            </w:r>
            <w:r>
              <w:t xml:space="preserve">, PR #305) — confirm it stays the default for this 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attests a certification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Setnayan verifies</w:t>
            </w:r>
            <w:r>
              <w:t xml:space="preserve"> </w:t>
            </w:r>
            <w:r>
              <w:t xml:space="preserve">the cert during category verification — a badge = checked, not self-claimed</w:t>
            </w:r>
          </w:p>
        </w:tc>
        <w:tc>
          <w:tcPr/>
          <w:p>
            <w:pPr>
              <w:pStyle w:val="Compact"/>
            </w:pPr>
            <w:r>
              <w:t xml:space="preserve">Keeps HALAL / health / drone badges trustworthy. Alternative: self-declared + an</w:t>
            </w:r>
            <w:r>
              <w:t xml:space="preserve"> </w:t>
            </w:r>
            <w:r>
              <w:t xml:space="preserve">“unverified cert”</w:t>
            </w:r>
            <w:r>
              <w:t xml:space="preserve"> </w:t>
            </w:r>
            <w:r>
              <w:t xml:space="preserve">chip (weaker trust, lighter verification load). Owner’s call.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HALAL-certified vs HALAL-capable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as separate filters</w:t>
            </w:r>
          </w:p>
        </w:tc>
        <w:tc>
          <w:tcPr/>
          <w:p>
            <w:pPr>
              <w:pStyle w:val="Compact"/>
            </w:pPr>
            <w:r>
              <w:t xml:space="preserve">“Certified”</w:t>
            </w:r>
            <w:r>
              <w:t xml:space="preserve"> </w:t>
            </w:r>
            <w:r>
              <w:t xml:space="preserve">(holds the cert) vs</w:t>
            </w:r>
            <w:r>
              <w:t xml:space="preserve"> </w:t>
            </w:r>
            <w:r>
              <w:t xml:space="preserve">“capable”</w:t>
            </w:r>
            <w:r>
              <w:t xml:space="preserve"> </w:t>
            </w:r>
            <w:r>
              <w:t xml:space="preserve">(cooks halal on request) are genuinely different couple needs; collapsing them over-promises to a couple who needs the real certificate.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Inquiry fan-out count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RESOLVED (owner 2026-06-01): 3</w:t>
            </w:r>
            <w:r>
              <w:t xml:space="preserve">, pre-checked, couple-adjustable 1–5 ·</w:t>
            </w:r>
            <w:r>
              <w:t xml:space="preserve"> </w:t>
            </w:r>
            <w:r>
              <w:rPr>
                <w:b/>
                <w:bCs/>
              </w:rPr>
              <w:t xml:space="preserve">send model RESOLVED (owner 2026-06-03): one-tap confirm</w:t>
            </w:r>
            <w:r>
              <w:t xml:space="preserve"> </w:t>
            </w:r>
            <w:r>
              <w:t xml:space="preserve">(pre-filled best-fit set, single-tap send · not fully-auto)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§7b.1. Pre-checked = top of the fairness-blended rank; available-only. Couple-side removal of a seeded inquiry is gated by the 7-day stale + nudge rule (Service_Schedule §T1.6).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Fair-exposure model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locked (this doc, §7b.2)</w:t>
            </w:r>
          </w:p>
        </w:tc>
        <w:tc>
          <w:tcPr/>
          <w:p>
            <w:pPr>
              <w:pStyle w:val="Compact"/>
            </w:pPr>
            <w:r>
              <w:t xml:space="preserve">rank-fairness (exposure-deficit dampener + new-vendor welcome boost) + rotating fresh slot + preference diversity + Boosted + Expand + by-name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BYO already-listed vendor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RESOLVED (owner 2026-06-01): token-activated inquiry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§7b.3. Already-listed → real inquiry, vendor tokens activate on engage; off-platform →</w:t>
            </w:r>
            <w:r>
              <w:t xml:space="preserve"> </w:t>
            </w:r>
            <w:r>
              <w:rPr>
                <w:rStyle w:val="VerbatimChar"/>
              </w:rPr>
              <w:t xml:space="preserve">vendor_invites</w:t>
            </w:r>
            <w:r>
              <w:t xml:space="preserve"> </w:t>
            </w:r>
            <w:r>
              <w:t xml:space="preserve">cold flow first.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cross-references-sequencing"/>
    <w:p>
      <w:pPr>
        <w:pStyle w:val="Heading2"/>
      </w:pPr>
      <w:r>
        <w:t xml:space="preserve">12 · Cross-references + sequencing</w:t>
      </w:r>
    </w:p>
    <w:p>
      <w:pPr>
        <w:pStyle w:val="FirstParagraph"/>
      </w:pPr>
      <w:r>
        <w:rPr>
          <w:b/>
          <w:bCs/>
        </w:rPr>
        <w:t xml:space="preserve">Amends / extends:</w:t>
      </w:r>
      <w:r>
        <w:t xml:space="preserve"> </w:t>
      </w:r>
      <w:r>
        <w:t xml:space="preserve">Onboarding Blueprint (2026-05-30, §3.0 venue-out-of-onboarding reconciled here) · Vendor Taxonomy Shrink (2026-05-30/31, §4 facets = the preference dimensions) · Category Search overlay (PR #711) ·</w:t>
      </w:r>
      <w:r>
        <w:t xml:space="preserve"> </w:t>
      </w:r>
      <w:r>
        <w:rPr>
          <w:rStyle w:val="VerbatimChar"/>
        </w:rPr>
        <w:t xml:space="preserve">?match=</w:t>
      </w:r>
      <w:r>
        <w:t xml:space="preserve">/</w:t>
      </w:r>
      <w:r>
        <w:rPr>
          <w:rStyle w:val="VerbatimChar"/>
        </w:rPr>
        <w:t xml:space="preserve">?venue=</w:t>
      </w:r>
      <w:r>
        <w:t xml:space="preserve"> </w:t>
      </w:r>
      <w:r>
        <w:t xml:space="preserve">marketplace filters (PR #305/#311) · the 6-tier recommendation ladder + favorites Tier-0 (2026-05-24 / 2026-05-29) · Plan + Budget accordion (2026-05-31) · vendor hybrid-anonymity (</w:t>
      </w:r>
      <w:r>
        <w:rPr>
          <w:b/>
          <w:bCs/>
        </w:rPr>
        <w:t xml:space="preserve">now simplified — Verified-tier hidden-until-first-reply, Pro+ shown, venue exception holds; the Free-tier half is gone with the Free tier</w:t>
      </w:r>
      <w:r>
        <w:t xml:space="preserve">).</w:t>
      </w:r>
      <w:r>
        <w:t xml:space="preserve"> </w:t>
      </w:r>
      <w:r>
        <w:rPr>
          <w:b/>
          <w:bCs/>
        </w:rPr>
        <w:t xml:space="preserve">Supersedes:</w:t>
      </w:r>
      <w:r>
        <w:t xml:space="preserve"> </w:t>
      </w:r>
      <w:r>
        <w:t xml:space="preserve">the 2026-05-15 vendor public-visibility</w:t>
      </w:r>
      <w:r>
        <w:t xml:space="preserve"> </w:t>
      </w:r>
      <w:r>
        <w:t xml:space="preserve">“coming_soon default / muted cards”</w:t>
      </w:r>
      <w:r>
        <w:t xml:space="preserve"> </w:t>
      </w:r>
      <w:r>
        <w:t xml:space="preserve">+ DIY</w:t>
      </w:r>
      <w:r>
        <w:t xml:space="preserve"> </w:t>
      </w:r>
      <w:r>
        <w:t xml:space="preserve">“Verified only”</w:t>
      </w:r>
      <w:r>
        <w:t xml:space="preserve"> </w:t>
      </w:r>
      <w:r>
        <w:t xml:space="preserve">toggle; the 4-tier matrix’s Free column (the 2026-05-30 amendment #2);</w:t>
      </w:r>
      <w:r>
        <w:t xml:space="preserve"> </w:t>
      </w:r>
      <w:r>
        <w:rPr>
          <w:rStyle w:val="VerbatimChar"/>
        </w:rPr>
        <w:t xml:space="preserve">events.vendor_pool_preference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Owning iterations:</w:t>
      </w:r>
      <w:r>
        <w:t xml:space="preserve"> </w:t>
      </w:r>
      <w:r>
        <w:rPr>
          <w:b/>
          <w:bCs/>
        </w:rPr>
        <w:t xml:space="preserve">0006</w:t>
      </w:r>
      <w:r>
        <w:t xml:space="preserve"> </w:t>
      </w:r>
      <w:r>
        <w:t xml:space="preserve">(vendors/marketplace + facet schema) ·</w:t>
      </w:r>
      <w:r>
        <w:t xml:space="preserve"> </w:t>
      </w:r>
      <w:r>
        <w:rPr>
          <w:b/>
          <w:bCs/>
        </w:rPr>
        <w:t xml:space="preserve">0016</w:t>
      </w:r>
      <w:r>
        <w:t xml:space="preserve"> </w:t>
      </w:r>
      <w:r>
        <w:t xml:space="preserve">(Today’s Focus capture + wizard cards) ·</w:t>
      </w:r>
      <w:r>
        <w:t xml:space="preserve"> </w:t>
      </w:r>
      <w:r>
        <w:rPr>
          <w:b/>
          <w:bCs/>
        </w:rPr>
        <w:t xml:space="preserve">0021</w:t>
      </w:r>
      <w:r>
        <w:t xml:space="preserve"> </w:t>
      </w:r>
      <w:r>
        <w:t xml:space="preserve">(couple dashboard — the Personalized Customization surface + Home button) ·</w:t>
      </w:r>
      <w:r>
        <w:t xml:space="preserve"> </w:t>
      </w:r>
      <w:r>
        <w:rPr>
          <w:b/>
          <w:bCs/>
        </w:rPr>
        <w:t xml:space="preserve">0043</w:t>
      </w:r>
      <w:r>
        <w:t xml:space="preserve"> </w:t>
      </w:r>
      <w:r>
        <w:t xml:space="preserve">(wedding-type picker — faith-derived dietary/religion) ·</w:t>
      </w:r>
      <w:r>
        <w:t xml:space="preserve"> </w:t>
      </w:r>
      <w:r>
        <w:rPr>
          <w:b/>
          <w:bCs/>
        </w:rPr>
        <w:t xml:space="preserve">0010</w:t>
      </w:r>
      <w:r>
        <w:t xml:space="preserve"> </w:t>
      </w:r>
      <w:r>
        <w:t xml:space="preserve">(mood board — aesthetic-derived) ·</w:t>
      </w:r>
      <w:r>
        <w:t xml:space="preserve"> </w:t>
      </w:r>
      <w:r>
        <w:rPr>
          <w:b/>
          <w:bCs/>
        </w:rPr>
        <w:t xml:space="preserve">0044</w:t>
      </w:r>
      <w:r>
        <w:t xml:space="preserve"> </w:t>
      </w:r>
      <w:r>
        <w:t xml:space="preserve">(per-category schema attributes — the facet store) ·</w:t>
      </w:r>
      <w:r>
        <w:t xml:space="preserve"> </w:t>
      </w:r>
      <w:r>
        <w:rPr>
          <w:b/>
          <w:bCs/>
        </w:rPr>
        <w:t xml:space="preserve">0048</w:t>
      </w:r>
      <w:r>
        <w:t xml:space="preserve"> </w:t>
      </w:r>
      <w:r>
        <w:t xml:space="preserve">(multi-host — event-shared preferences).</w:t>
      </w:r>
    </w:p>
    <w:p>
      <w:pPr>
        <w:pStyle w:val="BodyText"/>
      </w:pPr>
      <w:r>
        <w:rPr>
          <w:b/>
          <w:bCs/>
        </w:rPr>
        <w:t xml:space="preserve">Engineering dependencies:</w:t>
      </w:r>
      <w:r>
        <w:t xml:space="preserve"> </w:t>
      </w:r>
      <w:r>
        <w:t xml:space="preserve">the deferred taxonomy-shrink DB follow-ups (0044 facet attributes on</w:t>
      </w:r>
      <w:r>
        <w:t xml:space="preserve"> </w:t>
      </w:r>
      <w:r>
        <w:rPr>
          <w:rStyle w:val="VerbatimChar"/>
        </w:rPr>
        <w:t xml:space="preserve">canonical_service_schemas</w:t>
      </w:r>
      <w:r>
        <w:t xml:space="preserve">, vendor re-tag) are the substrate the preference-match reads — this work should land</w:t>
      </w:r>
      <w:r>
        <w:t xml:space="preserve"> </w:t>
      </w:r>
      <w:r>
        <w:rPr>
          <w:b/>
          <w:bCs/>
        </w:rPr>
        <w:t xml:space="preserve">after or with</w:t>
      </w:r>
      <w:r>
        <w:t xml:space="preserve"> </w:t>
      </w:r>
      <w:r>
        <w:t xml:space="preserve">that DB cleanup, since</w:t>
      </w:r>
      <w:r>
        <w:t xml:space="preserve"> </w:t>
      </w:r>
      <w:r>
        <w:t xml:space="preserve">“Matches your preference”</w:t>
      </w:r>
      <w:r>
        <w:t xml:space="preserve"> </w:t>
      </w:r>
      <w:r>
        <w:t xml:space="preserve">needs vendors to carry facet tags.</w:t>
      </w:r>
    </w:p>
    <w:p>
      <w:pPr>
        <w:pStyle w:val="BodyText"/>
      </w:pPr>
      <w:r>
        <w:rPr>
          <w:b/>
          <w:bCs/>
        </w:rPr>
        <w:t xml:space="preserve">Sequencing:</w:t>
      </w:r>
      <w:r>
        <w:t xml:space="preserve"> </w:t>
      </w:r>
      <w:r>
        <w:t xml:space="preserve">design lock only —</w:t>
      </w:r>
      <w:r>
        <w:t xml:space="preserve"> </w:t>
      </w:r>
      <w:r>
        <w:rPr>
          <w:b/>
          <w:bCs/>
        </w:rPr>
        <w:t xml:space="preserve">zero code, zero migration, zero SKU/price change</w:t>
      </w:r>
      <w:r>
        <w:t xml:space="preserve"> </w:t>
      </w:r>
      <w:r>
        <w:t xml:space="preserve">this row. Pilot 2026-06-01 ships current behavior. V1.x build sequence: (a) extend</w:t>
      </w:r>
      <w:r>
        <w:t xml:space="preserve"> </w:t>
      </w:r>
      <w:r>
        <w:rPr>
          <w:rStyle w:val="VerbatimChar"/>
        </w:rPr>
        <w:t xml:space="preserve">venue_setting</w:t>
      </w:r>
      <w:r>
        <w:t xml:space="preserve"> </w:t>
      </w:r>
      <w:r>
        <w:t xml:space="preserve">+ add the new facets to the vendor schema/onboarding so vendors self-tag → (b)</w:t>
      </w:r>
      <w:r>
        <w:t xml:space="preserve"> </w:t>
      </w:r>
      <w:r>
        <w:rPr>
          <w:rStyle w:val="VerbatimChar"/>
        </w:rPr>
        <w:t xml:space="preserve">event_vendor_preferences</w:t>
      </w:r>
      <w:r>
        <w:t xml:space="preserve"> </w:t>
      </w:r>
      <w:r>
        <w:t xml:space="preserve">table + the basics-as-hard-filters + preference partition in</w:t>
      </w:r>
      <w:r>
        <w:t xml:space="preserve"> </w:t>
      </w:r>
      <w:r>
        <w:rPr>
          <w:rStyle w:val="VerbatimChar"/>
        </w:rPr>
        <w:t xml:space="preserve">fetchWizardVendorRecommendations</w:t>
      </w:r>
      <w:r>
        <w:t xml:space="preserve"> </w:t>
      </w:r>
      <w:r>
        <w:t xml:space="preserve">→ (c) Expand Search in the overlay/marketplace → (d) the onboarding lean asks → (e) the Personalized Customization surface on Home → (f) the</w:t>
      </w:r>
      <w:r>
        <w:t xml:space="preserve"> </w:t>
      </w:r>
      <w:r>
        <w:rPr>
          <w:b/>
          <w:bCs/>
        </w:rPr>
        <w:t xml:space="preserve">fair-exposure ranking factors</w:t>
      </w:r>
      <w:r>
        <w:t xml:space="preserve"> </w:t>
      </w:r>
      <w:r>
        <w:t xml:space="preserve">(exposure-deficit dampener + new-vendor welcome boost + rotating fresh slot — needs vendor lead-history data) + the</w:t>
      </w:r>
      <w:r>
        <w:t xml:space="preserve"> </w:t>
      </w:r>
      <w:r>
        <w:rPr>
          <w:b/>
          <w:bCs/>
        </w:rPr>
        <w:t xml:space="preserve">inquiry fan-out</w:t>
      </w:r>
      <w:r>
        <w:t xml:space="preserve"> </w:t>
      </w:r>
      <w:r>
        <w:t xml:space="preserve">(default 3, §7b.1) + the</w:t>
      </w:r>
      <w:r>
        <w:t xml:space="preserve"> </w:t>
      </w:r>
      <w:r>
        <w:rPr>
          <w:b/>
          <w:bCs/>
        </w:rPr>
        <w:t xml:space="preserve">BYO dedup → token-routing</w:t>
      </w:r>
      <w:r>
        <w:t xml:space="preserve"> </w:t>
      </w:r>
      <w:r>
        <w:t xml:space="preserve">(§7b.3, matches a BYO-named vendor against existing listings → token-activated inquiry vs cold</w:t>
      </w:r>
      <w:r>
        <w:t xml:space="preserve"> </w:t>
      </w:r>
      <w:r>
        <w:rPr>
          <w:rStyle w:val="VerbatimChar"/>
        </w:rPr>
        <w:t xml:space="preserve">vendor_invites</w:t>
      </w:r>
      <w:r>
        <w:t xml:space="preserve">).</w:t>
      </w:r>
      <w:r>
        <w:t xml:space="preserve"> </w:t>
      </w:r>
      <w:r>
        <w:rPr>
          <w:b/>
          <w:bCs/>
        </w:rPr>
        <w:t xml:space="preserve">(0) Verification gate first:</w:t>
      </w:r>
      <w:r>
        <w:t xml:space="preserve"> </w:t>
      </w:r>
      <w:r>
        <w:t xml:space="preserve">unverified vendors stay off the marketplace (</w:t>
      </w:r>
      <w:r>
        <w:rPr>
          <w:rStyle w:val="VerbatimChar"/>
        </w:rPr>
        <w:t xml:space="preserve">public_visibility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) — the §5.1 lifecycle gate is the precondition for the whole match system (a vendor must be verified to be in the pool at all). Each is its own PR; (a)+(b) are the foundation everything else reads.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Schedule_Matrix_and_Date_Finder_2026-06-02.md" TargetMode="External" /><Relationship Type="http://schemas.openxmlformats.org/officeDocument/2006/relationships/hyperlink" Id="rId32" Target="Service_Schedule_and_Quotation_Flow_2026-06-02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Schedule_Matrix_and_Date_Finder_2026-06-02.md" TargetMode="External" /><Relationship Type="http://schemas.openxmlformats.org/officeDocument/2006/relationships/hyperlink" Id="rId32" Target="Service_Schedule_and_Quotation_Flow_2026-06-02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2026-06-04T04:39:01Z</dcterms:created>
  <dcterms:modified xsi:type="dcterms:W3CDTF">2026-06-04T04:39:01Z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