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teration-0000-app-shell-navigation"/>
      <w:r>
        <w:t xml:space="preserve">Iteration 0000 — App Shell &amp; Navigation</w:t>
      </w:r>
      <w:bookmarkEnd w:id="20"/>
    </w:p>
    <w:p>
      <w:pPr>
        <w:pStyle w:val="FirstParagraph"/>
      </w:pPr>
      <w:r>
        <w:rPr>
          <w:b/>
        </w:rPr>
        <w:t xml:space="preserve">Iteration number:</w:t>
      </w:r>
      <w:r>
        <w:t xml:space="preserve"> </w:t>
      </w:r>
      <w:r>
        <w:t xml:space="preserve">0000</w:t>
      </w:r>
      <w:r>
        <w:t xml:space="preserve"> </w:t>
      </w:r>
      <w:r>
        <w:rPr>
          <w:b/>
        </w:rPr>
        <w:t xml:space="preserve">Topic:</w:t>
      </w:r>
      <w:r>
        <w:t xml:space="preserve"> </w:t>
      </w:r>
      <w:r>
        <w:t xml:space="preserve">The app shell. Login, event picker, bottom-nav tabs, event-scoped routing.</w:t>
      </w:r>
      <w:r>
        <w:t xml:space="preserve"> </w:t>
      </w:r>
      <w:r>
        <w:rPr>
          <w:b/>
        </w:rPr>
        <w:t xml:space="preserve">Status:</w:t>
      </w:r>
      <w:r>
        <w:t xml:space="preserve"> </w:t>
      </w:r>
      <w:r>
        <w:t xml:space="preserve">Drafted 2026-05-09</w:t>
      </w:r>
      <w:r>
        <w:t xml:space="preserve"> </w:t>
      </w:r>
      <w:r>
        <w:rPr>
          <w:b/>
        </w:rPr>
        <w:t xml:space="preserve">Companion specs:</w:t>
      </w:r>
      <w:r>
        <w:t xml:space="preserve"> </w:t>
      </w:r>
      <w:r>
        <w:t xml:space="preserve">every other iteration (0001–0012) plugs into this shell.</w:t>
      </w:r>
    </w:p>
    <w:p>
      <w:r>
        <w:pict>
          <v:rect style="width:0;height:1.5pt" o:hralign="center" o:hrstd="t" o:hr="t"/>
        </w:pict>
      </w:r>
    </w:p>
    <w:p>
      <w:pPr>
        <w:pStyle w:val="Heading2"/>
      </w:pPr>
      <w:bookmarkStart w:id="21" w:name="what-this-iteration-ships"/>
      <w:r>
        <w:t xml:space="preserve">What this iteration ships</w:t>
      </w:r>
      <w:bookmarkEnd w:id="21"/>
    </w:p>
    <w:p>
      <w:pPr>
        <w:pStyle w:val="FirstParagraph"/>
      </w:pPr>
      <w:r>
        <w:t>This is the foundation that lets people actually open and use Setnayan. Without 0000, every other iteration’s panels exist as orphan URLs with no way for users to find them.</w:t>
      </w:r>
    </w:p>
    <w:p>
      <w:pPr>
        <w:pStyle w:val="BodyText"/>
      </w:pPr>
      <w:r>
        <w:t xml:space="preserve">In plain language, this iteration delivers six things:</w:t>
      </w:r>
    </w:p>
    <w:p>
      <w:pPr>
        <w:numPr>
          <w:ilvl w:val="0"/>
          <w:numId w:val="1001"/>
        </w:numPr>
        <w:pStyle w:val="Compact"/>
      </w:pPr>
      <w:r>
        <w:t xml:space="preserve">A</w:t>
      </w:r>
      <w:r>
        <w:t xml:space="preserve"> </w:t>
      </w:r>
      <w:r>
        <w:rPr>
          <w:b/>
        </w:rPr>
        <w:t xml:space="preserve">way to sign in</w:t>
      </w:r>
      <w:r>
        <w:t xml:space="preserve"> </w:t>
      </w:r>
      <w:r>
        <w:t>to Setnayan (universal account — same account works whether you’re a couple, a guest, or eventually a vendor).</w:t>
      </w:r>
    </w:p>
    <w:p>
      <w:pPr>
        <w:numPr>
          <w:ilvl w:val="0"/>
          <w:numId w:val="1001"/>
        </w:numPr>
        <w:pStyle w:val="Compact"/>
      </w:pPr>
      <w:r>
        <w:t xml:space="preserve">A</w:t>
      </w:r>
      <w:r>
        <w:t xml:space="preserve"> </w:t>
      </w:r>
      <w:r>
        <w:rPr>
          <w:b/>
        </w:rPr>
        <w:t xml:space="preserve">list of the events you belong to</w:t>
      </w:r>
      <w:r>
        <w:t xml:space="preserve"> </w:t>
      </w:r>
      <w:r>
        <w:t xml:space="preserve">after sign-in (with smart auto-jump when there’s only one active event).</w:t>
      </w:r>
    </w:p>
    <w:p>
      <w:pPr>
        <w:numPr>
          <w:ilvl w:val="0"/>
          <w:numId w:val="1001"/>
        </w:numPr>
        <w:pStyle w:val="Compact"/>
      </w:pPr>
      <w:r>
        <w:rPr>
          <w:b/>
        </w:rPr>
        <w:t xml:space="preserve">Event QR code</w:t>
      </w:r>
      <w:r>
        <w:t xml:space="preserve"> </w:t>
      </w:r>
      <w:r>
        <w:t xml:space="preserve">generated when an event is created — couples share it so guests can scan and join.</w:t>
      </w:r>
    </w:p>
    <w:p>
      <w:pPr>
        <w:numPr>
          <w:ilvl w:val="0"/>
          <w:numId w:val="1001"/>
        </w:numPr>
        <w:pStyle w:val="Compact"/>
      </w:pPr>
      <w:r>
        <w:rPr>
          <w:b/>
        </w:rPr>
        <w:t xml:space="preserve">Join flow via QR scan</w:t>
      </w:r>
      <w:r>
        <w:t xml:space="preserve"> </w:t>
      </w:r>
      <w:r>
        <w:t xml:space="preserve">— scan the event QR, app detects if you have an account, signs you in (or registers you), asks what role you’re joining as, and adds you to the event with that role.</w:t>
      </w:r>
    </w:p>
    <w:p>
      <w:pPr>
        <w:numPr>
          <w:ilvl w:val="0"/>
          <w:numId w:val="1001"/>
        </w:numPr>
        <w:pStyle w:val="Compact"/>
      </w:pPr>
      <w:r>
        <w:t xml:space="preserve">A</w:t>
      </w:r>
      <w:r>
        <w:t xml:space="preserve"> </w:t>
      </w:r>
      <w:r>
        <w:rPr>
          <w:b/>
        </w:rPr>
        <w:t xml:space="preserve">simple set of tabs at the bottom of the screen</w:t>
      </w:r>
      <w:r>
        <w:t xml:space="preserve"> </w:t>
      </w:r>
      <w:r>
        <w:t xml:space="preserve">so couples can move between Guest List, Vendors, Schedule, and In-App Services.</w:t>
      </w:r>
    </w:p>
    <w:p>
      <w:pPr>
        <w:numPr>
          <w:ilvl w:val="0"/>
          <w:numId w:val="1001"/>
        </w:numPr>
        <w:pStyle w:val="Compact"/>
      </w:pPr>
      <w:r>
        <w:t xml:space="preserve">A</w:t>
      </w:r>
      <w:r>
        <w:t xml:space="preserve"> </w:t>
      </w:r>
      <w:r>
        <w:rPr>
          <w:b/>
        </w:rPr>
        <w:t xml:space="preserve">launcher page</w:t>
      </w:r>
      <w:r>
        <w:t xml:space="preserve"> </w:t>
      </w:r>
      <w:r>
        <w:t>for all the paid Setnayan features (Panood, Papic, Mood Board, Photo Delivery, LED Background, Wallet).</w:t>
      </w:r>
    </w:p>
    <w:p>
      <w:pPr>
        <w:pStyle w:val="FirstParagraph"/>
      </w:pPr>
      <w:r>
        <w:t xml:space="preserve">That’s it. No new features, just the shell that holds everything together.</w:t>
      </w:r>
    </w:p>
    <w:p>
      <w:pPr>
        <w:pStyle w:val="BlockText"/>
      </w:pPr>
      <w:r>
        <w:rPr>
          <w:b/>
        </w:rPr>
        <w:t xml:space="preserve">Vendor accounts are a placeholder in V1.</w:t>
      </w:r>
      <w:r>
        <w:t xml:space="preserve"> </w:t>
      </w:r>
      <w:r>
        <w:t>This iteration’s account model can support vendor sign-in cleanly, but the vendor-side dashboard surface — what a vendor sees when they log in — is deferred to a future iteration (Din, the supplier app). The vendor row in the join flow exists as a stub: vendors can be invited but their full self-service experience comes later. V1 focuses on the wedding event itself — couples and guests.</w:t>
      </w:r>
    </w:p>
    <w:p>
      <w:r>
        <w:pict>
          <v:rect style="width:0;height:1.5pt" o:hralign="center" o:hrstd="t" o:hr="t"/>
        </w:pict>
      </w:r>
    </w:p>
    <w:p>
      <w:pPr>
        <w:pStyle w:val="Heading2"/>
      </w:pPr>
      <w:bookmarkStart w:id="22" w:name="how-a-couple-uses-tayo-the-full-flow"/>
      <w:r>
        <w:t>How a couple uses Setnayan (the full flow)</w:t>
      </w:r>
      <w:bookmarkEnd w:id="22"/>
    </w:p>
    <w:p>
      <w:pPr>
        <w:pStyle w:val="Heading3"/>
      </w:pPr>
      <w:bookmarkStart w:id="23" w:name="step-1-sign-in"/>
      <w:r>
        <w:t xml:space="preserve">Step 1 — Sign in</w:t>
      </w:r>
      <w:bookmarkEnd w:id="23"/>
    </w:p>
    <w:p>
      <w:pPr>
        <w:pStyle w:val="FirstParagraph"/>
      </w:pPr>
      <w:r>
        <w:t xml:space="preserve">Couple opens</w:t>
      </w:r>
      <w:r>
        <w:t xml:space="preserve"> </w:t>
      </w:r>
      <w:r>
        <w:rPr>
          <w:rStyle w:val="VerbatimChar"/>
        </w:rPr>
        <w:t>setnayan.com</w:t>
      </w:r>
      <w:r>
        <w:t xml:space="preserve">. If they’re not signed in, they see a login screen with two options:</w:t>
      </w:r>
      <w:r>
        <w:t xml:space="preserve"> </w:t>
      </w:r>
      <w:r>
        <w:rPr>
          <w:b/>
        </w:rPr>
        <w:t xml:space="preserve">email magic-link</w:t>
      </w:r>
      <w:r>
        <w:t xml:space="preserve"> </w:t>
      </w:r>
      <w:r>
        <w:t xml:space="preserve">or</w:t>
      </w:r>
      <w:r>
        <w:t xml:space="preserve"> </w:t>
      </w:r>
      <w:r>
        <w:rPr>
          <w:b/>
        </w:rPr>
        <w:t xml:space="preserve">password</w:t>
      </w:r>
      <w:r>
        <w:t xml:space="preserve"> </w:t>
      </w:r>
      <w:r>
        <w:t xml:space="preserve">(existing options inherited from 0001’s auth).</w:t>
      </w:r>
    </w:p>
    <w:p>
      <w:pPr>
        <w:pStyle w:val="BodyText"/>
      </w:pPr>
      <w:r>
        <w:t xml:space="preserve">Once signed in, what happens next depends on how many active events they have.</w:t>
      </w:r>
    </w:p>
    <w:p>
      <w:pPr>
        <w:pStyle w:val="Heading3"/>
      </w:pPr>
      <w:bookmarkStart w:id="24" w:name="step-2-what-happens-after-sign-in"/>
      <w:r>
        <w:t xml:space="preserve">Step 2 — What happens after sign-in</w:t>
      </w:r>
      <w:bookmarkEnd w:id="2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Couple has…</w:t>
            </w:r>
          </w:p>
        </w:tc>
        <w:tc>
          <w:tcPr>
            <w:tcBorders>
              <w:bottom w:val="single"/>
            </w:tcBorders>
            <w:vAlign w:val="bottom"/>
          </w:tcPr>
          <w:p>
            <w:pPr>
              <w:pStyle w:val="Compact"/>
              <w:jc w:val="left"/>
            </w:pPr>
            <w:r>
              <w:t xml:space="preserve">What they see</w:t>
            </w:r>
          </w:p>
        </w:tc>
      </w:tr>
      <w:tr>
        <w:tc>
          <w:p>
            <w:pPr>
              <w:pStyle w:val="Compact"/>
              <w:jc w:val="left"/>
            </w:pPr>
            <w:r>
              <w:t xml:space="preserve">0 events</w:t>
            </w:r>
          </w:p>
        </w:tc>
        <w:tc>
          <w:p>
            <w:pPr>
              <w:pStyle w:val="Compact"/>
              <w:jc w:val="left"/>
            </w:pPr>
            <w:r>
              <w:t xml:space="preserve">A welcome screen:</w:t>
            </w:r>
            <w:r>
              <w:t xml:space="preserve"> </w:t>
            </w:r>
            <w:r>
              <w:t xml:space="preserve">“</w:t>
            </w:r>
            <w:r>
              <w:t xml:space="preserve">Let’s create your first event.</w:t>
            </w:r>
            <w:r>
              <w:t xml:space="preserve">”</w:t>
            </w:r>
            <w:r>
              <w:t xml:space="preserve"> </w:t>
            </w:r>
            <w:r>
              <w:t xml:space="preserve">Big</w:t>
            </w:r>
            <w:r>
              <w:t xml:space="preserve"> </w:t>
            </w:r>
            <w:r>
              <w:t xml:space="preserve">“</w:t>
            </w:r>
            <w:r>
              <w:t xml:space="preserve">+ Create event</w:t>
            </w:r>
            <w:r>
              <w:t xml:space="preserve">”</w:t>
            </w:r>
            <w:r>
              <w:t xml:space="preserve"> </w:t>
            </w:r>
            <w:r>
              <w:t xml:space="preserve">button.</w:t>
            </w:r>
          </w:p>
        </w:tc>
      </w:tr>
      <w:tr>
        <w:tc>
          <w:p>
            <w:pPr>
              <w:pStyle w:val="Compact"/>
              <w:jc w:val="left"/>
            </w:pPr>
            <w:r>
              <w:t xml:space="preserve">1 active event</w:t>
            </w:r>
          </w:p>
        </w:tc>
        <w:tc>
          <w:p>
            <w:pPr>
              <w:pStyle w:val="Compact"/>
              <w:jc w:val="left"/>
            </w:pPr>
            <w:r>
              <w:t xml:space="preserve">We auto-jump them straight into that event. They land on the Guest List tab. No picker shown.</w:t>
            </w:r>
          </w:p>
        </w:tc>
      </w:tr>
      <w:tr>
        <w:tc>
          <w:p>
            <w:pPr>
              <w:pStyle w:val="Compact"/>
              <w:jc w:val="left"/>
            </w:pPr>
            <w:r>
              <w:t xml:space="preserve">2 or more active events</w:t>
            </w:r>
          </w:p>
        </w:tc>
        <w:tc>
          <w:p>
            <w:pPr>
              <w:pStyle w:val="Compact"/>
              <w:jc w:val="left"/>
            </w:pPr>
            <w:r>
              <w:t xml:space="preserve">The</w:t>
            </w:r>
            <w:r>
              <w:t xml:space="preserve"> </w:t>
            </w:r>
            <w:r>
              <w:rPr>
                <w:b/>
              </w:rPr>
              <w:t xml:space="preserve">event picker</w:t>
            </w:r>
            <w:r>
              <w:t xml:space="preserve">. They tap which event they want to work on.</w:t>
            </w:r>
          </w:p>
        </w:tc>
      </w:tr>
    </w:tbl>
    <w:p>
      <w:pPr>
        <w:pStyle w:val="BodyText"/>
      </w:pPr>
      <w:r>
        <w:t xml:space="preserve">“</w:t>
      </w:r>
      <w:r>
        <w:t xml:space="preserve">Active</w:t>
      </w:r>
      <w:r>
        <w:t xml:space="preserve">”</w:t>
      </w:r>
      <w:r>
        <w:t xml:space="preserve"> </w:t>
      </w:r>
      <w:r>
        <w:t xml:space="preserve">means an event the couple hasn’t archived. Archived events are still listed in the picker (under a collapsed</w:t>
      </w:r>
      <w:r>
        <w:t xml:space="preserve"> </w:t>
      </w:r>
      <w:r>
        <w:t xml:space="preserve">“</w:t>
      </w:r>
      <w:r>
        <w:t xml:space="preserve">Archived</w:t>
      </w:r>
      <w:r>
        <w:t xml:space="preserve">”</w:t>
      </w:r>
      <w:r>
        <w:t xml:space="preserve"> </w:t>
      </w:r>
      <w:r>
        <w:t xml:space="preserve">section) but they don’t count toward the auto-jump rule.</w:t>
      </w:r>
    </w:p>
    <w:p>
      <w:pPr>
        <w:pStyle w:val="Heading3"/>
      </w:pPr>
      <w:bookmarkStart w:id="25" w:name="X3978f6b83c9bd3050f121d2ff7cfbfff32703ad"/>
      <w:r>
        <w:t xml:space="preserve">Step 2.5 — Picking the event type (when creating a new event)</w:t>
      </w:r>
      <w:bookmarkEnd w:id="25"/>
    </w:p>
    <w:p>
      <w:pPr>
        <w:pStyle w:val="FirstParagraph"/>
      </w:pPr>
      <w:r>
        <w:t xml:space="preserve">When the couple taps</w:t>
      </w:r>
      <w:r>
        <w:t xml:space="preserve"> </w:t>
      </w:r>
      <w:r>
        <w:t xml:space="preserve">“</w:t>
      </w:r>
      <w:r>
        <w:t xml:space="preserve">+ Create event,</w:t>
      </w:r>
      <w:r>
        <w:t xml:space="preserve">”</w:t>
      </w:r>
      <w:r>
        <w:t xml:space="preserve"> </w:t>
      </w:r>
      <w:r>
        <w:t xml:space="preserve">the first thing they see is a six-tile event-type picker. Six event types are visible;</w:t>
      </w:r>
      <w:r>
        <w:t xml:space="preserve"> </w:t>
      </w:r>
      <w:r>
        <w:rPr>
          <w:b/>
        </w:rPr>
        <w:t xml:space="preserve">only Weddings is selectable in V1</w:t>
      </w:r>
      <w:r>
        <w:t xml:space="preserve">. The other five tiles show with a subtle</w:t>
      </w:r>
      <w:r>
        <w:t xml:space="preserve"> </w:t>
      </w:r>
      <w:r>
        <w:t xml:space="preserve">“</w:t>
      </w:r>
      <w:r>
        <w:t xml:space="preserve">Coming soon</w:t>
      </w:r>
      <w:r>
        <w:t xml:space="preserve">”</w:t>
      </w:r>
      <w:r>
        <w:t xml:space="preserve"> </w:t>
      </w:r>
      <w:r>
        <w:t xml:space="preserve">badge — the couple can see what’s coming but can’t pick yet.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Event type</w:t>
            </w:r>
          </w:p>
        </w:tc>
        <w:tc>
          <w:tcPr>
            <w:tcBorders>
              <w:bottom w:val="single"/>
            </w:tcBorders>
            <w:vAlign w:val="bottom"/>
          </w:tcPr>
          <w:p>
            <w:pPr>
              <w:pStyle w:val="Compact"/>
              <w:jc w:val="left"/>
            </w:pPr>
            <w:r>
              <w:t xml:space="preserve">V1 status</w:t>
            </w:r>
          </w:p>
        </w:tc>
        <w:tc>
          <w:tcPr>
            <w:tcBorders>
              <w:bottom w:val="single"/>
            </w:tcBorders>
            <w:vAlign w:val="bottom"/>
          </w:tcPr>
          <w:p>
            <w:pPr>
              <w:pStyle w:val="Compact"/>
              <w:jc w:val="left"/>
            </w:pPr>
            <w:r>
              <w:t xml:space="preserve">What the tile says when tapped</w:t>
            </w:r>
          </w:p>
        </w:tc>
      </w:tr>
      <w:tr>
        <w:tc>
          <w:p>
            <w:pPr>
              <w:pStyle w:val="Compact"/>
              <w:jc w:val="left"/>
            </w:pPr>
            <w:r>
              <w:rPr>
                <w:b/>
              </w:rPr>
              <w:t xml:space="preserve">Weddings</w:t>
            </w:r>
          </w:p>
        </w:tc>
        <w:tc>
          <w:p>
            <w:pPr>
              <w:pStyle w:val="Compact"/>
              <w:jc w:val="left"/>
            </w:pPr>
            <w:r>
              <w:t xml:space="preserve">✅ Selectable</w:t>
            </w:r>
          </w:p>
        </w:tc>
        <w:tc>
          <w:p>
            <w:pPr>
              <w:pStyle w:val="Compact"/>
              <w:jc w:val="left"/>
            </w:pPr>
            <w:r>
              <w:t xml:space="preserve">Continues to event setup</w:t>
            </w:r>
          </w:p>
        </w:tc>
      </w:tr>
      <w:tr>
        <w:tc>
          <w:p>
            <w:pPr>
              <w:pStyle w:val="Compact"/>
              <w:jc w:val="left"/>
            </w:pPr>
            <w:r>
              <w:t xml:space="preserve">Birthday</w:t>
            </w:r>
          </w:p>
        </w:tc>
        <w:tc>
          <w:p>
            <w:pPr>
              <w:pStyle w:val="Compact"/>
              <w:jc w:val="left"/>
            </w:pPr>
            <w:r>
              <w:t xml:space="preserve">Coming soon</w:t>
            </w:r>
          </w:p>
        </w:tc>
        <w:tc>
          <w:p>
            <w:pPr>
              <w:pStyle w:val="Compact"/>
              <w:jc w:val="left"/>
            </w:pPr>
            <w:r>
              <w:t xml:space="preserve">“</w:t>
            </w:r>
            <w:r>
              <w:t xml:space="preserve">We’re working on this — for now, only Weddings is supported.</w:t>
            </w:r>
            <w:r>
              <w:t xml:space="preserve">”</w:t>
            </w:r>
          </w:p>
        </w:tc>
      </w:tr>
      <w:tr>
        <w:tc>
          <w:p>
            <w:pPr>
              <w:pStyle w:val="Compact"/>
              <w:jc w:val="left"/>
            </w:pPr>
            <w:r>
              <w:t xml:space="preserve">Celebration</w:t>
            </w:r>
          </w:p>
        </w:tc>
        <w:tc>
          <w:p>
            <w:pPr>
              <w:pStyle w:val="Compact"/>
              <w:jc w:val="left"/>
            </w:pPr>
            <w:r>
              <w:t xml:space="preserve">Coming soon</w:t>
            </w:r>
          </w:p>
        </w:tc>
        <w:tc>
          <w:p>
            <w:pPr>
              <w:pStyle w:val="Compact"/>
              <w:jc w:val="left"/>
            </w:pPr>
            <w:r>
              <w:t xml:space="preserve">Same message</w:t>
            </w:r>
          </w:p>
        </w:tc>
      </w:tr>
      <w:tr>
        <w:tc>
          <w:p>
            <w:pPr>
              <w:pStyle w:val="Compact"/>
              <w:jc w:val="left"/>
            </w:pPr>
            <w:r>
              <w:t xml:space="preserve">Travel</w:t>
            </w:r>
          </w:p>
        </w:tc>
        <w:tc>
          <w:p>
            <w:pPr>
              <w:pStyle w:val="Compact"/>
              <w:jc w:val="left"/>
            </w:pPr>
            <w:r>
              <w:t xml:space="preserve">Coming soon</w:t>
            </w:r>
          </w:p>
        </w:tc>
        <w:tc>
          <w:p>
            <w:pPr>
              <w:pStyle w:val="Compact"/>
              <w:jc w:val="left"/>
            </w:pPr>
            <w:r>
              <w:t xml:space="preserve">Same message</w:t>
            </w:r>
          </w:p>
        </w:tc>
      </w:tr>
      <w:tr>
        <w:tc>
          <w:p>
            <w:pPr>
              <w:pStyle w:val="Compact"/>
              <w:jc w:val="left"/>
            </w:pPr>
            <w:r>
              <w:t xml:space="preserve">Corporate</w:t>
            </w:r>
          </w:p>
        </w:tc>
        <w:tc>
          <w:p>
            <w:pPr>
              <w:pStyle w:val="Compact"/>
              <w:jc w:val="left"/>
            </w:pPr>
            <w:r>
              <w:t xml:space="preserve">Coming soon</w:t>
            </w:r>
          </w:p>
        </w:tc>
        <w:tc>
          <w:p>
            <w:pPr>
              <w:pStyle w:val="Compact"/>
              <w:jc w:val="left"/>
            </w:pPr>
            <w:r>
              <w:t xml:space="preserve">Same message</w:t>
            </w:r>
          </w:p>
        </w:tc>
      </w:tr>
      <w:tr>
        <w:tc>
          <w:p>
            <w:pPr>
              <w:pStyle w:val="Compact"/>
              <w:jc w:val="left"/>
            </w:pPr>
            <w:r>
              <w:t xml:space="preserve">Burial</w:t>
            </w:r>
          </w:p>
        </w:tc>
        <w:tc>
          <w:p>
            <w:pPr>
              <w:pStyle w:val="Compact"/>
              <w:jc w:val="left"/>
            </w:pPr>
            <w:r>
              <w:t xml:space="preserve">Coming soon</w:t>
            </w:r>
          </w:p>
        </w:tc>
        <w:tc>
          <w:p>
            <w:pPr>
              <w:pStyle w:val="Compact"/>
              <w:jc w:val="left"/>
            </w:pPr>
            <w:r>
              <w:t xml:space="preserve">Same message</w:t>
            </w:r>
          </w:p>
        </w:tc>
      </w:tr>
    </w:tbl>
    <w:p>
      <w:pPr>
        <w:pStyle w:val="BodyText"/>
      </w:pPr>
      <w:r>
        <w:t xml:space="preserve">When Weddings is tapped, the standard wedding-event setup flow runs (couple names, wedding date, venue, etc.). The event is created with</w:t>
      </w:r>
      <w:r>
        <w:t xml:space="preserve"> </w:t>
      </w:r>
      <w:r>
        <w:rPr>
          <w:rStyle w:val="VerbatimChar"/>
        </w:rPr>
        <w:t xml:space="preserve">events.event_type = 'wedding'</w:t>
      </w:r>
      <w:r>
        <w:t xml:space="preserve">.</w:t>
      </w:r>
    </w:p>
    <w:p>
      <w:pPr>
        <w:pStyle w:val="BodyText"/>
      </w:pPr>
      <w:r>
        <w:t xml:space="preserve">The other five types stay visible because they’re a</w:t>
      </w:r>
      <w:r>
        <w:t xml:space="preserve"> </w:t>
      </w:r>
      <w:r>
        <w:rPr>
          <w:b/>
        </w:rPr>
        <w:t xml:space="preserve">product preview</w:t>
      </w:r>
      <w:r>
        <w:t xml:space="preserve"> </w:t>
      </w:r>
      <w:r>
        <w:t>— Setnayan plans to support multiple event types beyond weddings (each with its own iteration set, eventually), and showing the lineup signals the couple that this is a serious event-platform play, not just a wedding app. When future event types ship, no UI rework is needed — the tiles already exist; we just flip the</w:t>
      </w:r>
      <w:r>
        <w:t xml:space="preserve"> </w:t>
      </w:r>
      <w:r>
        <w:rPr>
          <w:rStyle w:val="VerbatimChar"/>
        </w:rPr>
        <w:t xml:space="preserve">enabled</w:t>
      </w:r>
      <w:r>
        <w:t xml:space="preserve"> </w:t>
      </w:r>
      <w:r>
        <w:t xml:space="preserve">flag in the picker config.</w:t>
      </w:r>
    </w:p>
    <w:p>
      <w:pPr>
        <w:pStyle w:val="BodyText"/>
      </w:pPr>
      <w:r>
        <w:t xml:space="preserve">Schema:</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event_type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'wedding'</w:t>
      </w:r>
      <w:r>
        <w:br/>
      </w:r>
      <w:r>
        <w:rPr>
          <w:rStyle w:val="NormalTok"/>
        </w:rPr>
        <w:t xml:space="preserve">  </w:t>
      </w:r>
      <w:r>
        <w:rPr>
          <w:rStyle w:val="KeywordTok"/>
        </w:rPr>
        <w:t xml:space="preserve">CHECK</w:t>
      </w:r>
      <w:r>
        <w:rPr>
          <w:rStyle w:val="NormalTok"/>
        </w:rPr>
        <w:t xml:space="preserve"> (event_type </w:t>
      </w:r>
      <w:r>
        <w:rPr>
          <w:rStyle w:val="KeywordTok"/>
        </w:rPr>
        <w:t xml:space="preserve">IN</w:t>
      </w:r>
      <w:r>
        <w:rPr>
          <w:rStyle w:val="NormalTok"/>
        </w:rPr>
        <w:t xml:space="preserve"> (</w:t>
      </w:r>
      <w:r>
        <w:rPr>
          <w:rStyle w:val="StringTok"/>
        </w:rPr>
        <w:t xml:space="preserve">'wedding'</w:t>
      </w:r>
      <w:r>
        <w:rPr>
          <w:rStyle w:val="NormalTok"/>
        </w:rPr>
        <w:t xml:space="preserve">, </w:t>
      </w:r>
      <w:r>
        <w:rPr>
          <w:rStyle w:val="StringTok"/>
        </w:rPr>
        <w:t xml:space="preserve">'birthday'</w:t>
      </w:r>
      <w:r>
        <w:rPr>
          <w:rStyle w:val="NormalTok"/>
        </w:rPr>
        <w:t xml:space="preserve">, </w:t>
      </w:r>
      <w:r>
        <w:rPr>
          <w:rStyle w:val="StringTok"/>
        </w:rPr>
        <w:t xml:space="preserve">'celebration'</w:t>
      </w:r>
      <w:r>
        <w:rPr>
          <w:rStyle w:val="NormalTok"/>
        </w:rPr>
        <w:t xml:space="preserve">, </w:t>
      </w:r>
      <w:r>
        <w:rPr>
          <w:rStyle w:val="StringTok"/>
        </w:rPr>
        <w:t xml:space="preserve">'travel'</w:t>
      </w:r>
      <w:r>
        <w:rPr>
          <w:rStyle w:val="NormalTok"/>
        </w:rPr>
        <w:t xml:space="preserve">, </w:t>
      </w:r>
      <w:r>
        <w:rPr>
          <w:rStyle w:val="StringTok"/>
        </w:rPr>
        <w:t xml:space="preserve">'corporate'</w:t>
      </w:r>
      <w:r>
        <w:rPr>
          <w:rStyle w:val="NormalTok"/>
        </w:rPr>
        <w:t xml:space="preserve">, </w:t>
      </w:r>
      <w:r>
        <w:rPr>
          <w:rStyle w:val="StringTok"/>
        </w:rPr>
        <w:t xml:space="preserve">'burial'</w:t>
      </w:r>
      <w:r>
        <w:rPr>
          <w:rStyle w:val="NormalTok"/>
        </w:rPr>
        <w:t xml:space="preserve">));</w:t>
      </w:r>
    </w:p>
    <w:p>
      <w:pPr>
        <w:pStyle w:val="FirstParagraph"/>
      </w:pPr>
      <w:r>
        <w:t xml:space="preserve">The default</w:t>
      </w:r>
      <w:r>
        <w:t xml:space="preserve"> </w:t>
      </w:r>
      <w:r>
        <w:rPr>
          <w:rStyle w:val="VerbatimChar"/>
        </w:rPr>
        <w:t xml:space="preserve">'wedding'</w:t>
      </w:r>
      <w:r>
        <w:t xml:space="preserve"> </w:t>
      </w:r>
      <w:r>
        <w:t xml:space="preserve">is a safety net for any pre-0000 events the migration finds — they all get classified as weddings (which is correct for V1).</w:t>
      </w:r>
    </w:p>
    <w:p>
      <w:pPr>
        <w:pStyle w:val="Heading3"/>
      </w:pPr>
      <w:bookmarkStart w:id="26" w:name="X6a96cf32335b02ef5c420da34ee0a4431453223"/>
      <w:r>
        <w:t xml:space="preserve">Step 3 — The event picker (only shown when needed)</w:t>
      </w:r>
      <w:bookmarkEnd w:id="26"/>
    </w:p>
    <w:p>
      <w:pPr>
        <w:pStyle w:val="FirstParagraph"/>
      </w:pPr>
      <w:r>
        <w:t xml:space="preserve">If the couple has 2+ active events, they see this:</w:t>
      </w:r>
    </w:p>
    <w:p>
      <w:pPr>
        <w:pStyle w:val="SourceCode"/>
      </w:pPr>
      <w:r>
        <w:rPr>
          <w:rStyle w:val="VerbatimChar"/>
        </w:rPr>
        <w:t xml:space="preserve">┌──────────────────────────────────────────────┐</w:t>
      </w:r>
      <w:r>
        <w:br/>
      </w:r>
      <w:r>
        <w:rPr>
          <w:rStyle w:val="VerbatimChar"/>
        </w:rPr>
        <w:t xml:space="preserve">│  Hi Maria 👋                                 │</w:t>
      </w:r>
      <w:r>
        <w:br/>
      </w:r>
      <w:r>
        <w:rPr>
          <w:rStyle w:val="VerbatimChar"/>
        </w:rPr>
        <w:t xml:space="preserve">│  Which event are you working on?             │</w:t>
      </w:r>
      <w:r>
        <w:br/>
      </w:r>
      <w:r>
        <w:rPr>
          <w:rStyle w:val="VerbatimChar"/>
        </w:rPr>
        <w:t xml:space="preserve">│                                              │</w:t>
      </w:r>
      <w:r>
        <w:br/>
      </w:r>
      <w:r>
        <w:rPr>
          <w:rStyle w:val="VerbatimChar"/>
        </w:rPr>
        <w:t xml:space="preserve">│  ┌────────────────────────────────────────┐ │</w:t>
      </w:r>
      <w:r>
        <w:br/>
      </w:r>
      <w:r>
        <w:rPr>
          <w:rStyle w:val="VerbatimChar"/>
        </w:rPr>
        <w:t xml:space="preserve">│  │ ⭐ Maria &amp; Juan                         │ │  ← primary, sorted first</w:t>
      </w:r>
      <w:r>
        <w:br/>
      </w:r>
      <w:r>
        <w:rPr>
          <w:rStyle w:val="VerbatimChar"/>
        </w:rPr>
        <w:t xml:space="preserve">│  │   August 15, 2026 · 247 guests         │ │</w:t>
      </w:r>
      <w:r>
        <w:br/>
      </w:r>
      <w:r>
        <w:rPr>
          <w:rStyle w:val="VerbatimChar"/>
        </w:rPr>
        <w:t xml:space="preserve">│  │   In-App Services: 5 · Wallet: 75,000  │ │</w:t>
      </w:r>
      <w:r>
        <w:br/>
      </w:r>
      <w:r>
        <w:rPr>
          <w:rStyle w:val="VerbatimChar"/>
        </w:rPr>
        <w:t xml:space="preserve">│  └────────────────────────────────────────┘ │</w:t>
      </w:r>
      <w:r>
        <w:br/>
      </w:r>
      <w:r>
        <w:rPr>
          <w:rStyle w:val="VerbatimChar"/>
        </w:rPr>
        <w:t xml:space="preserve">│  ┌────────────────────────────────────────┐ │</w:t>
      </w:r>
      <w:r>
        <w:br/>
      </w:r>
      <w:r>
        <w:rPr>
          <w:rStyle w:val="VerbatimChar"/>
        </w:rPr>
        <w:t xml:space="preserve">│  │   Friend's wedding (collaborator)      │ │</w:t>
      </w:r>
      <w:r>
        <w:br/>
      </w:r>
      <w:r>
        <w:rPr>
          <w:rStyle w:val="VerbatimChar"/>
        </w:rPr>
        <w:t xml:space="preserve">│  │   November 2, 2026 · 80 guests         │ │</w:t>
      </w:r>
      <w:r>
        <w:br/>
      </w:r>
      <w:r>
        <w:rPr>
          <w:rStyle w:val="VerbatimChar"/>
        </w:rPr>
        <w:t xml:space="preserve">│  └────────────────────────────────────────┘ │</w:t>
      </w:r>
      <w:r>
        <w:br/>
      </w:r>
      <w:r>
        <w:rPr>
          <w:rStyle w:val="VerbatimChar"/>
        </w:rPr>
        <w:t xml:space="preserve">│                                              │</w:t>
      </w:r>
      <w:r>
        <w:br/>
      </w:r>
      <w:r>
        <w:rPr>
          <w:rStyle w:val="VerbatimChar"/>
        </w:rPr>
        <w:t xml:space="preserve">│  + Create another event                      │</w:t>
      </w:r>
      <w:r>
        <w:br/>
      </w:r>
      <w:r>
        <w:rPr>
          <w:rStyle w:val="VerbatimChar"/>
        </w:rPr>
        <w:t xml:space="preserve">│                                              │</w:t>
      </w:r>
      <w:r>
        <w:br/>
      </w:r>
      <w:r>
        <w:rPr>
          <w:rStyle w:val="VerbatimChar"/>
        </w:rPr>
        <w:t xml:space="preserve">│  ▸ Archived events (3)                       │</w:t>
      </w:r>
      <w:r>
        <w:br/>
      </w:r>
      <w:r>
        <w:rPr>
          <w:rStyle w:val="VerbatimChar"/>
        </w:rPr>
        <w:t xml:space="preserve">└──────────────────────────────────────────────┘</w:t>
      </w:r>
    </w:p>
    <w:p>
      <w:pPr>
        <w:pStyle w:val="FirstParagraph"/>
      </w:pPr>
      <w:r>
        <w:t xml:space="preserve">The</w:t>
      </w:r>
      <w:r>
        <w:t xml:space="preserve"> </w:t>
      </w:r>
      <w:r>
        <w:t xml:space="preserve">“</w:t>
      </w:r>
      <w:r>
        <w:t xml:space="preserve">primary</w:t>
      </w:r>
      <w:r>
        <w:t xml:space="preserve">”</w:t>
      </w:r>
      <w:r>
        <w:t xml:space="preserve"> </w:t>
      </w:r>
      <w:r>
        <w:t xml:space="preserve">event (the first event the couple ever created) shows first with a star. The couple can change which one is primary in Settings. Tapping any card opens that event.</w:t>
      </w:r>
    </w:p>
    <w:p>
      <w:pPr>
        <w:pStyle w:val="Heading3"/>
      </w:pPr>
      <w:bookmarkStart w:id="27" w:name="Xa52405c40c2bb85aca28b411519b3954165dbde"/>
      <w:r>
        <w:t xml:space="preserve">Step 3.5 — How guests join an event (the QR flow)</w:t>
      </w:r>
      <w:bookmarkEnd w:id="27"/>
    </w:p>
    <w:p>
      <w:pPr>
        <w:pStyle w:val="FirstParagraph"/>
      </w:pPr>
      <w:r>
        <w:t xml:space="preserve">When a couple creates an event, the backend automatically generates an</w:t>
      </w:r>
      <w:r>
        <w:t xml:space="preserve"> </w:t>
      </w:r>
      <w:r>
        <w:rPr>
          <w:b/>
        </w:rPr>
        <w:t xml:space="preserve">Event QR code</w:t>
      </w:r>
      <w:r>
        <w:t xml:space="preserve"> </w:t>
      </w:r>
      <w:r>
        <w:t xml:space="preserve">unique to that event. The couple shares this QR (printed at the venue, sent in invitations, posted in a group chat — wherever).</w:t>
      </w:r>
    </w:p>
    <w:p>
      <w:pPr>
        <w:pStyle w:val="BodyText"/>
      </w:pPr>
      <w:r>
        <w:t xml:space="preserve">Anyone who scans it lands at:</w:t>
      </w:r>
    </w:p>
    <w:p>
      <w:pPr>
        <w:pStyle w:val="SourceCode"/>
      </w:pPr>
      <w:r>
        <w:rPr>
          <w:rStyle w:val="VerbatimChar"/>
        </w:rPr>
        <w:t>setnayan.com/join/[event-id]?token=[event-token]</w:t>
      </w:r>
    </w:p>
    <w:p>
      <w:pPr>
        <w:pStyle w:val="FirstParagraph"/>
      </w:pPr>
      <w:r>
        <w:t xml:space="preserve">The app then walks them through this:</w:t>
      </w:r>
    </w:p>
    <w:p>
      <w:pPr>
        <w:pStyle w:val="SourceCode"/>
      </w:pPr>
      <w:r>
        <w:rPr>
          <w:rStyle w:val="VerbatimChar"/>
        </w:rPr>
        <w:t xml:space="preserve">1. Are you signed in?</w:t>
      </w:r>
      <w:r>
        <w:br/>
      </w:r>
      <w:r>
        <w:rPr>
          <w:rStyle w:val="VerbatimChar"/>
        </w:rPr>
        <w:t xml:space="preserve">   YES → next step</w:t>
      </w:r>
      <w:r>
        <w:br/>
      </w:r>
      <w:r>
        <w:rPr>
          <w:rStyle w:val="VerbatimChar"/>
        </w:rPr>
        <w:t xml:space="preserve">   NO  → sign in (or register a new account if you don't have one)</w:t>
      </w:r>
      <w:r>
        <w:br/>
      </w:r>
      <w:r>
        <w:br/>
      </w:r>
      <w:r>
        <w:rPr>
          <w:rStyle w:val="VerbatimChar"/>
        </w:rPr>
        <w:t xml:space="preserve">2. Are you already part of this event?</w:t>
      </w:r>
      <w:r>
        <w:br/>
      </w:r>
      <w:r>
        <w:rPr>
          <w:rStyle w:val="VerbatimChar"/>
        </w:rPr>
        <w:t xml:space="preserve">   YES → log them in as their existing role; they go straight to the event</w:t>
      </w:r>
      <w:r>
        <w:br/>
      </w:r>
      <w:r>
        <w:rPr>
          <w:rStyle w:val="VerbatimChar"/>
        </w:rPr>
        <w:t xml:space="preserve">   NO  → ask: "What role are you joining as?"</w:t>
      </w:r>
      <w:r>
        <w:br/>
      </w:r>
      <w:r>
        <w:rPr>
          <w:rStyle w:val="VerbatimChar"/>
        </w:rPr>
        <w:t xml:space="preserve">        Show role picker (18 wedding roles from 0001's taxonomy):</w:t>
      </w:r>
      <w:r>
        <w:br/>
      </w:r>
      <w:r>
        <w:rPr>
          <w:rStyle w:val="VerbatimChar"/>
        </w:rPr>
        <w:t xml:space="preserve">        Bride · Groom · Best Man · Maid of Honor · Principal Sponsor · </w:t>
      </w:r>
      <w:r>
        <w:br/>
      </w:r>
      <w:r>
        <w:rPr>
          <w:rStyle w:val="VerbatimChar"/>
        </w:rPr>
        <w:t xml:space="preserve">        Secondary Sponsor · Bearer · Flower Girl · Family · Friend · etc.</w:t>
      </w:r>
      <w:r>
        <w:br/>
      </w:r>
      <w:r>
        <w:br/>
      </w:r>
      <w:r>
        <w:rPr>
          <w:rStyle w:val="VerbatimChar"/>
        </w:rPr>
        <w:t xml:space="preserve">3. After role selection:</w:t>
      </w:r>
      <w:r>
        <w:br/>
      </w:r>
      <w:r>
        <w:rPr>
          <w:rStyle w:val="VerbatimChar"/>
        </w:rPr>
        <w:t xml:space="preserve">   - Their account gets linked to this event with the chosen role</w:t>
      </w:r>
      <w:r>
        <w:br/>
      </w:r>
      <w:r>
        <w:rPr>
          <w:rStyle w:val="VerbatimChar"/>
        </w:rPr>
        <w:t xml:space="preserve">   - Their existing Setnayan profile photo + name gets attached</w:t>
      </w:r>
      <w:r>
        <w:br/>
      </w:r>
      <w:r>
        <w:rPr>
          <w:rStyle w:val="VerbatimChar"/>
        </w:rPr>
        <w:t xml:space="preserve">   - They're now an event member and can see what their role allows</w:t>
      </w:r>
    </w:p>
    <w:p>
      <w:pPr>
        <w:pStyle w:val="FirstParagraph"/>
      </w:pPr>
      <w:r>
        <w:t xml:space="preserve">For couples, the same flow applies but they’re the owner of the event (created the event, so already linked).</w:t>
      </w:r>
    </w:p>
    <w:p>
      <w:pPr>
        <w:pStyle w:val="BodyText"/>
      </w:pPr>
      <w:r>
        <w:rPr>
          <w:b/>
        </w:rPr>
        <w:t xml:space="preserve">Vendor join (V1 placeholder):</w:t>
      </w:r>
      <w:r>
        <w:t xml:space="preserve"> </w:t>
      </w:r>
      <w:r>
        <w:t xml:space="preserve">the same QR can be scanned by a vendor. The app will detect a vendor account type, ask which service they provided, and link them to the event’s vendor list. The vendor-side dashboard view is deferred to a future iteration — in V1, scanning as a vendor stubs the link but the experience past that point is minimal. Couples still encode their vendor list manually in 0006 for V1.</w:t>
      </w:r>
    </w:p>
    <w:p>
      <w:pPr>
        <w:pStyle w:val="Heading3"/>
      </w:pPr>
      <w:bookmarkStart w:id="28" w:name="step-4-inside-an-event"/>
      <w:r>
        <w:t xml:space="preserve">Step 4 — Inside an event</w:t>
      </w:r>
      <w:bookmarkEnd w:id="28"/>
    </w:p>
    <w:p>
      <w:pPr>
        <w:pStyle w:val="FirstParagraph"/>
      </w:pPr>
      <w:r>
        <w:t xml:space="preserve">Once an event is open, this is what the couple sees every screen:</w:t>
      </w:r>
    </w:p>
    <w:p>
      <w:pPr>
        <w:pStyle w:val="BodyText"/>
      </w:pPr>
      <w:r>
        <w:rPr>
          <w:b/>
        </w:rPr>
        <w:t xml:space="preserve">Top of screen (chrome):</w:t>
      </w:r>
      <w:r>
        <w:t xml:space="preserve"> </w:t>
      </w:r>
      <w:r>
        <w:t xml:space="preserve">- Event name + date pill on the left (</w:t>
      </w:r>
      <w:r>
        <w:t xml:space="preserve">“</w:t>
      </w:r>
      <w:r>
        <w:t xml:space="preserve">Maria &amp; Juan · Aug 15</w:t>
      </w:r>
      <w:r>
        <w:t xml:space="preserve">”</w:t>
      </w:r>
      <w:r>
        <w:t xml:space="preserve">). Tapping it opens a quick switcher to change events.</w:t>
      </w:r>
      <w:r>
        <w:t xml:space="preserve"> </w:t>
      </w:r>
      <w:r>
        <w:t xml:space="preserve">- Token wallet pill on the right (</w:t>
      </w:r>
      <w:r>
        <w:t xml:space="preserve">“</w:t>
      </w:r>
      <w:r>
        <w:t xml:space="preserve">🪙 75,000</w:t>
      </w:r>
      <w:r>
        <w:t xml:space="preserve">”</w:t>
      </w:r>
      <w:r>
        <w:t xml:space="preserve">). Tapping it opens the Wallet panel.</w:t>
      </w:r>
      <w:r>
        <w:t xml:space="preserve"> </w:t>
      </w:r>
      <w:r>
        <w:t xml:space="preserve">- Avatar far right. Tapping it opens Profile + Settings.</w:t>
      </w:r>
    </w:p>
    <w:p>
      <w:pPr>
        <w:pStyle w:val="BodyText"/>
      </w:pPr>
      <w:r>
        <w:rPr>
          <w:b/>
        </w:rPr>
        <w:t xml:space="preserve">Bottom of screen (mobile) / left sidebar (desktop) — the four tabs: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Tab</w:t>
            </w:r>
          </w:p>
        </w:tc>
        <w:tc>
          <w:tcPr>
            <w:tcBorders>
              <w:bottom w:val="single"/>
            </w:tcBorders>
            <w:vAlign w:val="bottom"/>
          </w:tcPr>
          <w:p>
            <w:pPr>
              <w:pStyle w:val="Compact"/>
              <w:jc w:val="left"/>
            </w:pPr>
            <w:r>
              <w:t xml:space="preserve">Icon</w:t>
            </w:r>
          </w:p>
        </w:tc>
        <w:tc>
          <w:tcPr>
            <w:tcBorders>
              <w:bottom w:val="single"/>
            </w:tcBorders>
            <w:vAlign w:val="bottom"/>
          </w:tcPr>
          <w:p>
            <w:pPr>
              <w:pStyle w:val="Compact"/>
              <w:jc w:val="left"/>
            </w:pPr>
            <w:r>
              <w:t xml:space="preserve">What’s inside</w:t>
            </w:r>
          </w:p>
        </w:tc>
      </w:tr>
      <w:tr>
        <w:tc>
          <w:p>
            <w:pPr>
              <w:pStyle w:val="Compact"/>
              <w:jc w:val="left"/>
            </w:pPr>
            <w:r>
              <w:rPr>
                <w:b/>
              </w:rPr>
              <w:t xml:space="preserve">Guest List</w:t>
            </w:r>
          </w:p>
        </w:tc>
        <w:tc>
          <w:p>
            <w:pPr>
              <w:pStyle w:val="Compact"/>
              <w:jc w:val="left"/>
            </w:pPr>
            <w:r>
              <w:t xml:space="preserve">👥</w:t>
            </w:r>
          </w:p>
        </w:tc>
        <w:tc>
          <w:p>
            <w:pPr>
              <w:pStyle w:val="Compact"/>
              <w:jc w:val="left"/>
            </w:pPr>
            <w:r>
              <w:t xml:space="preserve">Everything about your guests — the list, your invitation site, place cards, seating chart.</w:t>
            </w:r>
          </w:p>
        </w:tc>
      </w:tr>
      <w:tr>
        <w:tc>
          <w:p>
            <w:pPr>
              <w:pStyle w:val="Compact"/>
              <w:jc w:val="left"/>
            </w:pPr>
            <w:r>
              <w:rPr>
                <w:b/>
              </w:rPr>
              <w:t xml:space="preserve">Vendors</w:t>
            </w:r>
          </w:p>
        </w:tc>
        <w:tc>
          <w:p>
            <w:pPr>
              <w:pStyle w:val="Compact"/>
              <w:jc w:val="left"/>
            </w:pPr>
            <w:r>
              <w:t xml:space="preserve">💼</w:t>
            </w:r>
          </w:p>
        </w:tc>
        <w:tc>
          <w:p>
            <w:pPr>
              <w:pStyle w:val="Compact"/>
              <w:jc w:val="left"/>
            </w:pPr>
            <w:r>
              <w:t xml:space="preserve">Your vendor list and your budget.</w:t>
            </w:r>
          </w:p>
        </w:tc>
      </w:tr>
      <w:tr>
        <w:tc>
          <w:p>
            <w:pPr>
              <w:pStyle w:val="Compact"/>
              <w:jc w:val="left"/>
            </w:pPr>
            <w:r>
              <w:rPr>
                <w:b/>
              </w:rPr>
              <w:t xml:space="preserve">Schedule</w:t>
            </w:r>
          </w:p>
        </w:tc>
        <w:tc>
          <w:p>
            <w:pPr>
              <w:pStyle w:val="Compact"/>
              <w:jc w:val="left"/>
            </w:pPr>
            <w:r>
              <w:t xml:space="preserve">📅</w:t>
            </w:r>
          </w:p>
        </w:tc>
        <w:tc>
          <w:p>
            <w:pPr>
              <w:pStyle w:val="Compact"/>
              <w:jc w:val="left"/>
            </w:pPr>
            <w:r>
              <w:t xml:space="preserve">One calendar view for everything time-based — meetings, payment deadlines, your event-day timeline.</w:t>
            </w:r>
          </w:p>
        </w:tc>
      </w:tr>
      <w:tr>
        <w:tc>
          <w:p>
            <w:pPr>
              <w:pStyle w:val="Compact"/>
              <w:jc w:val="left"/>
            </w:pPr>
            <w:r>
              <w:rPr>
                <w:b/>
              </w:rPr>
              <w:t xml:space="preserve">In-App Services</w:t>
            </w:r>
          </w:p>
        </w:tc>
        <w:tc>
          <w:p>
            <w:pPr>
              <w:pStyle w:val="Compact"/>
              <w:jc w:val="left"/>
            </w:pPr>
            <w:r>
              <w:t xml:space="preserve">✨</w:t>
            </w:r>
          </w:p>
        </w:tc>
        <w:tc>
          <w:p>
            <w:pPr>
              <w:pStyle w:val="Compact"/>
              <w:jc w:val="left"/>
            </w:pPr>
            <w:r>
              <w:t>All the paid Setnayan features — Panood, Papic, Mood Board, Photo Delivery, LED, Wallet.</w:t>
            </w:r>
          </w:p>
        </w:tc>
      </w:tr>
    </w:tbl>
    <w:p>
      <w:pPr>
        <w:pStyle w:val="BodyText"/>
      </w:pPr>
      <w:r>
        <w:t xml:space="preserve">The active tab is highlighted. Tapping a tab switches sections. Each tab has its own sub-pages but the bottom nav stays put.</w:t>
      </w:r>
    </w:p>
    <w:p>
      <w:r>
        <w:pict>
          <v:rect style="width:0;height:1.5pt" o:hralign="center" o:hrstd="t" o:hr="t"/>
        </w:pict>
      </w:r>
    </w:p>
    <w:p>
      <w:pPr>
        <w:pStyle w:val="Heading2"/>
      </w:pPr>
      <w:bookmarkStart w:id="29" w:name="the-four-tabs-in-detail"/>
      <w:r>
        <w:t xml:space="preserve">The four tabs in detail</w:t>
      </w:r>
      <w:bookmarkEnd w:id="29"/>
    </w:p>
    <w:p>
      <w:pPr>
        <w:pStyle w:val="Heading3"/>
      </w:pPr>
      <w:bookmarkStart w:id="30" w:name="guest-list-tab"/>
      <w:r>
        <w:t xml:space="preserve">Guest List tab</w:t>
      </w:r>
      <w:bookmarkEnd w:id="30"/>
    </w:p>
    <w:p>
      <w:pPr>
        <w:pStyle w:val="FirstParagraph"/>
      </w:pPr>
      <w:r>
        <w:t xml:space="preserve">Lives at</w:t>
      </w:r>
      <w:r>
        <w:t xml:space="preserve"> </w:t>
      </w:r>
      <w:r>
        <w:rPr>
          <w:rStyle w:val="VerbatimChar"/>
        </w:rPr>
        <w:t xml:space="preserve">/dashboard/[event-id]/...</w:t>
      </w:r>
      <w:r>
        <w:t xml:space="preserve">. Three sub-sections, switched via a pill row at the top of the screen: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Sub-section</w:t>
            </w:r>
          </w:p>
        </w:tc>
        <w:tc>
          <w:tcPr>
            <w:tcBorders>
              <w:bottom w:val="single"/>
            </w:tcBorders>
            <w:vAlign w:val="bottom"/>
          </w:tcPr>
          <w:p>
            <w:pPr>
              <w:pStyle w:val="Compact"/>
              <w:jc w:val="left"/>
            </w:pPr>
            <w:r>
              <w:t xml:space="preserve">URL</w:t>
            </w:r>
          </w:p>
        </w:tc>
        <w:tc>
          <w:tcPr>
            <w:tcBorders>
              <w:bottom w:val="single"/>
            </w:tcBorders>
            <w:vAlign w:val="bottom"/>
          </w:tcPr>
          <w:p>
            <w:pPr>
              <w:pStyle w:val="Compact"/>
              <w:jc w:val="left"/>
            </w:pPr>
            <w:r>
              <w:t xml:space="preserve">Owned by</w:t>
            </w:r>
          </w:p>
        </w:tc>
      </w:tr>
      <w:tr>
        <w:tc>
          <w:p>
            <w:pPr>
              <w:pStyle w:val="Compact"/>
              <w:jc w:val="left"/>
            </w:pPr>
            <w:r>
              <w:t xml:space="preserve">Guests</w:t>
            </w:r>
          </w:p>
        </w:tc>
        <w:tc>
          <w:p>
            <w:pPr>
              <w:pStyle w:val="Compact"/>
              <w:jc w:val="left"/>
            </w:pPr>
            <w:r>
              <w:rPr>
                <w:rStyle w:val="VerbatimChar"/>
              </w:rPr>
              <w:t xml:space="preserve">/dashboard/[event-id]/guests</w:t>
            </w:r>
          </w:p>
        </w:tc>
        <w:tc>
          <w:p>
            <w:pPr>
              <w:pStyle w:val="Compact"/>
              <w:jc w:val="left"/>
            </w:pPr>
            <w:r>
              <w:t xml:space="preserve">0001</w:t>
            </w:r>
          </w:p>
        </w:tc>
      </w:tr>
      <w:tr>
        <w:tc>
          <w:p>
            <w:pPr>
              <w:pStyle w:val="Compact"/>
              <w:jc w:val="left"/>
            </w:pPr>
            <w:r>
              <w:t xml:space="preserve">Invitation Site</w:t>
            </w:r>
          </w:p>
        </w:tc>
        <w:tc>
          <w:p>
            <w:pPr>
              <w:pStyle w:val="Compact"/>
              <w:jc w:val="left"/>
            </w:pPr>
            <w:r>
              <w:rPr>
                <w:rStyle w:val="VerbatimChar"/>
              </w:rPr>
              <w:t xml:space="preserve">/dashboard/[event-id]/invitation</w:t>
            </w:r>
          </w:p>
        </w:tc>
        <w:tc>
          <w:p>
            <w:pPr>
              <w:pStyle w:val="Compact"/>
              <w:jc w:val="left"/>
            </w:pPr>
            <w:r>
              <w:t xml:space="preserve">0002 + 0004</w:t>
            </w:r>
          </w:p>
        </w:tc>
      </w:tr>
      <w:tr>
        <w:tc>
          <w:p>
            <w:pPr>
              <w:pStyle w:val="Compact"/>
              <w:jc w:val="left"/>
            </w:pPr>
            <w:r>
              <w:t xml:space="preserve">Seating Chart</w:t>
            </w:r>
          </w:p>
        </w:tc>
        <w:tc>
          <w:p>
            <w:pPr>
              <w:pStyle w:val="Compact"/>
              <w:jc w:val="left"/>
            </w:pPr>
            <w:r>
              <w:rPr>
                <w:rStyle w:val="VerbatimChar"/>
              </w:rPr>
              <w:t xml:space="preserve">/dashboard/[event-id]/seating</w:t>
            </w:r>
          </w:p>
        </w:tc>
        <w:tc>
          <w:p>
            <w:pPr>
              <w:pStyle w:val="Compact"/>
              <w:jc w:val="left"/>
            </w:pPr>
            <w:r>
              <w:t xml:space="preserve">0008</w:t>
            </w:r>
          </w:p>
        </w:tc>
      </w:tr>
    </w:tbl>
    <w:p>
      <w:pPr>
        <w:pStyle w:val="BodyText"/>
      </w:pPr>
      <w:r>
        <w:t xml:space="preserve">Default landing inside the tab = Guests (the most common task).</w:t>
      </w:r>
    </w:p>
    <w:p>
      <w:pPr>
        <w:pStyle w:val="Heading3"/>
      </w:pPr>
      <w:bookmarkStart w:id="31" w:name="vendors-tab"/>
      <w:r>
        <w:t xml:space="preserve">Vendors tab</w:t>
      </w:r>
      <w:bookmarkEnd w:id="31"/>
    </w:p>
    <w:p>
      <w:pPr>
        <w:pStyle w:val="FirstParagraph"/>
      </w:pPr>
      <w:r>
        <w:t xml:space="preserve">Two sub-sections: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Sub-section</w:t>
            </w:r>
          </w:p>
        </w:tc>
        <w:tc>
          <w:tcPr>
            <w:tcBorders>
              <w:bottom w:val="single"/>
            </w:tcBorders>
            <w:vAlign w:val="bottom"/>
          </w:tcPr>
          <w:p>
            <w:pPr>
              <w:pStyle w:val="Compact"/>
              <w:jc w:val="left"/>
            </w:pPr>
            <w:r>
              <w:t xml:space="preserve">URL</w:t>
            </w:r>
          </w:p>
        </w:tc>
        <w:tc>
          <w:tcPr>
            <w:tcBorders>
              <w:bottom w:val="single"/>
            </w:tcBorders>
            <w:vAlign w:val="bottom"/>
          </w:tcPr>
          <w:p>
            <w:pPr>
              <w:pStyle w:val="Compact"/>
              <w:jc w:val="left"/>
            </w:pPr>
            <w:r>
              <w:t xml:space="preserve">Owned by</w:t>
            </w:r>
          </w:p>
        </w:tc>
      </w:tr>
      <w:tr>
        <w:tc>
          <w:p>
            <w:pPr>
              <w:pStyle w:val="Compact"/>
              <w:jc w:val="left"/>
            </w:pPr>
            <w:r>
              <w:t xml:space="preserve">Vendor List</w:t>
            </w:r>
          </w:p>
        </w:tc>
        <w:tc>
          <w:p>
            <w:pPr>
              <w:pStyle w:val="Compact"/>
              <w:jc w:val="left"/>
            </w:pPr>
            <w:r>
              <w:rPr>
                <w:rStyle w:val="VerbatimChar"/>
              </w:rPr>
              <w:t xml:space="preserve">/dashboard/[event-id]/vendors</w:t>
            </w:r>
          </w:p>
        </w:tc>
        <w:tc>
          <w:p>
            <w:pPr>
              <w:pStyle w:val="Compact"/>
              <w:jc w:val="left"/>
            </w:pPr>
            <w:r>
              <w:t xml:space="preserve">0006</w:t>
            </w:r>
          </w:p>
        </w:tc>
      </w:tr>
      <w:tr>
        <w:tc>
          <w:p>
            <w:pPr>
              <w:pStyle w:val="Compact"/>
              <w:jc w:val="left"/>
            </w:pPr>
            <w:r>
              <w:t xml:space="preserve">Budget</w:t>
            </w:r>
          </w:p>
        </w:tc>
        <w:tc>
          <w:p>
            <w:pPr>
              <w:pStyle w:val="Compact"/>
              <w:jc w:val="left"/>
            </w:pPr>
            <w:r>
              <w:rPr>
                <w:rStyle w:val="VerbatimChar"/>
              </w:rPr>
              <w:t xml:space="preserve">/dashboard/[event-id]/budget</w:t>
            </w:r>
          </w:p>
        </w:tc>
        <w:tc>
          <w:p>
            <w:pPr>
              <w:pStyle w:val="Compact"/>
              <w:jc w:val="left"/>
            </w:pPr>
            <w:r>
              <w:t xml:space="preserve">0007</w:t>
            </w:r>
          </w:p>
        </w:tc>
      </w:tr>
    </w:tbl>
    <w:p>
      <w:pPr>
        <w:pStyle w:val="BodyText"/>
      </w:pPr>
      <w:r>
        <w:t xml:space="preserve">Default landing = Vendor List.</w:t>
      </w:r>
    </w:p>
    <w:p>
      <w:pPr>
        <w:pStyle w:val="Heading3"/>
      </w:pPr>
      <w:bookmarkStart w:id="32" w:name="schedule-tab"/>
      <w:r>
        <w:t xml:space="preserve">Schedule tab</w:t>
      </w:r>
      <w:bookmarkEnd w:id="32"/>
    </w:p>
    <w:p>
      <w:pPr>
        <w:pStyle w:val="FirstParagraph"/>
      </w:pPr>
      <w:r>
        <w:t xml:space="preserve">One unified view at</w:t>
      </w:r>
      <w:r>
        <w:t xml:space="preserve"> </w:t>
      </w:r>
      <w:r>
        <w:rPr>
          <w:rStyle w:val="VerbatimChar"/>
        </w:rPr>
        <w:t xml:space="preserve">/dashboard/[event-id]/schedule</w:t>
      </w:r>
      <w:r>
        <w:t xml:space="preserve">. This is a</w:t>
      </w:r>
      <w:r>
        <w:t xml:space="preserve"> </w:t>
      </w:r>
      <w:r>
        <w:rPr>
          <w:b/>
        </w:rPr>
        <w:t xml:space="preserve">new surface</w:t>
      </w:r>
      <w:r>
        <w:t xml:space="preserve"> </w:t>
      </w:r>
      <w:r>
        <w:t xml:space="preserve">that 0000 ships — there’s no single iteration that owns the schedule today, so 0000 builds the calendar view and pulls data from three sources:</w:t>
      </w:r>
    </w:p>
    <w:p>
      <w:pPr>
        <w:numPr>
          <w:ilvl w:val="0"/>
          <w:numId w:val="1002"/>
        </w:numPr>
        <w:pStyle w:val="Compact"/>
      </w:pPr>
      <w:r>
        <w:rPr>
          <w:b/>
        </w:rPr>
        <w:t xml:space="preserve">Vendor meetings</w:t>
      </w:r>
      <w:r>
        <w:t xml:space="preserve"> </w:t>
      </w:r>
      <w:r>
        <w:t xml:space="preserve">(from 0006</w:t>
      </w:r>
      <w:r>
        <w:t xml:space="preserve"> </w:t>
      </w:r>
      <w:r>
        <w:rPr>
          <w:rStyle w:val="VerbatimChar"/>
        </w:rPr>
        <w:t xml:space="preserve">vendor_meetings</w:t>
      </w:r>
      <w:r>
        <w:t xml:space="preserve"> </w:t>
      </w:r>
      <w:r>
        <w:t xml:space="preserve">table)</w:t>
      </w:r>
    </w:p>
    <w:p>
      <w:pPr>
        <w:numPr>
          <w:ilvl w:val="0"/>
          <w:numId w:val="1002"/>
        </w:numPr>
        <w:pStyle w:val="Compact"/>
      </w:pPr>
      <w:r>
        <w:rPr>
          <w:b/>
        </w:rPr>
        <w:t xml:space="preserve">Payment deadlines</w:t>
      </w:r>
      <w:r>
        <w:t xml:space="preserve"> </w:t>
      </w:r>
      <w:r>
        <w:t xml:space="preserve">(from 0007</w:t>
      </w:r>
      <w:r>
        <w:t xml:space="preserve"> </w:t>
      </w:r>
      <w:r>
        <w:rPr>
          <w:rStyle w:val="VerbatimChar"/>
        </w:rPr>
        <w:t xml:space="preserve">VendorLineItem.deadline_date</w:t>
      </w:r>
      <w:r>
        <w:t xml:space="preserve">)</w:t>
      </w:r>
    </w:p>
    <w:p>
      <w:pPr>
        <w:numPr>
          <w:ilvl w:val="0"/>
          <w:numId w:val="1002"/>
        </w:numPr>
        <w:pStyle w:val="Compact"/>
      </w:pPr>
      <w:r>
        <w:rPr>
          <w:b/>
        </w:rPr>
        <w:t xml:space="preserve">Event-day timeline</w:t>
      </w:r>
      <w:r>
        <w:t xml:space="preserve"> </w:t>
      </w:r>
      <w:r>
        <w:t xml:space="preserve">(from 0004</w:t>
      </w:r>
      <w:r>
        <w:t xml:space="preserve"> </w:t>
      </w:r>
      <w:r>
        <w:rPr>
          <w:rStyle w:val="VerbatimChar"/>
        </w:rPr>
        <w:t xml:space="preserve">invitation_widgets</w:t>
      </w:r>
      <w:r>
        <w:t xml:space="preserve"> </w:t>
      </w:r>
      <w:r>
        <w:t xml:space="preserve">where</w:t>
      </w:r>
      <w:r>
        <w:t xml:space="preserve"> </w:t>
      </w:r>
      <w:r>
        <w:rPr>
          <w:rStyle w:val="VerbatimChar"/>
        </w:rPr>
        <w:t xml:space="preserve">widget_type = 'schedule'</w:t>
      </w:r>
      <w:r>
        <w:t xml:space="preserve">)</w:t>
      </w:r>
    </w:p>
    <w:p>
      <w:pPr>
        <w:pStyle w:val="FirstParagraph"/>
      </w:pPr>
      <w:r>
        <w:t xml:space="preserve">Plus the wedding date itself (from</w:t>
      </w:r>
      <w:r>
        <w:t xml:space="preserve"> </w:t>
      </w:r>
      <w:r>
        <w:rPr>
          <w:rStyle w:val="VerbatimChar"/>
        </w:rPr>
        <w:t xml:space="preserve">events.wedding_date</w:t>
      </w:r>
      <w:r>
        <w:t xml:space="preserve">) as a countdown header.</w:t>
      </w:r>
    </w:p>
    <w:p>
      <w:pPr>
        <w:pStyle w:val="BodyText"/>
      </w:pPr>
      <w:r>
        <w:t xml:space="preserve">The view renders as a list grouped by date (today / tomorrow / this week / later) with options to switch to a month-grid view. Each item shows: time, title, source (color-coded dot), and a tap-target that opens the source iteration’s detail page.</w:t>
      </w:r>
    </w:p>
    <w:p>
      <w:pPr>
        <w:pStyle w:val="BodyText"/>
      </w:pPr>
      <w:r>
        <w:t xml:space="preserve">The .ics calendar export already exists in 0007 — the Schedule tab adds a</w:t>
      </w:r>
      <w:r>
        <w:t xml:space="preserve"> </w:t>
      </w:r>
      <w:r>
        <w:t xml:space="preserve">“</w:t>
      </w:r>
      <w:r>
        <w:t xml:space="preserve">Subscribe to calendar</w:t>
      </w:r>
      <w:r>
        <w:t xml:space="preserve">”</w:t>
      </w:r>
      <w:r>
        <w:t xml:space="preserve"> </w:t>
      </w:r>
      <w:r>
        <w:t xml:space="preserve">button that exposes it.</w:t>
      </w:r>
    </w:p>
    <w:p>
      <w:pPr>
        <w:pStyle w:val="Heading3"/>
      </w:pPr>
      <w:bookmarkStart w:id="33" w:name="in-app-services-tab"/>
      <w:r>
        <w:t xml:space="preserve">In-App Services tab</w:t>
      </w:r>
      <w:bookmarkEnd w:id="33"/>
    </w:p>
    <w:p>
      <w:pPr>
        <w:pStyle w:val="FirstParagraph"/>
      </w:pPr>
      <w:r>
        <w:t xml:space="preserve">A launcher grid at</w:t>
      </w:r>
      <w:r>
        <w:t xml:space="preserve"> </w:t>
      </w:r>
      <w:r>
        <w:rPr>
          <w:rStyle w:val="VerbatimChar"/>
        </w:rPr>
        <w:t xml:space="preserve">/dashboard/[event-id]/services</w:t>
      </w:r>
      <w:r>
        <w:t>. Each card represents one Setnayan feature:</w:t>
      </w:r>
    </w:p>
    <w:p>
      <w:pPr>
        <w:pStyle w:val="SourceCode"/>
      </w:pPr>
      <w:r>
        <w:rPr>
          <w:rStyle w:val="VerbatimChar"/>
        </w:rPr>
        <w:t xml:space="preserve">┌──────────────────┐  ┌──────────────────┐  ┌──────────────────┐</w:t>
      </w:r>
      <w:r>
        <w:br/>
      </w:r>
      <w:r>
        <w:rPr>
          <w:rStyle w:val="VerbatimChar"/>
        </w:rPr>
        <w:t xml:space="preserve">│ 🧾 Orders        │  │ 🎨 Mood Board    │  │ 📸 Papic     │</w:t>
      </w:r>
      <w:r>
        <w:br/>
      </w:r>
      <w:r>
        <w:rPr>
          <w:rStyle w:val="VerbatimChar"/>
        </w:rPr>
        <w:t xml:space="preserve">│ ₱2,500 active    │  │ 3 palettes saved │  │ Not yet bought   │</w:t>
      </w:r>
      <w:r>
        <w:br/>
      </w:r>
      <w:r>
        <w:rPr>
          <w:rStyle w:val="VerbatimChar"/>
        </w:rPr>
        <w:t xml:space="preserve">│ [View orders]    │  │ [Open]           │  │ [Buy seats]      │</w:t>
      </w:r>
      <w:r>
        <w:br/>
      </w:r>
      <w:r>
        <w:rPr>
          <w:rStyle w:val="VerbatimChar"/>
        </w:rPr>
        <w:t xml:space="preserve">└──────────────────┘  └──────────────────┘  └──────────────────┘</w:t>
      </w:r>
      <w:r>
        <w:br/>
      </w:r>
      <w:r>
        <w:rPr>
          <w:rStyle w:val="VerbatimChar"/>
        </w:rPr>
        <w:t xml:space="preserve">┌──────────────────┐  ┌──────────────────┐  ┌──────────────────┐</w:t>
      </w:r>
      <w:r>
        <w:br/>
      </w:r>
      <w:r>
        <w:rPr>
          <w:rStyle w:val="VerbatimChar"/>
        </w:rPr>
        <w:t xml:space="preserve">│ 📺 Panood   │  │ ☁ Photo Delivery │  │ 🌟 LED Background│</w:t>
      </w:r>
      <w:r>
        <w:br/>
      </w:r>
      <w:r>
        <w:rPr>
          <w:rStyle w:val="VerbatimChar"/>
        </w:rPr>
        <w:t xml:space="preserve">│ Tier 2 unlocked  │  │ Drive connected  │  │ Not yet bought   │</w:t>
      </w:r>
      <w:r>
        <w:br/>
      </w:r>
      <w:r>
        <w:rPr>
          <w:rStyle w:val="VerbatimChar"/>
        </w:rPr>
        <w:t xml:space="preserve">│ [Open]           │  │ [Open]           │  │ [Choose template]│</w:t>
      </w:r>
      <w:r>
        <w:br/>
      </w:r>
      <w:r>
        <w:rPr>
          <w:rStyle w:val="VerbatimChar"/>
        </w:rPr>
        <w:t xml:space="preserve">└──────────────────┘  └──────────────────┘  └──────────────────┘</w:t>
      </w:r>
    </w:p>
    <w:p>
      <w:pPr>
        <w:pStyle w:val="FirstParagraph"/>
      </w:pPr>
      <w:r>
        <w:t xml:space="preserve">Each card shows three things:</w:t>
      </w:r>
      <w:r>
        <w:t xml:space="preserve"> </w:t>
      </w:r>
      <w:r>
        <w:t xml:space="preserve">-</w:t>
      </w:r>
      <w:r>
        <w:t xml:space="preserve"> </w:t>
      </w:r>
      <w:r>
        <w:rPr>
          <w:b/>
        </w:rPr>
        <w:t xml:space="preserve">Service name + icon</w:t>
      </w:r>
      <w:r>
        <w:t xml:space="preserve"> </w:t>
      </w:r>
      <w:r>
        <w:t xml:space="preserve">-</w:t>
      </w:r>
      <w:r>
        <w:t xml:space="preserve"> </w:t>
      </w:r>
      <w:r>
        <w:rPr>
          <w:b/>
        </w:rPr>
        <w:t xml:space="preserve">Current state</w:t>
      </w:r>
      <w:r>
        <w:t xml:space="preserve"> </w:t>
      </w:r>
      <w:r>
        <w:t xml:space="preserve">(count, status, or</w:t>
      </w:r>
      <w:r>
        <w:t xml:space="preserve"> </w:t>
      </w:r>
      <w:r>
        <w:t xml:space="preserve">“</w:t>
      </w:r>
      <w:r>
        <w:t xml:space="preserve">not yet bought</w:t>
      </w:r>
      <w:r>
        <w:t xml:space="preserve">”</w:t>
      </w:r>
      <w:r>
        <w:t xml:space="preserve">)</w:t>
      </w:r>
      <w:r>
        <w:t xml:space="preserve"> </w:t>
      </w:r>
      <w:r>
        <w:t xml:space="preserve">-</w:t>
      </w:r>
      <w:r>
        <w:t xml:space="preserve"> </w:t>
      </w:r>
      <w:r>
        <w:rPr>
          <w:b/>
        </w:rPr>
        <w:t xml:space="preserve">One primary action</w:t>
      </w:r>
      <w:r>
        <w:t xml:space="preserve"> </w:t>
      </w:r>
      <w:r>
        <w:t xml:space="preserve">(Open / Buy / Connect / Top up)</w:t>
      </w:r>
    </w:p>
    <w:p>
      <w:pPr>
        <w:pStyle w:val="BodyText"/>
      </w:pPr>
      <w:r>
        <w:t xml:space="preserve">Tapping a card routes to that service’s detail page: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Service</w:t>
            </w:r>
          </w:p>
        </w:tc>
        <w:tc>
          <w:tcPr>
            <w:tcBorders>
              <w:bottom w:val="single"/>
            </w:tcBorders>
            <w:vAlign w:val="bottom"/>
          </w:tcPr>
          <w:p>
            <w:pPr>
              <w:pStyle w:val="Compact"/>
              <w:jc w:val="left"/>
            </w:pPr>
            <w:r>
              <w:t xml:space="preserve">URL</w:t>
            </w:r>
          </w:p>
        </w:tc>
        <w:tc>
          <w:tcPr>
            <w:tcBorders>
              <w:bottom w:val="single"/>
            </w:tcBorders>
            <w:vAlign w:val="bottom"/>
          </w:tcPr>
          <w:p>
            <w:pPr>
              <w:pStyle w:val="Compact"/>
              <w:jc w:val="left"/>
            </w:pPr>
            <w:r>
              <w:t xml:space="preserve">Owned by</w:t>
            </w:r>
          </w:p>
        </w:tc>
      </w:tr>
      <w:tr>
        <w:tc>
          <w:p>
            <w:pPr>
              <w:pStyle w:val="Compact"/>
              <w:jc w:val="left"/>
            </w:pPr>
            <w:r>
              <w:t xml:space="preserve">Wallet</w:t>
            </w:r>
          </w:p>
        </w:tc>
        <w:tc>
          <w:p>
            <w:pPr>
              <w:pStyle w:val="Compact"/>
              <w:jc w:val="left"/>
            </w:pPr>
            <w:r>
              <w:rPr>
                <w:rStyle w:val="VerbatimChar"/>
              </w:rPr>
              <w:t xml:space="preserve">/dashboard/[event-id]/services/wallet</w:t>
            </w:r>
          </w:p>
        </w:tc>
        <w:tc>
          <w:p>
            <w:pPr>
              <w:pStyle w:val="Compact"/>
              <w:jc w:val="left"/>
            </w:pPr>
            <w:r>
              <w:t xml:space="preserve">0003</w:t>
            </w:r>
          </w:p>
        </w:tc>
      </w:tr>
      <w:tr>
        <w:tc>
          <w:p>
            <w:pPr>
              <w:pStyle w:val="Compact"/>
              <w:jc w:val="left"/>
            </w:pPr>
            <w:r>
              <w:t xml:space="preserve">Mood Board</w:t>
            </w:r>
          </w:p>
        </w:tc>
        <w:tc>
          <w:p>
            <w:pPr>
              <w:pStyle w:val="Compact"/>
              <w:jc w:val="left"/>
            </w:pPr>
            <w:r>
              <w:rPr>
                <w:rStyle w:val="VerbatimChar"/>
              </w:rPr>
              <w:t xml:space="preserve">/dashboard/[event-id]/services/mood-board</w:t>
            </w:r>
          </w:p>
        </w:tc>
        <w:tc>
          <w:p>
            <w:pPr>
              <w:pStyle w:val="Compact"/>
              <w:jc w:val="left"/>
            </w:pPr>
            <w:r>
              <w:t xml:space="preserve">0010</w:t>
            </w:r>
          </w:p>
        </w:tc>
      </w:tr>
      <w:tr>
        <w:tc>
          <w:p>
            <w:pPr>
              <w:pStyle w:val="Compact"/>
              <w:jc w:val="left"/>
            </w:pPr>
            <w:r>
              <w:t xml:space="preserve">LED Background</w:t>
            </w:r>
          </w:p>
        </w:tc>
        <w:tc>
          <w:p>
            <w:pPr>
              <w:pStyle w:val="Compact"/>
              <w:jc w:val="left"/>
            </w:pPr>
            <w:r>
              <w:rPr>
                <w:rStyle w:val="VerbatimChar"/>
              </w:rPr>
              <w:t xml:space="preserve">/dashboard/[event-id]/services/led</w:t>
            </w:r>
          </w:p>
        </w:tc>
        <w:tc>
          <w:p>
            <w:pPr>
              <w:pStyle w:val="Compact"/>
              <w:jc w:val="left"/>
            </w:pPr>
            <w:r>
              <w:t xml:space="preserve">0005</w:t>
            </w:r>
          </w:p>
        </w:tc>
      </w:tr>
      <w:tr>
        <w:tc>
          <w:p>
            <w:pPr>
              <w:pStyle w:val="Compact"/>
              <w:jc w:val="left"/>
            </w:pPr>
            <w:r>
              <w:t xml:space="preserve">Photo Delivery</w:t>
            </w:r>
          </w:p>
        </w:tc>
        <w:tc>
          <w:p>
            <w:pPr>
              <w:pStyle w:val="Compact"/>
              <w:jc w:val="left"/>
            </w:pPr>
            <w:r>
              <w:rPr>
                <w:rStyle w:val="VerbatimChar"/>
              </w:rPr>
              <w:t xml:space="preserve">/dashboard/[event-id]/services/photo-delivery</w:t>
            </w:r>
          </w:p>
        </w:tc>
        <w:tc>
          <w:p>
            <w:pPr>
              <w:pStyle w:val="Compact"/>
              <w:jc w:val="left"/>
            </w:pPr>
            <w:r>
              <w:t xml:space="preserve">0009</w:t>
            </w:r>
          </w:p>
        </w:tc>
      </w:tr>
      <w:tr>
        <w:tc>
          <w:p>
            <w:pPr>
              <w:pStyle w:val="Compact"/>
              <w:jc w:val="left"/>
            </w:pPr>
            <w:r>
              <w:t xml:space="preserve">Panood</w:t>
            </w:r>
          </w:p>
        </w:tc>
        <w:tc>
          <w:p>
            <w:pPr>
              <w:pStyle w:val="Compact"/>
              <w:jc w:val="left"/>
            </w:pPr>
            <w:r>
              <w:rPr>
                <w:rStyle w:val="VerbatimChar"/>
              </w:rPr>
              <w:t xml:space="preserve">/dashboard/[event-id]/services/panood</w:t>
            </w:r>
          </w:p>
        </w:tc>
        <w:tc>
          <w:p>
            <w:pPr>
              <w:pStyle w:val="Compact"/>
              <w:jc w:val="left"/>
            </w:pPr>
            <w:r>
              <w:t xml:space="preserve">0011</w:t>
            </w:r>
          </w:p>
        </w:tc>
      </w:tr>
      <w:tr>
        <w:tc>
          <w:p>
            <w:pPr>
              <w:pStyle w:val="Compact"/>
              <w:jc w:val="left"/>
            </w:pPr>
            <w:r>
              <w:t xml:space="preserve">Papic</w:t>
            </w:r>
          </w:p>
        </w:tc>
        <w:tc>
          <w:p>
            <w:pPr>
              <w:pStyle w:val="Compact"/>
              <w:jc w:val="left"/>
            </w:pPr>
            <w:r>
              <w:rPr>
                <w:rStyle w:val="VerbatimChar"/>
              </w:rPr>
              <w:t xml:space="preserve">/dashboard/[event-id]/services/papic</w:t>
            </w:r>
          </w:p>
        </w:tc>
        <w:tc>
          <w:p>
            <w:pPr>
              <w:pStyle w:val="Compact"/>
              <w:jc w:val="left"/>
            </w:pPr>
            <w:r>
              <w:t xml:space="preserve">0012</w:t>
            </w:r>
          </w:p>
        </w:tc>
      </w:tr>
    </w:tbl>
    <w:p>
      <w:pPr>
        <w:pStyle w:val="BodyText"/>
      </w:pPr>
      <w:r>
        <w:t xml:space="preserve">When a new service ships in a future iteration, it adds a card to the grid by registering with 0000’s launcher manifest (a config file, not a database). One row of code per new service.</w:t>
      </w:r>
    </w:p>
    <w:p>
      <w:r>
        <w:pict>
          <v:rect style="width:0;height:1.5pt" o:hralign="center" o:hrstd="t" o:hr="t"/>
        </w:pict>
      </w:r>
    </w:p>
    <w:p>
      <w:pPr>
        <w:pStyle w:val="Heading2"/>
      </w:pPr>
      <w:bookmarkStart w:id="34" w:name="profile-settings"/>
      <w:r>
        <w:t xml:space="preserve">Profile + Settings</w:t>
      </w:r>
      <w:bookmarkEnd w:id="34"/>
    </w:p>
    <w:p>
      <w:pPr>
        <w:pStyle w:val="FirstParagraph"/>
      </w:pPr>
      <w:r>
        <w:t xml:space="preserve">Outside any event. Reachable from the avatar in the chrome (top-right). Lives at</w:t>
      </w:r>
      <w:r>
        <w:t xml:space="preserve"> </w:t>
      </w:r>
      <w:r>
        <w:rPr>
          <w:rStyle w:val="VerbatimChar"/>
        </w:rPr>
        <w:t xml:space="preserve">/dashboard/profile</w:t>
      </w:r>
      <w:r>
        <w:t xml:space="preserve">.</w:t>
      </w:r>
    </w:p>
    <w:p>
      <w:pPr>
        <w:pStyle w:val="BodyText"/>
      </w:pPr>
      <w:r>
        <w:t xml:space="preserve">What’s inside (V1):</w:t>
      </w:r>
      <w:r>
        <w:t xml:space="preserve"> </w:t>
      </w:r>
      <w:r>
        <w:t xml:space="preserve">- Couple name(s), email, phone</w:t>
      </w:r>
      <w:r>
        <w:t xml:space="preserve"> </w:t>
      </w:r>
      <w:r>
        <w:t xml:space="preserve">- Profile photo</w:t>
      </w:r>
      <w:r>
        <w:t xml:space="preserve"> </w:t>
      </w:r>
      <w:r>
        <w:t xml:space="preserve">- Login method (magic-link / password)</w:t>
      </w:r>
      <w:r>
        <w:t xml:space="preserve"> </w:t>
      </w:r>
      <w:r>
        <w:t xml:space="preserve">-</w:t>
      </w:r>
      <w:r>
        <w:t xml:space="preserve"> </w:t>
      </w:r>
      <w:r>
        <w:t xml:space="preserve">“</w:t>
      </w:r>
      <w:r>
        <w:t xml:space="preserve">Make this event primary</w:t>
      </w:r>
      <w:r>
        <w:t xml:space="preserve">”</w:t>
      </w:r>
      <w:r>
        <w:t xml:space="preserve"> </w:t>
      </w:r>
      <w:r>
        <w:t xml:space="preserve">event picker (so the couple can change which event auto-jumps)</w:t>
      </w:r>
      <w:r>
        <w:t xml:space="preserve"> </w:t>
      </w:r>
      <w:r>
        <w:t xml:space="preserve">- Sign out</w:t>
      </w:r>
      <w:r>
        <w:t xml:space="preserve"> </w:t>
      </w:r>
      <w:r>
        <w:t xml:space="preserve">- Delete account</w:t>
      </w:r>
    </w:p>
    <w:p>
      <w:pPr>
        <w:pStyle w:val="BodyText"/>
      </w:pPr>
      <w:r>
        <w:t>This is intentionally minimal. Most settings that affect a single event live inside that event’s tabs (e.g., Setnayan Guide on/off lives in 0010 Mood Board, not in global settings).</w:t>
      </w:r>
    </w:p>
    <w:p>
      <w:r>
        <w:pict>
          <v:rect style="width:0;height:1.5pt" o:hralign="center" o:hrstd="t" o:hr="t"/>
        </w:pict>
      </w:r>
    </w:p>
    <w:p>
      <w:pPr>
        <w:pStyle w:val="Heading2"/>
      </w:pPr>
      <w:bookmarkStart w:id="35" w:name="url-pattern-locked"/>
      <w:r>
        <w:t xml:space="preserve">URL pattern (locked)</w:t>
      </w:r>
      <w:bookmarkEnd w:id="35"/>
    </w:p>
    <w:p>
      <w:pPr>
        <w:pStyle w:val="FirstParagraph"/>
      </w:pPr>
      <w:r>
        <w:t xml:space="preserve">This is the convention every iteration follows from 0000 forward: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Pattern</w:t>
            </w:r>
          </w:p>
        </w:tc>
        <w:tc>
          <w:tcPr>
            <w:tcBorders>
              <w:bottom w:val="single"/>
            </w:tcBorders>
            <w:vAlign w:val="bottom"/>
          </w:tcPr>
          <w:p>
            <w:pPr>
              <w:pStyle w:val="Compact"/>
              <w:jc w:val="left"/>
            </w:pPr>
            <w:r>
              <w:t xml:space="preserve">Meaning</w:t>
            </w:r>
          </w:p>
        </w:tc>
      </w:tr>
      <w:tr>
        <w:tc>
          <w:p>
            <w:pPr>
              <w:pStyle w:val="Compact"/>
              <w:jc w:val="left"/>
            </w:pPr>
            <w:r>
              <w:rPr>
                <w:rStyle w:val="VerbatimChar"/>
              </w:rPr>
              <w:t>setnayan.com/login</w:t>
            </w:r>
          </w:p>
        </w:tc>
        <w:tc>
          <w:p>
            <w:pPr>
              <w:pStyle w:val="Compact"/>
              <w:jc w:val="left"/>
            </w:pPr>
            <w:r>
              <w:t xml:space="preserve">Sign-in screen</w:t>
            </w:r>
          </w:p>
        </w:tc>
      </w:tr>
      <w:tr>
        <w:tc>
          <w:p>
            <w:pPr>
              <w:pStyle w:val="Compact"/>
              <w:jc w:val="left"/>
            </w:pPr>
            <w:r>
              <w:rPr>
                <w:rStyle w:val="VerbatimChar"/>
              </w:rPr>
              <w:t>setnayan.com/dashboard</w:t>
            </w:r>
          </w:p>
        </w:tc>
        <w:tc>
          <w:p>
            <w:pPr>
              <w:pStyle w:val="Compact"/>
              <w:jc w:val="left"/>
            </w:pPr>
            <w:r>
              <w:t xml:space="preserve">Top-level (event picker if 2+ events; auto-redirect if 1 event)</w:t>
            </w:r>
          </w:p>
        </w:tc>
      </w:tr>
      <w:tr>
        <w:tc>
          <w:p>
            <w:pPr>
              <w:pStyle w:val="Compact"/>
              <w:jc w:val="left"/>
            </w:pPr>
            <w:r>
              <w:rPr>
                <w:rStyle w:val="VerbatimChar"/>
              </w:rPr>
              <w:t>setnayan.com/dashboard/profile</w:t>
            </w:r>
          </w:p>
        </w:tc>
        <w:tc>
          <w:p>
            <w:pPr>
              <w:pStyle w:val="Compact"/>
              <w:jc w:val="left"/>
            </w:pPr>
            <w:r>
              <w:t xml:space="preserve">Profile + Settings (couple-level, no event scope)</w:t>
            </w:r>
          </w:p>
        </w:tc>
      </w:tr>
      <w:tr>
        <w:tc>
          <w:p>
            <w:pPr>
              <w:pStyle w:val="Compact"/>
              <w:jc w:val="left"/>
            </w:pPr>
            <w:r>
              <w:rPr>
                <w:rStyle w:val="VerbatimChar"/>
              </w:rPr>
              <w:t>setnayan.com/dashboard/[event-id]</w:t>
            </w:r>
          </w:p>
        </w:tc>
        <w:tc>
          <w:p>
            <w:pPr>
              <w:pStyle w:val="Compact"/>
              <w:jc w:val="left"/>
            </w:pPr>
            <w:r>
              <w:t xml:space="preserve">Event home — auto-redirects to the Guest List tab’s default sub-page</w:t>
            </w:r>
          </w:p>
        </w:tc>
      </w:tr>
      <w:tr>
        <w:tc>
          <w:p>
            <w:pPr>
              <w:pStyle w:val="Compact"/>
              <w:jc w:val="left"/>
            </w:pPr>
            <w:r>
              <w:rPr>
                <w:rStyle w:val="VerbatimChar"/>
              </w:rPr>
              <w:t>setnayan.com/dashboard/[event-id]/[section]</w:t>
            </w:r>
          </w:p>
        </w:tc>
        <w:tc>
          <w:p>
            <w:pPr>
              <w:pStyle w:val="Compact"/>
              <w:jc w:val="left"/>
            </w:pPr>
            <w:r>
              <w:t xml:space="preserve">Any tab’s sub-page (events/vendors/schedule/services/…)</w:t>
            </w:r>
          </w:p>
        </w:tc>
      </w:tr>
      <w:tr>
        <w:tc>
          <w:p>
            <w:pPr>
              <w:pStyle w:val="Compact"/>
              <w:jc w:val="left"/>
            </w:pPr>
            <w:r>
              <w:rPr>
                <w:rStyle w:val="VerbatimChar"/>
              </w:rPr>
              <w:t>setnayan.com/dashboard/[event-id]/services/[service]</w:t>
            </w:r>
          </w:p>
        </w:tc>
        <w:tc>
          <w:p>
            <w:pPr>
              <w:pStyle w:val="Compact"/>
              <w:jc w:val="left"/>
            </w:pPr>
            <w:r>
              <w:t xml:space="preserve">A specific In-App Service’s detail page</w:t>
            </w:r>
          </w:p>
        </w:tc>
      </w:tr>
      <w:tr>
        <w:tc>
          <w:p>
            <w:pPr>
              <w:pStyle w:val="Compact"/>
              <w:jc w:val="left"/>
            </w:pPr>
            <w:r>
              <w:rPr>
                <w:rStyle w:val="VerbatimChar"/>
              </w:rPr>
              <w:t>setnayan.com/[event-slug]?invite=[token]</w:t>
            </w:r>
          </w:p>
        </w:tc>
        <w:tc>
          <w:p>
            <w:pPr>
              <w:pStyle w:val="Compact"/>
              <w:jc w:val="left"/>
            </w:pPr>
            <w:r>
              <w:t xml:space="preserve">Guest-facing personal invitation site (existing, owned by 0002)</w:t>
            </w:r>
          </w:p>
        </w:tc>
      </w:tr>
      <w:tr>
        <w:tc>
          <w:p>
            <w:pPr>
              <w:pStyle w:val="Compact"/>
              <w:jc w:val="left"/>
            </w:pPr>
            <w:r>
              <w:rPr>
                <w:rStyle w:val="VerbatimChar"/>
              </w:rPr>
              <w:t>setnayan.com/[event-slug]/r/[render_id].mp4</w:t>
            </w:r>
          </w:p>
        </w:tc>
        <w:tc>
          <w:p>
            <w:pPr>
              <w:pStyle w:val="Compact"/>
              <w:jc w:val="left"/>
            </w:pPr>
            <w:r>
              <w:t xml:space="preserve">Hosted LED background playback (existing, owned by 0005)</w:t>
            </w:r>
          </w:p>
        </w:tc>
      </w:tr>
    </w:tbl>
    <w:p>
      <w:pPr>
        <w:pStyle w:val="BodyText"/>
      </w:pPr>
      <w:r>
        <w:rPr>
          <w:rStyle w:val="VerbatimChar"/>
        </w:rPr>
        <w:t xml:space="preserve">[event-id]</w:t>
      </w:r>
      <w:r>
        <w:t xml:space="preserve"> </w:t>
      </w:r>
      <w:r>
        <w:t xml:space="preserve">is the database UUID.</w:t>
      </w:r>
      <w:r>
        <w:t xml:space="preserve"> </w:t>
      </w:r>
      <w:r>
        <w:rPr>
          <w:rStyle w:val="VerbatimChar"/>
        </w:rPr>
        <w:t xml:space="preserve">[event-slug]</w:t>
      </w:r>
      <w:r>
        <w:t xml:space="preserve"> </w:t>
      </w:r>
      <w:r>
        <w:t xml:space="preserve">is the human-friendly slug used on guest-facing URLs (already a thing — owned by 0002).</w:t>
      </w:r>
    </w:p>
    <w:p>
      <w:r>
        <w:pict>
          <v:rect style="width:0;height:1.5pt" o:hralign="center" o:hrstd="t" o:hr="t"/>
        </w:pict>
      </w:r>
    </w:p>
    <w:p>
      <w:pPr>
        <w:pStyle w:val="Heading2"/>
      </w:pPr>
      <w:bookmarkStart w:id="36" w:name="schema-changes"/>
      <w:r>
        <w:t xml:space="preserve">Schema changes</w:t>
      </w:r>
      <w:bookmarkEnd w:id="36"/>
    </w:p>
    <w:p>
      <w:pPr>
        <w:pStyle w:val="FirstParagraph"/>
      </w:pPr>
      <w:r>
        <w:t xml:space="preserve">This iteration adds two columns to the existing</w:t>
      </w:r>
      <w:r>
        <w:t xml:space="preserve"> </w:t>
      </w:r>
      <w:r>
        <w:rPr>
          <w:rStyle w:val="VerbatimChar"/>
        </w:rPr>
        <w:t xml:space="preserve">events</w:t>
      </w:r>
      <w:r>
        <w:t xml:space="preserve"> </w:t>
      </w:r>
      <w:r>
        <w:t xml:space="preserve">table, plus three new tables.</w:t>
      </w:r>
    </w:p>
    <w:p>
      <w:pPr>
        <w:pStyle w:val="Heading3"/>
      </w:pPr>
      <w:bookmarkStart w:id="37" w:name="X54e20861a7ae0d52e9e4b6b0b078181efe21f65"/>
      <w:r>
        <w:t xml:space="preserve">Three columns on</w:t>
      </w:r>
      <w:r>
        <w:t xml:space="preserve"> </w:t>
      </w:r>
      <w:r>
        <w:rPr>
          <w:rStyle w:val="VerbatimChar"/>
        </w:rPr>
        <w:t xml:space="preserve">events</w:t>
      </w:r>
      <w:r>
        <w:t xml:space="preserve"> </w:t>
      </w:r>
      <w:r>
        <w:t xml:space="preserve">(existing table from 0001)</w:t>
      </w:r>
      <w:bookmarkEnd w:id="37"/>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is_primary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archived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event_type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'wedding'</w:t>
      </w:r>
      <w:r>
        <w:br/>
      </w:r>
      <w:r>
        <w:rPr>
          <w:rStyle w:val="NormalTok"/>
        </w:rPr>
        <w:t xml:space="preserve">  </w:t>
      </w:r>
      <w:r>
        <w:rPr>
          <w:rStyle w:val="KeywordTok"/>
        </w:rPr>
        <w:t xml:space="preserve">CHECK</w:t>
      </w:r>
      <w:r>
        <w:rPr>
          <w:rStyle w:val="NormalTok"/>
        </w:rPr>
        <w:t xml:space="preserve"> (event_type </w:t>
      </w:r>
      <w:r>
        <w:rPr>
          <w:rStyle w:val="KeywordTok"/>
        </w:rPr>
        <w:t xml:space="preserve">IN</w:t>
      </w:r>
      <w:r>
        <w:rPr>
          <w:rStyle w:val="NormalTok"/>
        </w:rPr>
        <w:t xml:space="preserve"> (</w:t>
      </w:r>
      <w:r>
        <w:rPr>
          <w:rStyle w:val="StringTok"/>
        </w:rPr>
        <w:t xml:space="preserve">'wedding'</w:t>
      </w:r>
      <w:r>
        <w:rPr>
          <w:rStyle w:val="NormalTok"/>
        </w:rPr>
        <w:t xml:space="preserve">, </w:t>
      </w:r>
      <w:r>
        <w:rPr>
          <w:rStyle w:val="StringTok"/>
        </w:rPr>
        <w:t xml:space="preserve">'birthday'</w:t>
      </w:r>
      <w:r>
        <w:rPr>
          <w:rStyle w:val="NormalTok"/>
        </w:rPr>
        <w:t xml:space="preserve">, </w:t>
      </w:r>
      <w:r>
        <w:rPr>
          <w:rStyle w:val="StringTok"/>
        </w:rPr>
        <w:t xml:space="preserve">'celebration'</w:t>
      </w:r>
      <w:r>
        <w:rPr>
          <w:rStyle w:val="NormalTok"/>
        </w:rPr>
        <w:t xml:space="preserve">, </w:t>
      </w:r>
      <w:r>
        <w:rPr>
          <w:rStyle w:val="StringTok"/>
        </w:rPr>
        <w:t xml:space="preserve">'travel'</w:t>
      </w:r>
      <w:r>
        <w:rPr>
          <w:rStyle w:val="NormalTok"/>
        </w:rPr>
        <w:t xml:space="preserve">, </w:t>
      </w:r>
      <w:r>
        <w:rPr>
          <w:rStyle w:val="StringTok"/>
        </w:rPr>
        <w:t xml:space="preserve">'corporate'</w:t>
      </w:r>
      <w:r>
        <w:rPr>
          <w:rStyle w:val="NormalTok"/>
        </w:rPr>
        <w:t xml:space="preserve">, </w:t>
      </w:r>
      <w:r>
        <w:rPr>
          <w:rStyle w:val="StringTok"/>
        </w:rPr>
        <w:t xml:space="preserve">'burial'</w:t>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events_one_primary_per_couple</w:t>
      </w:r>
      <w:r>
        <w:br/>
      </w:r>
      <w:r>
        <w:rPr>
          <w:rStyle w:val="NormalTok"/>
        </w:rPr>
        <w:t xml:space="preserve">  </w:t>
      </w:r>
      <w:r>
        <w:rPr>
          <w:rStyle w:val="KeywordTok"/>
        </w:rPr>
        <w:t xml:space="preserve">ON</w:t>
      </w:r>
      <w:r>
        <w:rPr>
          <w:rStyle w:val="NormalTok"/>
        </w:rPr>
        <w:t xml:space="preserve"> </w:t>
      </w:r>
      <w:r>
        <w:rPr>
          <w:rStyle w:val="KeywordTok"/>
        </w:rPr>
        <w:t xml:space="preserve">events</w:t>
      </w:r>
      <w:r>
        <w:rPr>
          <w:rStyle w:val="NormalTok"/>
        </w:rPr>
        <w:t xml:space="preserve"> (couple_id) </w:t>
      </w:r>
      <w:r>
        <w:rPr>
          <w:rStyle w:val="KeywordTok"/>
        </w:rPr>
        <w:t xml:space="preserve">WHERE</w:t>
      </w:r>
      <w:r>
        <w:rPr>
          <w:rStyle w:val="NormalTok"/>
        </w:rPr>
        <w:t xml:space="preserve"> is_primary </w:t>
      </w:r>
      <w:r>
        <w:rPr>
          <w:rStyle w:val="OperatorTok"/>
        </w:rPr>
        <w:t xml:space="preserve">=</w:t>
      </w:r>
      <w:r>
        <w:rPr>
          <w:rStyle w:val="NormalTok"/>
        </w:rPr>
        <w:t xml:space="preserve"> </w:t>
      </w:r>
      <w:r>
        <w:rPr>
          <w:rStyle w:val="KeywordTok"/>
        </w:rPr>
        <w:t xml:space="preserve">TRUE</w:t>
      </w:r>
      <w:r>
        <w:rPr>
          <w:rStyle w:val="NormalTok"/>
        </w:rPr>
        <w:t xml:space="preserve">;</w:t>
      </w:r>
    </w:p>
    <w:p>
      <w:pPr>
        <w:pStyle w:val="FirstParagraph"/>
      </w:pPr>
      <w:r>
        <w:rPr>
          <w:rStyle w:val="VerbatimChar"/>
        </w:rPr>
        <w:t xml:space="preserve">event_type</w:t>
      </w:r>
      <w:r>
        <w:t xml:space="preserve"> </w:t>
      </w:r>
      <w:r>
        <w:t xml:space="preserve">defaults to</w:t>
      </w:r>
      <w:r>
        <w:t xml:space="preserve"> </w:t>
      </w:r>
      <w:r>
        <w:rPr>
          <w:rStyle w:val="VerbatimChar"/>
        </w:rPr>
        <w:t xml:space="preserve">'wedding'</w:t>
      </w:r>
      <w:r>
        <w:t xml:space="preserve"> </w:t>
      </w:r>
      <w:r>
        <w:t xml:space="preserve">for any pre-existing rows. V1 only allows the create-event flow to set</w:t>
      </w:r>
      <w:r>
        <w:t xml:space="preserve"> </w:t>
      </w:r>
      <w:r>
        <w:rPr>
          <w:rStyle w:val="VerbatimChar"/>
        </w:rPr>
        <w:t xml:space="preserve">'wedding'</w:t>
      </w:r>
      <w:r>
        <w:t xml:space="preserve">; the other five values are reserved for future iterations.</w:t>
      </w:r>
    </w:p>
    <w:p>
      <w:pPr>
        <w:pStyle w:val="Heading3"/>
      </w:pPr>
      <w:bookmarkStart w:id="38" w:name="X53d662cf8670887e05169d0cde167cc3d001a15"/>
      <w:r>
        <w:t xml:space="preserve">One new</w:t>
      </w:r>
      <w:r>
        <w:t xml:space="preserve"> </w:t>
      </w:r>
      <w:r>
        <w:rPr>
          <w:rStyle w:val="VerbatimChar"/>
        </w:rPr>
        <w:t xml:space="preserve">users</w:t>
      </w:r>
      <w:r>
        <w:t xml:space="preserve"> </w:t>
      </w:r>
      <w:r>
        <w:t>table (universal Setnayan account)</w:t>
      </w:r>
      <w:bookmarkEnd w:id="38"/>
    </w:p>
    <w:p>
      <w:pPr>
        <w:pStyle w:val="FirstParagraph"/>
      </w:pPr>
      <w:r>
        <w:t>This is the user’s identity in Setnayan, separate from the role they play in any specific event. Same account can be a couple at one event, a guest at another, eventually a vendor at another.</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user_id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phone        TEXT,</w:t>
      </w:r>
      <w:r>
        <w:br/>
      </w:r>
      <w:r>
        <w:rPr>
          <w:rStyle w:val="NormalTok"/>
        </w:rPr>
        <w:t xml:space="preserve">  display_name TEXT,</w:t>
      </w:r>
      <w:r>
        <w:br/>
      </w:r>
      <w:r>
        <w:rPr>
          <w:rStyle w:val="NormalTok"/>
        </w:rPr>
        <w:t xml:space="preserve">  profile_photo_url TEXT,</w:t>
      </w:r>
      <w:r>
        <w:br/>
      </w:r>
      <w:r>
        <w:rPr>
          <w:rStyle w:val="NormalTok"/>
        </w:rPr>
        <w:t xml:space="preserve">  account_type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br/>
      </w:r>
      <w:r>
        <w:rPr>
          <w:rStyle w:val="NormalTok"/>
        </w:rPr>
        <w:t xml:space="preserve">                 </w:t>
      </w:r>
      <w:r>
        <w:rPr>
          <w:rStyle w:val="KeywordTok"/>
        </w:rPr>
        <w:t xml:space="preserve">CHECK</w:t>
      </w:r>
      <w:r>
        <w:rPr>
          <w:rStyle w:val="NormalTok"/>
        </w:rPr>
        <w:t xml:space="preserve"> (account_type </w:t>
      </w:r>
      <w:r>
        <w:rPr>
          <w:rStyle w:val="KeywordTok"/>
        </w:rPr>
        <w:t xml:space="preserve">IN</w:t>
      </w:r>
      <w:r>
        <w:rPr>
          <w:rStyle w:val="NormalTok"/>
        </w:rPr>
        <w:t xml:space="preserve"> (</w:t>
      </w:r>
      <w:r>
        <w:rPr>
          <w:rStyle w:val="StringTok"/>
        </w:rPr>
        <w:t xml:space="preserve">'customer'</w:t>
      </w:r>
      <w:r>
        <w:rPr>
          <w:rStyle w:val="NormalTok"/>
        </w:rPr>
        <w:t xml:space="preserve">,</w:t>
      </w:r>
      <w:r>
        <w:rPr>
          <w:rStyle w:val="StringTok"/>
        </w:rPr>
        <w:t xml:space="preserve">'vendor'</w:t>
      </w:r>
      <w:r>
        <w:rPr>
          <w:rStyle w:val="NormalTok"/>
        </w:rPr>
        <w:t xml:space="preserve">,</w:t>
      </w:r>
      <w:r>
        <w:rPr>
          <w:rStyle w:val="StringTok"/>
        </w:rPr>
        <w:t xml:space="preserve">'admin'</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last_login_at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idx_users_account_type </w:t>
      </w:r>
      <w:r>
        <w:rPr>
          <w:rStyle w:val="KeywordTok"/>
        </w:rPr>
        <w:t xml:space="preserve">ON</w:t>
      </w:r>
      <w:r>
        <w:rPr>
          <w:rStyle w:val="NormalTok"/>
        </w:rPr>
        <w:t xml:space="preserve"> users(account_type);</w:t>
      </w:r>
      <w:r>
        <w:br/>
      </w:r>
      <w:r>
        <w:br/>
      </w:r>
      <w:r>
        <w:rPr>
          <w:rStyle w:val="CommentTok"/>
        </w:rPr>
        <w:t xml:space="preserve">-- For existing deployments where the users table was created before this column existed:</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account_type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br/>
      </w:r>
      <w:r>
        <w:rPr>
          <w:rStyle w:val="NormalTok"/>
        </w:rPr>
        <w:t xml:space="preserve">              </w:t>
      </w:r>
      <w:r>
        <w:rPr>
          <w:rStyle w:val="KeywordTok"/>
        </w:rPr>
        <w:t xml:space="preserve">CHECK</w:t>
      </w:r>
      <w:r>
        <w:rPr>
          <w:rStyle w:val="NormalTok"/>
        </w:rPr>
        <w:t xml:space="preserve"> (account_type </w:t>
      </w:r>
      <w:r>
        <w:rPr>
          <w:rStyle w:val="KeywordTok"/>
        </w:rPr>
        <w:t xml:space="preserve">IN</w:t>
      </w:r>
      <w:r>
        <w:rPr>
          <w:rStyle w:val="NormalTok"/>
        </w:rPr>
        <w:t xml:space="preserve"> (</w:t>
      </w:r>
      <w:r>
        <w:rPr>
          <w:rStyle w:val="StringTok"/>
        </w:rPr>
        <w:t xml:space="preserve">'customer'</w:t>
      </w:r>
      <w:r>
        <w:rPr>
          <w:rStyle w:val="NormalTok"/>
        </w:rPr>
        <w:t xml:space="preserve">,</w:t>
      </w:r>
      <w:r>
        <w:rPr>
          <w:rStyle w:val="StringTok"/>
        </w:rPr>
        <w:t xml:space="preserve">'vendor'</w:t>
      </w:r>
      <w:r>
        <w:rPr>
          <w:rStyle w:val="NormalTok"/>
        </w:rPr>
        <w:t xml:space="preserve">,</w:t>
      </w:r>
      <w:r>
        <w:rPr>
          <w:rStyle w:val="StringTok"/>
        </w:rPr>
        <w:t xml:space="preserve">'admin'</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idx_users_account_type </w:t>
      </w:r>
      <w:r>
        <w:rPr>
          <w:rStyle w:val="KeywordTok"/>
        </w:rPr>
        <w:t xml:space="preserve">ON</w:t>
      </w:r>
      <w:r>
        <w:rPr>
          <w:rStyle w:val="NormalTok"/>
        </w:rPr>
        <w:t xml:space="preserve"> users(account_type);</w:t>
      </w:r>
    </w:p>
    <w:p>
      <w:pPr>
        <w:pStyle w:val="FirstParagraph"/>
      </w:pPr>
      <w:r>
        <w:rPr>
          <w:rStyle w:val="VerbatimChar"/>
          <w:b/>
        </w:rPr>
        <w:t xml:space="preserve">account_type</w:t>
      </w:r>
      <w:r>
        <w:rPr>
          <w:b/>
        </w:rPr>
        <w:t xml:space="preserve"> </w:t>
      </w:r>
      <w:r>
        <w:rPr>
          <w:b/>
        </w:rPr>
        <w:t xml:space="preserve">— locked 2026-05-12.</w:t>
      </w:r>
      <w:r>
        <w:t xml:space="preserve"> </w:t>
      </w:r>
      <w:r>
        <w:t xml:space="preserve">One login, three doorways. Every user has exactly one</w:t>
      </w:r>
      <w:r>
        <w:t xml:space="preserve"> </w:t>
      </w:r>
      <w:r>
        <w:rPr>
          <w:rStyle w:val="VerbatimChar"/>
        </w:rPr>
        <w:t xml:space="preserve">account_type</w:t>
      </w:r>
      <w:r>
        <w:t xml:space="preserve"> </w:t>
      </w:r>
      <w:r>
        <w:t xml:space="preserve">at login time.</w:t>
      </w:r>
      <w:r>
        <w:t xml:space="preserve"> </w:t>
      </w:r>
      <w:r>
        <w:rPr>
          <w:rStyle w:val="VerbatimChar"/>
        </w:rPr>
        <w:t xml:space="preserve">customer</w:t>
      </w:r>
      <w:r>
        <w:t xml:space="preserve"> </w:t>
      </w:r>
      <w:r>
        <w:t xml:space="preserve">is the default for self-registration;</w:t>
      </w:r>
      <w:r>
        <w:t xml:space="preserve"> </w:t>
      </w:r>
      <w:r>
        <w:rPr>
          <w:rStyle w:val="VerbatimChar"/>
        </w:rPr>
        <w:t xml:space="preserve">vendor</w:t>
      </w:r>
      <w:r>
        <w:t xml:space="preserve"> </w:t>
      </w:r>
      <w:r>
        <w:t xml:space="preserve">is set when a user accepts a vendor-team invite (or registers as a vendor owner via</w:t>
      </w:r>
      <w:r>
        <w:t xml:space="preserve"> </w:t>
      </w:r>
      <w:r>
        <w:rPr>
          <w:rStyle w:val="VerbatimChar"/>
        </w:rPr>
        <w:t xml:space="preserve">/register-vendor</w:t>
      </w:r>
      <w:r>
        <w:t xml:space="preserve">);</w:t>
      </w:r>
      <w:r>
        <w:t xml:space="preserve"> </w:t>
      </w:r>
      <w:r>
        <w:rPr>
          <w:rStyle w:val="VerbatimChar"/>
        </w:rPr>
        <w:t xml:space="preserve">admin</w:t>
      </w:r>
      <w:r>
        <w:t xml:space="preserve"> </w:t>
      </w:r>
      <w:r>
        <w:t xml:space="preserve">is set via the two-admin approval flow per § 9.1. The role-router in 0000 sends users to</w:t>
      </w:r>
      <w:r>
        <w:t xml:space="preserve"> </w:t>
      </w:r>
      <w:r>
        <w:rPr>
          <w:rStyle w:val="VerbatimChar"/>
        </w:rPr>
        <w:t xml:space="preserve">/dashboard/customer/...</w:t>
      </w:r>
      <w:r>
        <w:t xml:space="preserve">,</w:t>
      </w:r>
      <w:r>
        <w:t xml:space="preserve"> </w:t>
      </w:r>
      <w:r>
        <w:rPr>
          <w:rStyle w:val="VerbatimChar"/>
        </w:rPr>
        <w:t xml:space="preserve">/dashboard/vendor/...</w:t>
      </w:r>
      <w:r>
        <w:t xml:space="preserve">, or</w:t>
      </w:r>
      <w:r>
        <w:t xml:space="preserve"> </w:t>
      </w:r>
      <w:r>
        <w:rPr>
          <w:rStyle w:val="VerbatimChar"/>
        </w:rPr>
        <w:t xml:space="preserve">/admin/...</w:t>
      </w:r>
      <w:r>
        <w:t xml:space="preserve"> </w:t>
      </w:r>
      <w:r>
        <w:t xml:space="preserve">based on this column. The previous design that derived role from</w:t>
      </w:r>
      <w:r>
        <w:t xml:space="preserve"> </w:t>
      </w:r>
      <w:r>
        <w:rPr>
          <w:rStyle w:val="VerbatimChar"/>
        </w:rPr>
        <w:t xml:space="preserve">event_members.member_type</w:t>
      </w:r>
      <w:r>
        <w:t xml:space="preserve"> </w:t>
      </w:r>
      <w:r>
        <w:t xml:space="preserve">is retired — that table now describes the user’s role within a specific event (couple/guest/vendor team-member), while</w:t>
      </w:r>
      <w:r>
        <w:t xml:space="preserve"> </w:t>
      </w:r>
      <w:r>
        <w:rPr>
          <w:rStyle w:val="VerbatimChar"/>
        </w:rPr>
        <w:t xml:space="preserve">users.account_type</w:t>
      </w:r>
      <w:r>
        <w:t xml:space="preserve"> </w:t>
      </w:r>
      <w:r>
        <w:t xml:space="preserve">describes the user’s permanent platform identity. A user is one of the three types globally; multi-role users (e.g., a vendor owner who is also a customer planning their own wedding) use the</w:t>
      </w:r>
      <w:r>
        <w:t xml:space="preserve"> </w:t>
      </w:r>
      <w:r>
        <w:t xml:space="preserve">“</w:t>
      </w:r>
      <w:r>
        <w:t xml:space="preserve">Switch view</w:t>
      </w:r>
      <w:r>
        <w:t xml:space="preserve">”</w:t>
      </w:r>
      <w:r>
        <w:t xml:space="preserve"> </w:t>
      </w:r>
      <w:r>
        <w:t xml:space="preserve">pill in the top chrome to flip between contexts, but their</w:t>
      </w:r>
      <w:r>
        <w:t xml:space="preserve"> </w:t>
      </w:r>
      <w:r>
        <w:rPr>
          <w:rStyle w:val="VerbatimChar"/>
        </w:rPr>
        <w:t xml:space="preserve">account_type</w:t>
      </w:r>
      <w:r>
        <w:t xml:space="preserve"> </w:t>
      </w:r>
      <w:r>
        <w:t xml:space="preserve">row stays single-valued.</w:t>
      </w:r>
    </w:p>
    <w:p>
      <w:pPr>
        <w:pStyle w:val="Heading3"/>
      </w:pPr>
      <w:bookmarkStart w:id="39" w:name="Xde449ab7416d859b642cb8c84c01dba56ea9b23"/>
      <w:r>
        <w:t xml:space="preserve">One new</w:t>
      </w:r>
      <w:r>
        <w:t xml:space="preserve"> </w:t>
      </w:r>
      <w:r>
        <w:rPr>
          <w:rStyle w:val="VerbatimChar"/>
        </w:rPr>
        <w:t xml:space="preserve">event_join_tokens</w:t>
      </w:r>
      <w:r>
        <w:t xml:space="preserve"> </w:t>
      </w:r>
      <w:r>
        <w:t xml:space="preserve">table (per-event QR)</w:t>
      </w:r>
      <w:bookmarkEnd w:id="39"/>
    </w:p>
    <w:p>
      <w:pPr>
        <w:pStyle w:val="FirstParagraph"/>
      </w:pPr>
      <w:r>
        <w:t xml:space="preserve">One row per event. Backend generates the row when an event is created.</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event_join_tokens (</w:t>
      </w:r>
      <w:r>
        <w:br/>
      </w:r>
      <w:r>
        <w:rPr>
          <w:rStyle w:val="NormalTok"/>
        </w:rPr>
        <w:t xml:space="preserve">  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token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-- 32-hex</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                      </w:t>
      </w:r>
      <w:r>
        <w:rPr>
          <w:rStyle w:val="CommentTok"/>
        </w:rPr>
        <w:t xml:space="preserve">-- couple can rotate the QR if it leaks</w:t>
      </w:r>
      <w:r>
        <w:br/>
      </w:r>
      <w:r>
        <w:rPr>
          <w:rStyle w:val="NormalTok"/>
        </w:rPr>
        <w:t xml:space="preserve">);</w:t>
      </w:r>
    </w:p>
    <w:p>
      <w:pPr>
        <w:pStyle w:val="FirstParagraph"/>
      </w:pPr>
      <w:r>
        <w:t xml:space="preserve">The couple-facing QR URL:</w:t>
      </w:r>
      <w:r>
        <w:t xml:space="preserve"> </w:t>
      </w:r>
      <w:r>
        <w:rPr>
          <w:rStyle w:val="VerbatimChar"/>
        </w:rPr>
        <w:t>setnayan.com/join/[event-id]?token=[token]</w:t>
      </w:r>
      <w:r>
        <w:t xml:space="preserve">. Couples can rotate the token from event settings if it gets shared somewhere they didn’t intend.</w:t>
      </w:r>
    </w:p>
    <w:p>
      <w:pPr>
        <w:pStyle w:val="Heading3"/>
      </w:pPr>
      <w:bookmarkStart w:id="40" w:name="X0a75f095ca689ee6cd8790d51c50e9015708fad"/>
      <w:r>
        <w:t xml:space="preserve">One new</w:t>
      </w:r>
      <w:r>
        <w:t xml:space="preserve"> </w:t>
      </w:r>
      <w:r>
        <w:rPr>
          <w:rStyle w:val="VerbatimChar"/>
        </w:rPr>
        <w:t xml:space="preserve">event_members</w:t>
      </w:r>
      <w:r>
        <w:t xml:space="preserve"> </w:t>
      </w:r>
      <w:r>
        <w:t xml:space="preserve">table (account ↔ event link)</w:t>
      </w:r>
      <w:bookmarkEnd w:id="40"/>
    </w:p>
    <w:p>
      <w:pPr>
        <w:pStyle w:val="FirstParagraph"/>
      </w:pPr>
      <w:r>
        <w:t>This is how a Setnayan account becomes a guest of a specific event. It’s separate from the existing</w:t>
      </w:r>
      <w:r>
        <w:t xml:space="preserve"> </w:t>
      </w:r>
      <w:r>
        <w:rPr>
          <w:rStyle w:val="VerbatimChar"/>
        </w:rPr>
        <w:t xml:space="preserve">guests</w:t>
      </w:r>
      <w:r>
        <w:t xml:space="preserve"> </w:t>
      </w:r>
      <w:r>
        <w:t xml:space="preserve">table from 0001 because</w:t>
      </w:r>
      <w:r>
        <w:t xml:space="preserve"> </w:t>
      </w:r>
      <w:r>
        <w:rPr>
          <w:rStyle w:val="VerbatimChar"/>
        </w:rPr>
        <w:t xml:space="preserve">guests</w:t>
      </w:r>
      <w:r>
        <w:t xml:space="preserve"> </w:t>
      </w:r>
      <w:r>
        <w:t>represents the couple’s master list (someone the couple invited, who may or may not have ever signed in to Setnayan).</w:t>
      </w:r>
      <w:r>
        <w:t xml:space="preserve"> </w:t>
      </w:r>
      <w:r>
        <w:rPr>
          <w:rStyle w:val="VerbatimChar"/>
        </w:rPr>
        <w:t xml:space="preserve">event_members</w:t>
      </w:r>
      <w:r>
        <w:t xml:space="preserve"> </w:t>
      </w:r>
      <w:r>
        <w:t xml:space="preserve">represents the actual signed-in user.</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event_members (</w:t>
      </w:r>
      <w:r>
        <w:br/>
      </w:r>
      <w:r>
        <w:rPr>
          <w:rStyle w:val="NormalTok"/>
        </w:rPr>
        <w:t xml:space="preserve">  member_id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br/>
      </w:r>
      <w:r>
        <w:rPr>
          <w:rStyle w:val="NormalTok"/>
        </w:rPr>
        <w:t xml:space="preserve">  member_type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(member_type </w:t>
      </w:r>
      <w:r>
        <w:rPr>
          <w:rStyle w:val="KeywordTok"/>
        </w:rPr>
        <w:t xml:space="preserve">IN</w:t>
      </w:r>
      <w:r>
        <w:rPr>
          <w:rStyle w:val="NormalTok"/>
        </w:rPr>
        <w:t xml:space="preserve"> (</w:t>
      </w:r>
      <w:r>
        <w:rPr>
          <w:rStyle w:val="StringTok"/>
        </w:rPr>
        <w:t xml:space="preserve">'couple'</w:t>
      </w:r>
      <w:r>
        <w:rPr>
          <w:rStyle w:val="NormalTok"/>
        </w:rPr>
        <w:t xml:space="preserve">, </w:t>
      </w:r>
      <w:r>
        <w:rPr>
          <w:rStyle w:val="StringTok"/>
        </w:rPr>
        <w:t xml:space="preserve">'guest'</w:t>
      </w:r>
      <w:r>
        <w:rPr>
          <w:rStyle w:val="NormalTok"/>
        </w:rPr>
        <w:t xml:space="preserve">, </w:t>
      </w:r>
      <w:r>
        <w:rPr>
          <w:rStyle w:val="StringTok"/>
        </w:rPr>
        <w:t xml:space="preserve">'vendor'</w:t>
      </w:r>
      <w:r>
        <w:rPr>
          <w:rStyle w:val="NormalTok"/>
        </w:rPr>
        <w:t xml:space="preserve">)),</w:t>
      </w:r>
      <w:r>
        <w:br/>
      </w:r>
      <w:r>
        <w:rPr>
          <w:rStyle w:val="NormalTok"/>
        </w:rPr>
        <w:t xml:space="preserve">  </w:t>
      </w:r>
      <w:r>
        <w:rPr>
          <w:rStyle w:val="KeywordTok"/>
        </w:rPr>
        <w:t xml:space="preserve">role</w:t>
      </w:r>
      <w:r>
        <w:rPr>
          <w:rStyle w:val="NormalTok"/>
        </w:rPr>
        <w:t xml:space="preserve">         TEXT,                           </w:t>
      </w:r>
      <w:r>
        <w:rPr>
          <w:rStyle w:val="CommentTok"/>
        </w:rPr>
        <w:t xml:space="preserve">-- 18-value role for guests; service slug for vendors</w:t>
      </w:r>
      <w:r>
        <w:br/>
      </w:r>
      <w:r>
        <w:rPr>
          <w:rStyle w:val="NormalTok"/>
        </w:rPr>
        <w:t xml:space="preserve">  guest_id     UUID </w:t>
      </w:r>
      <w:r>
        <w:rPr>
          <w:rStyle w:val="KeywordTok"/>
        </w:rPr>
        <w:t xml:space="preserve">REFERENCES</w:t>
      </w:r>
      <w:r>
        <w:rPr>
          <w:rStyle w:val="NormalTok"/>
        </w:rPr>
        <w:t xml:space="preserve"> guests,         </w:t>
      </w:r>
      <w:r>
        <w:rPr>
          <w:rStyle w:val="CommentTok"/>
        </w:rPr>
        <w:t xml:space="preserve">-- if this user matches an existing guest record</w:t>
      </w:r>
      <w:r>
        <w:br/>
      </w:r>
      <w:r>
        <w:rPr>
          <w:rStyle w:val="NormalTok"/>
        </w:rPr>
        <w:t xml:space="preserve">  vendor_id    UUID </w:t>
      </w:r>
      <w:r>
        <w:rPr>
          <w:rStyle w:val="KeywordTok"/>
        </w:rPr>
        <w:t xml:space="preserve">REFERENCES</w:t>
      </w:r>
      <w:r>
        <w:rPr>
          <w:rStyle w:val="NormalTok"/>
        </w:rPr>
        <w:t xml:space="preserve"> vendors,        </w:t>
      </w:r>
      <w:r>
        <w:rPr>
          <w:rStyle w:val="CommentTok"/>
        </w:rPr>
        <w:t xml:space="preserve">-- if this user matches an existing vendor record</w:t>
      </w:r>
      <w:r>
        <w:br/>
      </w:r>
      <w:r>
        <w:rPr>
          <w:rStyle w:val="NormalTok"/>
        </w:rPr>
        <w:t xml:space="preserve">  joined_via   TEXT,                           </w:t>
      </w:r>
      <w:r>
        <w:rPr>
          <w:rStyle w:val="CommentTok"/>
        </w:rPr>
        <w:t xml:space="preserve">-- 'qr_scan' | 'invited' | 'created_event'</w:t>
      </w:r>
      <w:r>
        <w:br/>
      </w:r>
      <w:r>
        <w:rPr>
          <w:rStyle w:val="NormalTok"/>
        </w:rPr>
        <w:t xml:space="preserve">  joined_at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(event_id, user_id, member_type)</w:t>
      </w:r>
      <w:r>
        <w:br/>
      </w:r>
      <w:r>
        <w:rPr>
          <w:rStyle w:val="NormalTok"/>
        </w:rPr>
        <w:t xml:space="preserve">);</w:t>
      </w:r>
    </w:p>
    <w:p>
      <w:pPr>
        <w:pStyle w:val="FirstParagraph"/>
      </w:pPr>
      <w:r>
        <w:t xml:space="preserve">When someone scans the event QR and signs in:</w:t>
      </w:r>
      <w:r>
        <w:t xml:space="preserve"> </w:t>
      </w:r>
      <w:r>
        <w:t xml:space="preserve">- If their email matches an existing</w:t>
      </w:r>
      <w:r>
        <w:t xml:space="preserve"> </w:t>
      </w:r>
      <w:r>
        <w:rPr>
          <w:rStyle w:val="VerbatimChar"/>
        </w:rPr>
        <w:t xml:space="preserve">guests.email</w:t>
      </w:r>
      <w:r>
        <w:t xml:space="preserve"> </w:t>
      </w:r>
      <w:r>
        <w:t xml:space="preserve">for that event, the join links to that guest record (</w:t>
      </w:r>
      <w:r>
        <w:rPr>
          <w:rStyle w:val="VerbatimChar"/>
        </w:rPr>
        <w:t xml:space="preserve">guest_id</w:t>
      </w:r>
      <w:r>
        <w:t xml:space="preserve"> </w:t>
      </w:r>
      <w:r>
        <w:t xml:space="preserve">set).</w:t>
      </w:r>
      <w:r>
        <w:t xml:space="preserve"> </w:t>
      </w:r>
      <w:r>
        <w:t xml:space="preserve">- If no match, the backend creates a new</w:t>
      </w:r>
      <w:r>
        <w:t xml:space="preserve"> </w:t>
      </w:r>
      <w:r>
        <w:rPr>
          <w:rStyle w:val="VerbatimChar"/>
        </w:rPr>
        <w:t xml:space="preserve">guests</w:t>
      </w:r>
      <w:r>
        <w:t xml:space="preserve"> </w:t>
      </w:r>
      <w:r>
        <w:t xml:space="preserve">row and links it.</w:t>
      </w:r>
      <w:r>
        <w:t xml:space="preserve"> </w:t>
      </w:r>
      <w:r>
        <w:t xml:space="preserve">- Vendors follow the same pattern with</w:t>
      </w:r>
      <w:r>
        <w:t xml:space="preserve"> </w:t>
      </w:r>
      <w:r>
        <w:rPr>
          <w:rStyle w:val="VerbatimChar"/>
        </w:rPr>
        <w:t xml:space="preserve">vendors</w:t>
      </w:r>
      <w:r>
        <w:t xml:space="preserve">. (V1 stops here for vendors — no vendor-facing dashboard yet.)</w:t>
      </w:r>
    </w:p>
    <w:p>
      <w:pPr>
        <w:pStyle w:val="Heading3"/>
      </w:pPr>
      <w:bookmarkStart w:id="41" w:name="the-auto-jump-query"/>
      <w:r>
        <w:t xml:space="preserve">The auto-jump query</w:t>
      </w:r>
      <w:bookmarkEnd w:id="41"/>
    </w:p>
    <w:p>
      <w:pPr>
        <w:pStyle w:val="SourceCode"/>
      </w:pPr>
      <w:r>
        <w:rPr>
          <w:rStyle w:val="KeywordTok"/>
        </w:rPr>
        <w:t xml:space="preserve">SELECT</w:t>
      </w:r>
      <w:r>
        <w:rPr>
          <w:rStyle w:val="NormalTok"/>
        </w:rPr>
        <w:t xml:space="preserve"> e.event_id, e.is_primary, em.member_type</w:t>
      </w:r>
      <w:r>
        <w:br/>
      </w:r>
      <w:r>
        <w:rPr>
          <w:rStyle w:val="KeywordTok"/>
        </w:rPr>
        <w:t xml:space="preserve">FROM</w:t>
      </w:r>
      <w:r>
        <w:rPr>
          <w:rStyle w:val="NormalTok"/>
        </w:rPr>
        <w:t xml:space="preserve"> event_members em</w:t>
      </w:r>
      <w:r>
        <w:br/>
      </w:r>
      <w:r>
        <w:rPr>
          <w:rStyle w:val="KeywordTok"/>
        </w:rPr>
        <w:t xml:space="preserve">JOIN</w:t>
      </w:r>
      <w:r>
        <w:rPr>
          <w:rStyle w:val="NormalTok"/>
        </w:rPr>
        <w:t xml:space="preserve"> </w:t>
      </w:r>
      <w:r>
        <w:rPr>
          <w:rStyle w:val="KeywordTok"/>
        </w:rPr>
        <w:t xml:space="preserve">events</w:t>
      </w:r>
      <w:r>
        <w:rPr>
          <w:rStyle w:val="NormalTok"/>
        </w:rPr>
        <w:t xml:space="preserve"> e </w:t>
      </w:r>
      <w:r>
        <w:rPr>
          <w:rStyle w:val="KeywordTok"/>
        </w:rPr>
        <w:t xml:space="preserve">ON</w:t>
      </w:r>
      <w:r>
        <w:rPr>
          <w:rStyle w:val="NormalTok"/>
        </w:rPr>
        <w:t xml:space="preserve"> em.event_id </w:t>
      </w:r>
      <w:r>
        <w:rPr>
          <w:rStyle w:val="OperatorTok"/>
        </w:rPr>
        <w:t xml:space="preserve">=</w:t>
      </w:r>
      <w:r>
        <w:rPr>
          <w:rStyle w:val="NormalTok"/>
        </w:rPr>
        <w:t xml:space="preserve"> e.event_id</w:t>
      </w:r>
      <w:r>
        <w:br/>
      </w:r>
      <w:r>
        <w:rPr>
          <w:rStyle w:val="KeywordTok"/>
        </w:rPr>
        <w:t xml:space="preserve">WHERE</w:t>
      </w:r>
      <w:r>
        <w:rPr>
          <w:rStyle w:val="NormalTok"/>
        </w:rPr>
        <w:t xml:space="preserve"> em.user_id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em.member_type </w:t>
      </w:r>
      <w:r>
        <w:rPr>
          <w:rStyle w:val="OperatorTok"/>
        </w:rPr>
        <w:t xml:space="preserve">=</w:t>
      </w:r>
      <w:r>
        <w:rPr>
          <w:rStyle w:val="NormalTok"/>
        </w:rPr>
        <w:t xml:space="preserve"> </w:t>
      </w:r>
      <w:r>
        <w:rPr>
          <w:rStyle w:val="StringTok"/>
        </w:rPr>
        <w:t xml:space="preserve">'couple'</w:t>
      </w:r>
      <w:r>
        <w:br/>
      </w:r>
      <w:r>
        <w:rPr>
          <w:rStyle w:val="NormalTok"/>
        </w:rPr>
        <w:t xml:space="preserve">  </w:t>
      </w:r>
      <w:r>
        <w:rPr>
          <w:rStyle w:val="KeywordTok"/>
        </w:rPr>
        <w:t xml:space="preserve">AND</w:t>
      </w:r>
      <w:r>
        <w:rPr>
          <w:rStyle w:val="NormalTok"/>
        </w:rPr>
        <w:t xml:space="preserve"> e.archived </w:t>
      </w:r>
      <w:r>
        <w:rPr>
          <w:rStyle w:val="OperatorTok"/>
        </w:rPr>
        <w:t xml:space="preserve">=</w:t>
      </w:r>
      <w:r>
        <w:rPr>
          <w:rStyle w:val="NormalTok"/>
        </w:rPr>
        <w:t xml:space="preserve"> </w:t>
      </w:r>
      <w:r>
        <w:rPr>
          <w:rStyle w:val="KeywordTok"/>
        </w:rPr>
        <w:t xml:space="preserve">FALSE</w:t>
      </w:r>
      <w:r>
        <w:br/>
      </w:r>
      <w:r>
        <w:rPr>
          <w:rStyle w:val="KeywordTok"/>
        </w:rPr>
        <w:t xml:space="preserve">ORDER</w:t>
      </w:r>
      <w:r>
        <w:rPr>
          <w:rStyle w:val="NormalTok"/>
        </w:rPr>
        <w:t xml:space="preserve"> </w:t>
      </w:r>
      <w:r>
        <w:rPr>
          <w:rStyle w:val="KeywordTok"/>
        </w:rPr>
        <w:t xml:space="preserve">BY</w:t>
      </w:r>
      <w:r>
        <w:rPr>
          <w:rStyle w:val="NormalTok"/>
        </w:rPr>
        <w:t xml:space="preserve"> e.is_primary </w:t>
      </w:r>
      <w:r>
        <w:rPr>
          <w:rStyle w:val="KeywordTok"/>
        </w:rPr>
        <w:t xml:space="preserve">DESC</w:t>
      </w:r>
      <w:r>
        <w:rPr>
          <w:rStyle w:val="NormalTok"/>
        </w:rPr>
        <w:t xml:space="preserve">, e.wedding_date </w:t>
      </w:r>
      <w:r>
        <w:rPr>
          <w:rStyle w:val="KeywordTok"/>
        </w:rPr>
        <w:t xml:space="preserve">ASC</w:t>
      </w:r>
      <w:r>
        <w:rPr>
          <w:rStyle w:val="NormalTok"/>
        </w:rPr>
        <w:t xml:space="preserve">;</w:t>
      </w:r>
    </w:p>
    <w:p>
      <w:pPr>
        <w:pStyle w:val="FirstParagraph"/>
      </w:pPr>
      <w:r>
        <w:t xml:space="preserve">Filters to</w:t>
      </w:r>
      <w:r>
        <w:t xml:space="preserve"> </w:t>
      </w:r>
      <w:r>
        <w:rPr>
          <w:rStyle w:val="VerbatimChar"/>
        </w:rPr>
        <w:t xml:space="preserve">member_type = 'couple'</w:t>
      </w:r>
      <w:r>
        <w:t xml:space="preserve"> </w:t>
      </w:r>
      <w:r>
        <w:t xml:space="preserve">because only couples have the inside-event dashboard view in V1. Guests land on their invitation site (existing 0002 surface), not the dashboard. If exactly 1 row → redirect to that event’s</w:t>
      </w:r>
      <w:r>
        <w:t xml:space="preserve"> </w:t>
      </w:r>
      <w:r>
        <w:rPr>
          <w:rStyle w:val="VerbatimChar"/>
        </w:rPr>
        <w:t xml:space="preserve">/dashboard/[event-id]/guests</w:t>
      </w:r>
      <w:r>
        <w:t xml:space="preserve">. Otherwise → show the picker.</w:t>
      </w:r>
    </w:p>
    <w:p>
      <w:r>
        <w:pict>
          <v:rect style="width:0;height:1.5pt" o:hralign="center" o:hrstd="t" o:hr="t"/>
        </w:pict>
      </w:r>
    </w:p>
    <w:p>
      <w:pPr>
        <w:pStyle w:val="Heading2"/>
      </w:pPr>
      <w:bookmarkStart w:id="42" w:name="builds-on-consumes"/>
      <w:r>
        <w:t xml:space="preserve">Builds on (consumes)</w:t>
      </w:r>
      <w:bookmarkEnd w:id="42"/>
    </w:p>
    <w:p>
      <w:pPr>
        <w:pStyle w:val="FirstParagraph"/>
      </w:pPr>
      <w:r>
        <w:t xml:space="preserve">This iteration is the foundation, so it depends on very little: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From</w:t>
            </w:r>
          </w:p>
        </w:tc>
        <w:tc>
          <w:tcPr>
            <w:tcBorders>
              <w:bottom w:val="single"/>
            </w:tcBorders>
            <w:vAlign w:val="bottom"/>
          </w:tcPr>
          <w:p>
            <w:pPr>
              <w:pStyle w:val="Compact"/>
              <w:jc w:val="left"/>
            </w:pPr>
            <w:r>
              <w:t xml:space="preserve">What 0000 needs</w:t>
            </w:r>
          </w:p>
        </w:tc>
      </w:tr>
      <w:tr>
        <w:tc>
          <w:p>
            <w:pPr>
              <w:pStyle w:val="Compact"/>
              <w:jc w:val="left"/>
            </w:pPr>
            <w:r>
              <w:t xml:space="preserve">Existing platform</w:t>
            </w:r>
          </w:p>
        </w:tc>
        <w:tc>
          <w:p>
            <w:pPr>
              <w:pStyle w:val="Compact"/>
              <w:jc w:val="left"/>
            </w:pPr>
            <w:r>
              <w:t xml:space="preserve">Authentication primitives (email magic-link sender, password reset, session cookies)</w:t>
            </w:r>
          </w:p>
        </w:tc>
      </w:tr>
      <w:tr>
        <w:tc>
          <w:p>
            <w:pPr>
              <w:pStyle w:val="Compact"/>
              <w:jc w:val="left"/>
            </w:pPr>
            <w:r>
              <w:t xml:space="preserve">0001</w:t>
            </w:r>
          </w:p>
        </w:tc>
        <w:tc>
          <w:p>
            <w:pPr>
              <w:pStyle w:val="Compact"/>
              <w:jc w:val="left"/>
            </w:pPr>
            <w:r>
              <w:t xml:space="preserve">The</w:t>
            </w:r>
            <w:r>
              <w:t xml:space="preserve"> </w:t>
            </w:r>
            <w:r>
              <w:rPr>
                <w:rStyle w:val="VerbatimChar"/>
              </w:rPr>
              <w:t xml:space="preserve">events</w:t>
            </w:r>
            <w:r>
              <w:t xml:space="preserve"> </w:t>
            </w:r>
            <w:r>
              <w:t xml:space="preserve">table (0000 extends it with two columns) and the</w:t>
            </w:r>
            <w:r>
              <w:t xml:space="preserve"> </w:t>
            </w:r>
            <w:r>
              <w:rPr>
                <w:rStyle w:val="VerbatimChar"/>
              </w:rPr>
              <w:t xml:space="preserve">couples</w:t>
            </w:r>
            <w:r>
              <w:t xml:space="preserve"> </w:t>
            </w:r>
            <w:r>
              <w:t xml:space="preserve">association</w:t>
            </w:r>
          </w:p>
        </w:tc>
      </w:tr>
    </w:tbl>
    <w:p>
      <w:pPr>
        <w:pStyle w:val="BodyText"/>
      </w:pPr>
      <w:r>
        <w:t xml:space="preserve">That’s the entire upstream dependency list.</w:t>
      </w:r>
    </w:p>
    <w:p>
      <w:r>
        <w:pict>
          <v:rect style="width:0;height:1.5pt" o:hralign="center" o:hrstd="t" o:hr="t"/>
        </w:pict>
      </w:r>
    </w:p>
    <w:p>
      <w:pPr>
        <w:pStyle w:val="Heading2"/>
      </w:pPr>
      <w:bookmarkStart w:id="43" w:name="Xfb6b4a853506021177c0356ab7282c567cd3c10"/>
      <w:r>
        <w:t xml:space="preserve">Provides (every other iteration consumes 0000)</w:t>
      </w:r>
      <w:bookmarkEnd w:id="4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To</w:t>
            </w:r>
          </w:p>
        </w:tc>
        <w:tc>
          <w:tcPr>
            <w:tcBorders>
              <w:bottom w:val="single"/>
            </w:tcBorders>
            <w:vAlign w:val="bottom"/>
          </w:tcPr>
          <w:p>
            <w:pPr>
              <w:pStyle w:val="Compact"/>
              <w:jc w:val="left"/>
            </w:pPr>
            <w:r>
              <w:t xml:space="preserve">What 0000 publishes</w:t>
            </w:r>
          </w:p>
        </w:tc>
      </w:tr>
      <w:tr>
        <w:tc>
          <w:p>
            <w:pPr>
              <w:pStyle w:val="Compact"/>
              <w:jc w:val="left"/>
            </w:pPr>
            <w:r>
              <w:t xml:space="preserve">0001</w:t>
            </w:r>
          </w:p>
        </w:tc>
        <w:tc>
          <w:p>
            <w:pPr>
              <w:pStyle w:val="Compact"/>
              <w:jc w:val="left"/>
            </w:pPr>
            <w:r>
              <w:t xml:space="preserve">Dashboard chrome (top bar with event pill + wallet + avatar), bottom-nav routing,</w:t>
            </w:r>
            <w:r>
              <w:t xml:space="preserve"> </w:t>
            </w:r>
            <w:r>
              <w:t xml:space="preserve">“</w:t>
            </w:r>
            <w:r>
              <w:t xml:space="preserve">Guest List</w:t>
            </w:r>
            <w:r>
              <w:t xml:space="preserve">”</w:t>
            </w:r>
            <w:r>
              <w:t xml:space="preserve"> </w:t>
            </w:r>
            <w:r>
              <w:t xml:space="preserve">tab as the home for the guest list panel.</w:t>
            </w:r>
          </w:p>
        </w:tc>
      </w:tr>
      <w:tr>
        <w:tc>
          <w:p>
            <w:pPr>
              <w:pStyle w:val="Compact"/>
              <w:jc w:val="left"/>
            </w:pPr>
            <w:r>
              <w:t xml:space="preserve">0002</w:t>
            </w:r>
          </w:p>
        </w:tc>
        <w:tc>
          <w:p>
            <w:pPr>
              <w:pStyle w:val="Compact"/>
              <w:jc w:val="left"/>
            </w:pPr>
            <w:r>
              <w:t xml:space="preserve">Routes the guest QR admin and the invitation site editor under the Guest List tab.</w:t>
            </w:r>
          </w:p>
        </w:tc>
      </w:tr>
      <w:tr>
        <w:tc>
          <w:p>
            <w:pPr>
              <w:pStyle w:val="Compact"/>
              <w:jc w:val="left"/>
            </w:pPr>
            <w:r>
              <w:t xml:space="preserve">0003</w:t>
            </w:r>
          </w:p>
        </w:tc>
        <w:tc>
          <w:p>
            <w:pPr>
              <w:pStyle w:val="Compact"/>
              <w:jc w:val="left"/>
            </w:pPr>
            <w:r>
              <w:t xml:space="preserve">Wallet pill in the chrome (links to wallet panel inside the In-App Services tab). Receipt history page is also reachable from the wallet panel.</w:t>
            </w:r>
          </w:p>
        </w:tc>
      </w:tr>
      <w:tr>
        <w:tc>
          <w:p>
            <w:pPr>
              <w:pStyle w:val="Compact"/>
              <w:jc w:val="left"/>
            </w:pPr>
            <w:r>
              <w:t xml:space="preserve">0004</w:t>
            </w:r>
          </w:p>
        </w:tc>
        <w:tc>
          <w:p>
            <w:pPr>
              <w:pStyle w:val="Compact"/>
              <w:jc w:val="left"/>
            </w:pPr>
            <w:r>
              <w:t xml:space="preserve">Routes the invitation widget editor under the Guest List tab.</w:t>
            </w:r>
          </w:p>
        </w:tc>
      </w:tr>
      <w:tr>
        <w:tc>
          <w:p>
            <w:pPr>
              <w:pStyle w:val="Compact"/>
              <w:jc w:val="left"/>
            </w:pPr>
            <w:r>
              <w:t xml:space="preserve">0005</w:t>
            </w:r>
          </w:p>
        </w:tc>
        <w:tc>
          <w:p>
            <w:pPr>
              <w:pStyle w:val="Compact"/>
              <w:jc w:val="left"/>
            </w:pPr>
            <w:r>
              <w:t xml:space="preserve">Adds a Services launcher card; routes the LED editor under the In-App Services tab.</w:t>
            </w:r>
          </w:p>
        </w:tc>
      </w:tr>
      <w:tr>
        <w:tc>
          <w:p>
            <w:pPr>
              <w:pStyle w:val="Compact"/>
              <w:jc w:val="left"/>
            </w:pPr>
            <w:r>
              <w:t xml:space="preserve">0006</w:t>
            </w:r>
          </w:p>
        </w:tc>
        <w:tc>
          <w:p>
            <w:pPr>
              <w:pStyle w:val="Compact"/>
              <w:jc w:val="left"/>
            </w:pPr>
            <w:r>
              <w:t xml:space="preserve">Routes the vendor registry under the Vendors tab. Publishes</w:t>
            </w:r>
            <w:r>
              <w:t xml:space="preserve"> </w:t>
            </w:r>
            <w:r>
              <w:rPr>
                <w:rStyle w:val="VerbatimChar"/>
              </w:rPr>
              <w:t xml:space="preserve">vendor_meetings</w:t>
            </w:r>
            <w:r>
              <w:t xml:space="preserve"> </w:t>
            </w:r>
            <w:r>
              <w:t xml:space="preserve">to the unified Schedule view.</w:t>
            </w:r>
          </w:p>
        </w:tc>
      </w:tr>
      <w:tr>
        <w:tc>
          <w:p>
            <w:pPr>
              <w:pStyle w:val="Compact"/>
              <w:jc w:val="left"/>
            </w:pPr>
            <w:r>
              <w:t xml:space="preserve">0007</w:t>
            </w:r>
          </w:p>
        </w:tc>
        <w:tc>
          <w:p>
            <w:pPr>
              <w:pStyle w:val="Compact"/>
              <w:jc w:val="left"/>
            </w:pPr>
            <w:r>
              <w:t xml:space="preserve">Routes the budget panel under the Vendors tab. Publishes</w:t>
            </w:r>
            <w:r>
              <w:t xml:space="preserve"> </w:t>
            </w:r>
            <w:r>
              <w:rPr>
                <w:rStyle w:val="VerbatimChar"/>
              </w:rPr>
              <w:t xml:space="preserve">VendorLineItem.deadline_date</w:t>
            </w:r>
            <w:r>
              <w:t xml:space="preserve"> </w:t>
            </w:r>
            <w:r>
              <w:t xml:space="preserve">to the unified Schedule view.</w:t>
            </w:r>
          </w:p>
        </w:tc>
      </w:tr>
      <w:tr>
        <w:tc>
          <w:p>
            <w:pPr>
              <w:pStyle w:val="Compact"/>
              <w:jc w:val="left"/>
            </w:pPr>
            <w:r>
              <w:t xml:space="preserve">0008</w:t>
            </w:r>
          </w:p>
        </w:tc>
        <w:tc>
          <w:p>
            <w:pPr>
              <w:pStyle w:val="Compact"/>
              <w:jc w:val="left"/>
            </w:pPr>
            <w:r>
              <w:t xml:space="preserve">Routes the seating chart under the Guest List tab.</w:t>
            </w:r>
          </w:p>
        </w:tc>
      </w:tr>
      <w:tr>
        <w:tc>
          <w:p>
            <w:pPr>
              <w:pStyle w:val="Compact"/>
              <w:jc w:val="left"/>
            </w:pPr>
            <w:r>
              <w:t xml:space="preserve">0009</w:t>
            </w:r>
          </w:p>
        </w:tc>
        <w:tc>
          <w:p>
            <w:pPr>
              <w:pStyle w:val="Compact"/>
              <w:jc w:val="left"/>
            </w:pPr>
            <w:r>
              <w:t xml:space="preserve">Adds a Services launcher card; routes the photo delivery panel under the In-App Services tab.</w:t>
            </w:r>
          </w:p>
        </w:tc>
      </w:tr>
      <w:tr>
        <w:tc>
          <w:p>
            <w:pPr>
              <w:pStyle w:val="Compact"/>
              <w:jc w:val="left"/>
            </w:pPr>
            <w:r>
              <w:t xml:space="preserve">0010</w:t>
            </w:r>
          </w:p>
        </w:tc>
        <w:tc>
          <w:p>
            <w:pPr>
              <w:pStyle w:val="Compact"/>
              <w:jc w:val="left"/>
            </w:pPr>
            <w:r>
              <w:t xml:space="preserve">Adds a Services launcher card; routes the mood board under the In-App Services tab.</w:t>
            </w:r>
          </w:p>
        </w:tc>
      </w:tr>
      <w:tr>
        <w:tc>
          <w:p>
            <w:pPr>
              <w:pStyle w:val="Compact"/>
              <w:jc w:val="left"/>
            </w:pPr>
            <w:r>
              <w:t xml:space="preserve">0011</w:t>
            </w:r>
          </w:p>
        </w:tc>
        <w:tc>
          <w:p>
            <w:pPr>
              <w:pStyle w:val="Compact"/>
              <w:jc w:val="left"/>
            </w:pPr>
            <w:r>
              <w:t xml:space="preserve">Adds a Services launcher card; routes the live stream panel under the In-App Services tab.</w:t>
            </w:r>
          </w:p>
        </w:tc>
      </w:tr>
      <w:tr>
        <w:tc>
          <w:p>
            <w:pPr>
              <w:pStyle w:val="Compact"/>
              <w:jc w:val="left"/>
            </w:pPr>
            <w:r>
              <w:t xml:space="preserve">0012</w:t>
            </w:r>
          </w:p>
        </w:tc>
        <w:tc>
          <w:p>
            <w:pPr>
              <w:pStyle w:val="Compact"/>
              <w:jc w:val="left"/>
            </w:pPr>
            <w:r>
              <w:t xml:space="preserve">Adds a Services launcher card; routes the couple-side gallery + seat purchase under the In-App Services tab.</w:t>
            </w:r>
          </w:p>
        </w:tc>
      </w:tr>
    </w:tbl>
    <w:p>
      <w:pPr>
        <w:pStyle w:val="BodyText"/>
      </w:pPr>
      <w:r>
        <w:t xml:space="preserve">Each downstream iteration’s</w:t>
      </w:r>
      <w:r>
        <w:t xml:space="preserve"> </w:t>
      </w:r>
      <w:r>
        <w:rPr>
          <w:rStyle w:val="VerbatimChar"/>
        </w:rPr>
        <w:t xml:space="preserve">.md</w:t>
      </w:r>
      <w:r>
        <w:t xml:space="preserve"> </w:t>
      </w:r>
      <w:r>
        <w:t xml:space="preserve">spec must declare which tab it lives under so the shell knows where to route it.</w:t>
      </w:r>
    </w:p>
    <w:p>
      <w:r>
        <w:pict>
          <v:rect style="width:0;height:1.5pt" o:hralign="center" o:hrstd="t" o:hr="t"/>
        </w:pict>
      </w:r>
    </w:p>
    <w:p>
      <w:pPr>
        <w:pStyle w:val="Heading2"/>
      </w:pPr>
      <w:bookmarkStart w:id="44" w:name="build-order"/>
      <w:r>
        <w:t xml:space="preserve">Build order</w:t>
      </w:r>
      <w:bookmarkEnd w:id="44"/>
    </w:p>
    <w:p>
      <w:pPr>
        <w:pStyle w:val="FirstParagraph"/>
      </w:pPr>
      <w:r>
        <w:t xml:space="preserve">This is the foundation iteration.</w:t>
      </w:r>
      <w:r>
        <w:t xml:space="preserve"> </w:t>
      </w:r>
      <w:r>
        <w:rPr>
          <w:b/>
        </w:rPr>
        <w:t xml:space="preserve">Build 0000 first.</w:t>
      </w:r>
      <w:r>
        <w:t xml:space="preserve"> </w:t>
      </w:r>
      <w:r>
        <w:t xml:space="preserve">Sprint plan:</w:t>
      </w:r>
    </w:p>
    <w:p>
      <w:pPr>
        <w:numPr>
          <w:ilvl w:val="0"/>
          <w:numId w:val="1003"/>
        </w:numPr>
        <w:pStyle w:val="Compact"/>
      </w:pPr>
      <w:r>
        <w:rPr>
          <w:b/>
        </w:rPr>
        <w:t xml:space="preserve">Sprint 1</w:t>
      </w:r>
      <w:r>
        <w:t xml:space="preserve"> </w:t>
      </w:r>
      <w:r>
        <w:t xml:space="preserve">— Login screen + magic-link / password handling (extends existing primitives). Auth session cookie / JWT.</w:t>
      </w:r>
    </w:p>
    <w:p>
      <w:pPr>
        <w:numPr>
          <w:ilvl w:val="0"/>
          <w:numId w:val="1003"/>
        </w:numPr>
        <w:pStyle w:val="Compact"/>
      </w:pPr>
      <w:r>
        <w:rPr>
          <w:b/>
        </w:rPr>
        <w:t xml:space="preserve">Sprint 2</w:t>
      </w:r>
      <w:r>
        <w:t xml:space="preserve"> </w:t>
      </w:r>
      <w:r>
        <w:t xml:space="preserve">— Schema migration: add</w:t>
      </w:r>
      <w:r>
        <w:t xml:space="preserve"> </w:t>
      </w:r>
      <w:r>
        <w:rPr>
          <w:rStyle w:val="VerbatimChar"/>
        </w:rPr>
        <w:t xml:space="preserve">is_primary</w:t>
      </w:r>
      <w:r>
        <w:t xml:space="preserve"> </w:t>
      </w:r>
      <w:r>
        <w:t xml:space="preserve">and</w:t>
      </w:r>
      <w:r>
        <w:t xml:space="preserve"> </w:t>
      </w:r>
      <w:r>
        <w:rPr>
          <w:rStyle w:val="VerbatimChar"/>
        </w:rPr>
        <w:t xml:space="preserve">archived</w:t>
      </w:r>
      <w:r>
        <w:t xml:space="preserve"> </w:t>
      </w:r>
      <w:r>
        <w:t xml:space="preserve">columns to</w:t>
      </w:r>
      <w:r>
        <w:t xml:space="preserve"> </w:t>
      </w:r>
      <w:r>
        <w:rPr>
          <w:rStyle w:val="VerbatimChar"/>
        </w:rPr>
        <w:t xml:space="preserve">events</w:t>
      </w:r>
      <w:r>
        <w:t xml:space="preserve">. Backfill</w:t>
      </w:r>
      <w:r>
        <w:t xml:space="preserve"> </w:t>
      </w:r>
      <w:r>
        <w:rPr>
          <w:rStyle w:val="VerbatimChar"/>
        </w:rPr>
        <w:t xml:space="preserve">is_primary = TRUE</w:t>
      </w:r>
      <w:r>
        <w:t xml:space="preserve"> </w:t>
      </w:r>
      <w:r>
        <w:t xml:space="preserve">for the oldest event of each existing couple.</w:t>
      </w:r>
    </w:p>
    <w:p>
      <w:pPr>
        <w:numPr>
          <w:ilvl w:val="0"/>
          <w:numId w:val="1003"/>
        </w:numPr>
        <w:pStyle w:val="Compact"/>
      </w:pPr>
      <w:r>
        <w:rPr>
          <w:b/>
        </w:rPr>
        <w:t xml:space="preserve">Sprint 3</w:t>
      </w:r>
      <w:r>
        <w:t xml:space="preserve"> </w:t>
      </w:r>
      <w:r>
        <w:t xml:space="preserve">— Event picker page (</w:t>
      </w:r>
      <w:r>
        <w:rPr>
          <w:rStyle w:val="VerbatimChar"/>
        </w:rPr>
        <w:t xml:space="preserve">/dashboard</w:t>
      </w:r>
      <w:r>
        <w:t xml:space="preserve">). Auto-jump logic. Empty state for 0-event couples.</w:t>
      </w:r>
    </w:p>
    <w:p>
      <w:pPr>
        <w:numPr>
          <w:ilvl w:val="0"/>
          <w:numId w:val="1003"/>
        </w:numPr>
        <w:pStyle w:val="Compact"/>
      </w:pPr>
      <w:r>
        <w:rPr>
          <w:b/>
        </w:rPr>
        <w:t xml:space="preserve">Sprint 4</w:t>
      </w:r>
      <w:r>
        <w:t xml:space="preserve"> </w:t>
      </w:r>
      <w:r>
        <w:t xml:space="preserve">— Inside-event chrome: top bar (event pill + wallet pill + avatar) + bottom-nav (mobile) / sidebar (desktop). Active-tab highlighting. Routing setup for all four tabs.</w:t>
      </w:r>
    </w:p>
    <w:p>
      <w:pPr>
        <w:numPr>
          <w:ilvl w:val="0"/>
          <w:numId w:val="1003"/>
        </w:numPr>
        <w:pStyle w:val="Compact"/>
      </w:pPr>
      <w:r>
        <w:rPr>
          <w:b/>
        </w:rPr>
        <w:t xml:space="preserve">Sprint 5</w:t>
      </w:r>
      <w:r>
        <w:t xml:space="preserve"> </w:t>
      </w:r>
      <w:r>
        <w:t xml:space="preserve">— Schedule tab (the unified calendar view). Pull from</w:t>
      </w:r>
      <w:r>
        <w:t xml:space="preserve"> </w:t>
      </w:r>
      <w:r>
        <w:rPr>
          <w:rStyle w:val="VerbatimChar"/>
        </w:rPr>
        <w:t xml:space="preserve">vendor_meetings</w:t>
      </w:r>
      <w:r>
        <w:t xml:space="preserve">,</w:t>
      </w:r>
      <w:r>
        <w:t xml:space="preserve"> </w:t>
      </w:r>
      <w:r>
        <w:rPr>
          <w:rStyle w:val="VerbatimChar"/>
        </w:rPr>
        <w:t xml:space="preserve">VendorLineItem</w:t>
      </w:r>
      <w:r>
        <w:t xml:space="preserve">, and</w:t>
      </w:r>
      <w:r>
        <w:t xml:space="preserve"> </w:t>
      </w:r>
      <w:r>
        <w:rPr>
          <w:rStyle w:val="VerbatimChar"/>
        </w:rPr>
        <w:t xml:space="preserve">invitation_widgets</w:t>
      </w:r>
      <w:r>
        <w:t xml:space="preserve">. List view + month grid. .ics export reuse from 0007.</w:t>
      </w:r>
    </w:p>
    <w:p>
      <w:pPr>
        <w:numPr>
          <w:ilvl w:val="0"/>
          <w:numId w:val="1003"/>
        </w:numPr>
        <w:pStyle w:val="Compact"/>
      </w:pPr>
      <w:r>
        <w:rPr>
          <w:b/>
        </w:rPr>
        <w:t xml:space="preserve">Sprint 6</w:t>
      </w:r>
      <w:r>
        <w:t xml:space="preserve"> </w:t>
      </w:r>
      <w:r>
        <w:t xml:space="preserve">— In-App Services launcher grid. Card config manifest. Empty / unbought / connected states. Route to each service’s detail page.</w:t>
      </w:r>
    </w:p>
    <w:p>
      <w:pPr>
        <w:numPr>
          <w:ilvl w:val="0"/>
          <w:numId w:val="1003"/>
        </w:numPr>
        <w:pStyle w:val="Compact"/>
      </w:pPr>
      <w:r>
        <w:rPr>
          <w:b/>
        </w:rPr>
        <w:t xml:space="preserve">Sprint 7</w:t>
      </w:r>
      <w:r>
        <w:t xml:space="preserve"> </w:t>
      </w:r>
      <w:r>
        <w:t xml:space="preserve">— Profile + Settings page. Avatar dropdown chrome. Sign-out flow.</w:t>
      </w:r>
    </w:p>
    <w:p>
      <w:pPr>
        <w:numPr>
          <w:ilvl w:val="0"/>
          <w:numId w:val="1003"/>
        </w:numPr>
        <w:pStyle w:val="Compact"/>
      </w:pPr>
      <w:r>
        <w:rPr>
          <w:b/>
        </w:rPr>
        <w:t xml:space="preserve">Sprint 8</w:t>
      </w:r>
      <w:r>
        <w:t xml:space="preserve"> </w:t>
      </w:r>
      <w:r>
        <w:t xml:space="preserve">— Polish + acceptance tests.</w:t>
      </w:r>
    </w:p>
    <w:p>
      <w:pPr>
        <w:pStyle w:val="FirstParagraph"/>
      </w:pPr>
      <w:r>
        <w:t xml:space="preserve">Iterations 0001–0012 can ship their internal panels in parallel; each plugs into 0000’s routing once 0000’s chrome is in place.</w:t>
      </w:r>
    </w:p>
    <w:p>
      <w:r>
        <w:pict>
          <v:rect style="width:0;height:1.5pt" o:hralign="center" o:hrstd="t" o:hr="t"/>
        </w:pict>
      </w:r>
    </w:p>
    <w:p>
      <w:pPr>
        <w:pStyle w:val="Heading2"/>
      </w:pPr>
      <w:bookmarkStart w:id="45" w:name="acceptance-criteria"/>
      <w:r>
        <w:t xml:space="preserve">Acceptance criteria</w:t>
      </w:r>
      <w:bookmarkEnd w:id="45"/>
    </w:p>
    <w:p>
      <w:pPr>
        <w:pStyle w:val="FirstParagraph"/>
      </w:pPr>
      <w:r>
        <w:t xml:space="preserve">This iteration is shippable when all of the following are true:</w:t>
      </w:r>
    </w:p>
    <w:p>
      <w:pPr>
        <w:numPr>
          <w:ilvl w:val="0"/>
          <w:numId w:val="1004"/>
        </w:numPr>
        <w:pStyle w:val="Compact"/>
      </w:pPr>
      <w:r>
        <w:t xml:space="preserve">☐</w:t>
      </w:r>
      <w:r>
        <w:t xml:space="preserve"> </w:t>
      </w:r>
      <w:r>
        <w:rPr>
          <w:rStyle w:val="VerbatimChar"/>
        </w:rPr>
        <w:t xml:space="preserve">events.is_primary</w:t>
      </w:r>
      <w:r>
        <w:t xml:space="preserve">,</w:t>
      </w:r>
      <w:r>
        <w:t xml:space="preserve"> </w:t>
      </w:r>
      <w:r>
        <w:rPr>
          <w:rStyle w:val="VerbatimChar"/>
        </w:rPr>
        <w:t xml:space="preserve">events.archived</w:t>
      </w:r>
      <w:r>
        <w:t xml:space="preserve">, and</w:t>
      </w:r>
      <w:r>
        <w:t xml:space="preserve"> </w:t>
      </w:r>
      <w:r>
        <w:rPr>
          <w:rStyle w:val="VerbatimChar"/>
        </w:rPr>
        <w:t xml:space="preserve">events.event_type</w:t>
      </w:r>
      <w:r>
        <w:t xml:space="preserve"> </w:t>
      </w:r>
      <w:r>
        <w:t xml:space="preserve">columns exist with the partial unique index on</w:t>
      </w:r>
      <w:r>
        <w:t xml:space="preserve"> </w:t>
      </w:r>
      <w:r>
        <w:rPr>
          <w:rStyle w:val="VerbatimChar"/>
        </w:rPr>
        <w:t xml:space="preserve">is_primary</w:t>
      </w:r>
      <w:r>
        <w:t xml:space="preserve"> </w:t>
      </w:r>
      <w:r>
        <w:t xml:space="preserve">and the CHECK constraint on</w:t>
      </w:r>
      <w:r>
        <w:t xml:space="preserve"> </w:t>
      </w:r>
      <w:r>
        <w:rPr>
          <w:rStyle w:val="VerbatimChar"/>
        </w:rPr>
        <w:t xml:space="preserve">event_type</w:t>
      </w:r>
      <w:r>
        <w:t xml:space="preserve">.</w:t>
      </w:r>
    </w:p>
    <w:p>
      <w:pPr>
        <w:numPr>
          <w:ilvl w:val="0"/>
          <w:numId w:val="1004"/>
        </w:numPr>
        <w:pStyle w:val="Compact"/>
      </w:pPr>
      <w:r>
        <w:t xml:space="preserve">☐ Create-event flow shows all six event-type tiles; only</w:t>
      </w:r>
      <w:r>
        <w:t xml:space="preserve"> </w:t>
      </w:r>
      <w:r>
        <w:t xml:space="preserve">“</w:t>
      </w:r>
      <w:r>
        <w:t xml:space="preserve">Weddings</w:t>
      </w:r>
      <w:r>
        <w:t xml:space="preserve">”</w:t>
      </w:r>
      <w:r>
        <w:t xml:space="preserve"> </w:t>
      </w:r>
      <w:r>
        <w:t xml:space="preserve">is selectable; tapping the others shows the</w:t>
      </w:r>
      <w:r>
        <w:t xml:space="preserve"> </w:t>
      </w:r>
      <w:r>
        <w:t xml:space="preserve">“</w:t>
      </w:r>
      <w:r>
        <w:t xml:space="preserve">Coming soon</w:t>
      </w:r>
      <w:r>
        <w:t xml:space="preserve">”</w:t>
      </w:r>
      <w:r>
        <w:t xml:space="preserve"> </w:t>
      </w:r>
      <w:r>
        <w:t xml:space="preserve">message.</w:t>
      </w:r>
    </w:p>
    <w:p>
      <w:pPr>
        <w:numPr>
          <w:ilvl w:val="0"/>
          <w:numId w:val="1004"/>
        </w:numPr>
        <w:pStyle w:val="Compact"/>
      </w:pPr>
      <w:r>
        <w:t xml:space="preserve">☐ Newly created events have</w:t>
      </w:r>
      <w:r>
        <w:t xml:space="preserve"> </w:t>
      </w:r>
      <w:r>
        <w:rPr>
          <w:rStyle w:val="VerbatimChar"/>
        </w:rPr>
        <w:t xml:space="preserve">event_type = 'wedding'</w:t>
      </w:r>
      <w:r>
        <w:t xml:space="preserve">; other values can only be inserted via direct SQL (V1 has no UI path to them).</w:t>
      </w:r>
    </w:p>
    <w:p>
      <w:pPr>
        <w:numPr>
          <w:ilvl w:val="0"/>
          <w:numId w:val="1004"/>
        </w:numPr>
        <w:pStyle w:val="Compact"/>
      </w:pPr>
      <w:r>
        <w:t xml:space="preserve">☐</w:t>
      </w:r>
      <w:r>
        <w:t xml:space="preserve"> </w:t>
      </w:r>
      <w:r>
        <w:rPr>
          <w:rStyle w:val="VerbatimChar"/>
        </w:rPr>
        <w:t xml:space="preserve">users</w:t>
      </w:r>
      <w:r>
        <w:t xml:space="preserve">,</w:t>
      </w:r>
      <w:r>
        <w:t xml:space="preserve"> </w:t>
      </w:r>
      <w:r>
        <w:rPr>
          <w:rStyle w:val="VerbatimChar"/>
        </w:rPr>
        <w:t xml:space="preserve">event_join_tokens</w:t>
      </w:r>
      <w:r>
        <w:t xml:space="preserve">,</w:t>
      </w:r>
      <w:r>
        <w:t xml:space="preserve"> </w:t>
      </w:r>
      <w:r>
        <w:rPr>
          <w:rStyle w:val="VerbatimChar"/>
        </w:rPr>
        <w:t xml:space="preserve">event_members</w:t>
      </w:r>
      <w:r>
        <w:t xml:space="preserve"> </w:t>
      </w:r>
      <w:r>
        <w:t xml:space="preserve">tables exist per schema above.</w:t>
      </w:r>
    </w:p>
    <w:p>
      <w:pPr>
        <w:numPr>
          <w:ilvl w:val="0"/>
          <w:numId w:val="1004"/>
        </w:numPr>
        <w:pStyle w:val="Compact"/>
      </w:pPr>
      <w:r>
        <w:t xml:space="preserve">☐ When a couple creates an event, an</w:t>
      </w:r>
      <w:r>
        <w:t xml:space="preserve"> </w:t>
      </w:r>
      <w:r>
        <w:rPr>
          <w:rStyle w:val="VerbatimChar"/>
        </w:rPr>
        <w:t xml:space="preserve">event_join_tokens</w:t>
      </w:r>
      <w:r>
        <w:t xml:space="preserve"> </w:t>
      </w:r>
      <w:r>
        <w:t xml:space="preserve">row is auto-created with a 32-hex token.</w:t>
      </w:r>
    </w:p>
    <w:p>
      <w:pPr>
        <w:numPr>
          <w:ilvl w:val="0"/>
          <w:numId w:val="1004"/>
        </w:numPr>
        <w:pStyle w:val="Compact"/>
      </w:pPr>
      <w:r>
        <w:t xml:space="preserve">☐ On sign-in, the auto-jump query returns the right answer for the three cases (0 events, 1 active event, 2+ active events).</w:t>
      </w:r>
    </w:p>
    <w:p>
      <w:pPr>
        <w:numPr>
          <w:ilvl w:val="0"/>
          <w:numId w:val="1004"/>
        </w:numPr>
        <w:pStyle w:val="Compact"/>
      </w:pPr>
      <w:r>
        <w:t xml:space="preserve">☐ Couples with 1 active event never see the event picker.</w:t>
      </w:r>
    </w:p>
    <w:p>
      <w:pPr>
        <w:numPr>
          <w:ilvl w:val="0"/>
          <w:numId w:val="1004"/>
        </w:numPr>
        <w:pStyle w:val="Compact"/>
      </w:pPr>
      <w:r>
        <w:t xml:space="preserve">☐ Couples with 2+ active events always see the event picker on sign-in.</w:t>
      </w:r>
    </w:p>
    <w:p>
      <w:pPr>
        <w:numPr>
          <w:ilvl w:val="0"/>
          <w:numId w:val="1004"/>
        </w:numPr>
        <w:pStyle w:val="Compact"/>
      </w:pPr>
      <w:r>
        <w:t xml:space="preserve">☐ The event picker sorts the primary event first.</w:t>
      </w:r>
    </w:p>
    <w:p>
      <w:pPr>
        <w:numPr>
          <w:ilvl w:val="0"/>
          <w:numId w:val="1004"/>
        </w:numPr>
        <w:pStyle w:val="Compact"/>
      </w:pPr>
      <w:r>
        <w:t xml:space="preserve">☐ Scanning an event QR opens</w:t>
      </w:r>
      <w:r>
        <w:t xml:space="preserve"> </w:t>
      </w:r>
      <w:r>
        <w:rPr>
          <w:rStyle w:val="VerbatimChar"/>
        </w:rPr>
        <w:t xml:space="preserve">/join/[event-id]?token=[token]</w:t>
      </w:r>
      <w:r>
        <w:t xml:space="preserve"> </w:t>
      </w:r>
      <w:r>
        <w:t xml:space="preserve">and walks through the four-step join flow (auth check → membership check → role picker → link).</w:t>
      </w:r>
    </w:p>
    <w:p>
      <w:pPr>
        <w:numPr>
          <w:ilvl w:val="0"/>
          <w:numId w:val="1004"/>
        </w:numPr>
        <w:pStyle w:val="Compact"/>
      </w:pPr>
      <w:r>
        <w:t xml:space="preserve">☐ After joining, the new</w:t>
      </w:r>
      <w:r>
        <w:t xml:space="preserve"> </w:t>
      </w:r>
      <w:r>
        <w:rPr>
          <w:rStyle w:val="VerbatimChar"/>
        </w:rPr>
        <w:t xml:space="preserve">event_members</w:t>
      </w:r>
      <w:r>
        <w:t xml:space="preserve"> </w:t>
      </w:r>
      <w:r>
        <w:t xml:space="preserve">row exists with the correct</w:t>
      </w:r>
      <w:r>
        <w:t xml:space="preserve"> </w:t>
      </w:r>
      <w:r>
        <w:rPr>
          <w:rStyle w:val="VerbatimChar"/>
        </w:rPr>
        <w:t xml:space="preserve">member_type</w:t>
      </w:r>
      <w:r>
        <w:t xml:space="preserve">,</w:t>
      </w:r>
      <w:r>
        <w:t xml:space="preserve"> </w:t>
      </w:r>
      <w:r>
        <w:rPr>
          <w:rStyle w:val="VerbatimChar"/>
        </w:rPr>
        <w:t xml:space="preserve">role</w:t>
      </w:r>
      <w:r>
        <w:t xml:space="preserve">, and</w:t>
      </w:r>
      <w:r>
        <w:t xml:space="preserve"> </w:t>
      </w:r>
      <w:r>
        <w:rPr>
          <w:rStyle w:val="VerbatimChar"/>
        </w:rPr>
        <w:t xml:space="preserve">joined_via='qr_scan'</w:t>
      </w:r>
      <w:r>
        <w:t xml:space="preserve">.</w:t>
      </w:r>
    </w:p>
    <w:p>
      <w:pPr>
        <w:numPr>
          <w:ilvl w:val="0"/>
          <w:numId w:val="1004"/>
        </w:numPr>
        <w:pStyle w:val="Compact"/>
      </w:pPr>
      <w:r>
        <w:t xml:space="preserve">☐ If the joining user’s email matches an existing</w:t>
      </w:r>
      <w:r>
        <w:t xml:space="preserve"> </w:t>
      </w:r>
      <w:r>
        <w:rPr>
          <w:rStyle w:val="VerbatimChar"/>
        </w:rPr>
        <w:t xml:space="preserve">guests.email</w:t>
      </w:r>
      <w:r>
        <w:t xml:space="preserve"> </w:t>
      </w:r>
      <w:r>
        <w:t xml:space="preserve">for that event, the new</w:t>
      </w:r>
      <w:r>
        <w:t xml:space="preserve"> </w:t>
      </w:r>
      <w:r>
        <w:rPr>
          <w:rStyle w:val="VerbatimChar"/>
        </w:rPr>
        <w:t xml:space="preserve">event_members</w:t>
      </w:r>
      <w:r>
        <w:t xml:space="preserve"> </w:t>
      </w:r>
      <w:r>
        <w:t xml:space="preserve">row’s</w:t>
      </w:r>
      <w:r>
        <w:t xml:space="preserve"> </w:t>
      </w:r>
      <w:r>
        <w:rPr>
          <w:rStyle w:val="VerbatimChar"/>
        </w:rPr>
        <w:t xml:space="preserve">guest_id</w:t>
      </w:r>
      <w:r>
        <w:t xml:space="preserve"> </w:t>
      </w:r>
      <w:r>
        <w:t xml:space="preserve">is set to that guest record.</w:t>
      </w:r>
    </w:p>
    <w:p>
      <w:pPr>
        <w:numPr>
          <w:ilvl w:val="0"/>
          <w:numId w:val="1004"/>
        </w:numPr>
        <w:pStyle w:val="Compact"/>
      </w:pPr>
      <w:r>
        <w:t xml:space="preserve">☐ If no guest match, a new</w:t>
      </w:r>
      <w:r>
        <w:t xml:space="preserve"> </w:t>
      </w:r>
      <w:r>
        <w:rPr>
          <w:rStyle w:val="VerbatimChar"/>
        </w:rPr>
        <w:t xml:space="preserve">guests</w:t>
      </w:r>
      <w:r>
        <w:t xml:space="preserve"> </w:t>
      </w:r>
      <w:r>
        <w:t xml:space="preserve">row is auto-created and linked.</w:t>
      </w:r>
    </w:p>
    <w:p>
      <w:pPr>
        <w:numPr>
          <w:ilvl w:val="0"/>
          <w:numId w:val="1004"/>
        </w:numPr>
        <w:pStyle w:val="Compact"/>
      </w:pPr>
      <w:r>
        <w:t xml:space="preserve">☐ Vendor join via QR creates an</w:t>
      </w:r>
      <w:r>
        <w:t xml:space="preserve"> </w:t>
      </w:r>
      <w:r>
        <w:rPr>
          <w:rStyle w:val="VerbatimChar"/>
        </w:rPr>
        <w:t xml:space="preserve">event_members</w:t>
      </w:r>
      <w:r>
        <w:t xml:space="preserve"> </w:t>
      </w:r>
      <w:r>
        <w:t xml:space="preserve">row with</w:t>
      </w:r>
      <w:r>
        <w:t xml:space="preserve"> </w:t>
      </w:r>
      <w:r>
        <w:rPr>
          <w:rStyle w:val="VerbatimChar"/>
        </w:rPr>
        <w:t xml:space="preserve">member_type='vendor'</w:t>
      </w:r>
      <w:r>
        <w:t xml:space="preserve"> </w:t>
      </w:r>
      <w:r>
        <w:t>but the vendor-facing dashboard is intentionally minimal in V1 (placeholder for Din).</w:t>
      </w:r>
    </w:p>
    <w:p>
      <w:pPr>
        <w:numPr>
          <w:ilvl w:val="0"/>
          <w:numId w:val="1004"/>
        </w:numPr>
        <w:pStyle w:val="Compact"/>
      </w:pPr>
      <w:r>
        <w:t xml:space="preserve">☐ Tapping an event card in the picker routes to</w:t>
      </w:r>
      <w:r>
        <w:t xml:space="preserve"> </w:t>
      </w:r>
      <w:r>
        <w:rPr>
          <w:rStyle w:val="VerbatimChar"/>
        </w:rPr>
        <w:t xml:space="preserve">/dashboard/[event-id]</w:t>
      </w:r>
      <w:r>
        <w:t xml:space="preserve"> </w:t>
      </w:r>
      <w:r>
        <w:t xml:space="preserve">and lands on the Guest List tab.</w:t>
      </w:r>
    </w:p>
    <w:p>
      <w:pPr>
        <w:numPr>
          <w:ilvl w:val="0"/>
          <w:numId w:val="1004"/>
        </w:numPr>
        <w:pStyle w:val="Compact"/>
      </w:pPr>
      <w:r>
        <w:t xml:space="preserve">☐ Inside an event, the four bottom-nav tabs are visible on mobile and as a sidebar on desktop.</w:t>
      </w:r>
    </w:p>
    <w:p>
      <w:pPr>
        <w:numPr>
          <w:ilvl w:val="0"/>
          <w:numId w:val="1004"/>
        </w:numPr>
        <w:pStyle w:val="Compact"/>
      </w:pPr>
      <w:r>
        <w:t xml:space="preserve">☐ Active-tab highlight matches the current URL prefix.</w:t>
      </w:r>
    </w:p>
    <w:p>
      <w:pPr>
        <w:numPr>
          <w:ilvl w:val="0"/>
          <w:numId w:val="1004"/>
        </w:numPr>
        <w:pStyle w:val="Compact"/>
      </w:pPr>
      <w:r>
        <w:t xml:space="preserve">☐ Top bar shows the event pill (with quick switcher), the wallet pill (with current balance from 0003), and the avatar (with Profile dropdown).</w:t>
      </w:r>
    </w:p>
    <w:p>
      <w:pPr>
        <w:numPr>
          <w:ilvl w:val="0"/>
          <w:numId w:val="1004"/>
        </w:numPr>
        <w:pStyle w:val="Compact"/>
      </w:pPr>
      <w:r>
        <w:t xml:space="preserve">☐ Schedule tab pulls from all three sources (0004, 0006, 0007) and renders one unified calendar.</w:t>
      </w:r>
    </w:p>
    <w:p>
      <w:pPr>
        <w:numPr>
          <w:ilvl w:val="0"/>
          <w:numId w:val="1004"/>
        </w:numPr>
        <w:pStyle w:val="Compact"/>
      </w:pPr>
      <w:r>
        <w:t xml:space="preserve">☐ In-App Services launcher shows one card per registered service with the correct state and primary action.</w:t>
      </w:r>
    </w:p>
    <w:p>
      <w:pPr>
        <w:numPr>
          <w:ilvl w:val="0"/>
          <w:numId w:val="1004"/>
        </w:numPr>
        <w:pStyle w:val="Compact"/>
      </w:pPr>
      <w:r>
        <w:t xml:space="preserve">☐ Tapping a service card routes to that service’s detail page under</w:t>
      </w:r>
      <w:r>
        <w:t xml:space="preserve"> </w:t>
      </w:r>
      <w:r>
        <w:rPr>
          <w:rStyle w:val="VerbatimChar"/>
        </w:rPr>
        <w:t xml:space="preserve">/dashboard/[event-id]/services/[service]</w:t>
      </w:r>
      <w:r>
        <w:t xml:space="preserve">.</w:t>
      </w:r>
    </w:p>
    <w:p>
      <w:pPr>
        <w:numPr>
          <w:ilvl w:val="0"/>
          <w:numId w:val="1004"/>
        </w:numPr>
        <w:pStyle w:val="Compact"/>
      </w:pPr>
      <w:r>
        <w:t xml:space="preserve">☐ Profile + Settings page is reachable from the avatar dropdown and includes the</w:t>
      </w:r>
      <w:r>
        <w:t xml:space="preserve"> </w:t>
      </w:r>
      <w:r>
        <w:t xml:space="preserve">“</w:t>
      </w:r>
      <w:r>
        <w:t xml:space="preserve">make this event primary</w:t>
      </w:r>
      <w:r>
        <w:t xml:space="preserve">”</w:t>
      </w:r>
      <w:r>
        <w:t xml:space="preserve"> </w:t>
      </w:r>
      <w:r>
        <w:t xml:space="preserve">toggle.</w:t>
      </w:r>
    </w:p>
    <w:p>
      <w:pPr>
        <w:numPr>
          <w:ilvl w:val="0"/>
          <w:numId w:val="1004"/>
        </w:numPr>
        <w:pStyle w:val="Compact"/>
      </w:pPr>
      <w:r>
        <w:t xml:space="preserve">☐ All event-scoped dashboard routes 404 if the signed-in user is not a</w:t>
      </w:r>
      <w:r>
        <w:t xml:space="preserve"> </w:t>
      </w:r>
      <w:r>
        <w:rPr>
          <w:rStyle w:val="VerbatimChar"/>
        </w:rPr>
        <w:t xml:space="preserve">couple</w:t>
      </w:r>
      <w:r>
        <w:t xml:space="preserve"> </w:t>
      </w:r>
      <w:r>
        <w:t xml:space="preserve">member of that event.</w:t>
      </w:r>
    </w:p>
    <w:p>
      <w:pPr>
        <w:numPr>
          <w:ilvl w:val="0"/>
          <w:numId w:val="1004"/>
        </w:numPr>
        <w:pStyle w:val="Compact"/>
      </w:pPr>
      <w:r>
        <w:t xml:space="preserve">☐ Couples can rotate (regenerate) the event QR token from event settings.</w:t>
      </w:r>
    </w:p>
    <w:p>
      <w:pPr>
        <w:numPr>
          <w:ilvl w:val="0"/>
          <w:numId w:val="1004"/>
        </w:numPr>
        <w:pStyle w:val="Compact"/>
      </w:pPr>
      <w:r>
        <w:t xml:space="preserve">☐ Mobile tap targets are ≥ 44pt; bottom nav stays in the thumb zone.</w:t>
      </w:r>
    </w:p>
    <w:p>
      <w:r>
        <w:pict>
          <v:rect style="width:0;height:1.5pt" o:hralign="center" o:hrstd="t" o:hr="t"/>
        </w:pict>
      </w:r>
    </w:p>
    <w:p>
      <w:pPr>
        <w:pStyle w:val="Heading2"/>
      </w:pPr>
      <w:bookmarkStart w:id="46" w:name="open-questions"/>
      <w:r>
        <w:t xml:space="preserve">Open questions</w:t>
      </w:r>
      <w:bookmarkEnd w:id="46"/>
    </w:p>
    <w:p>
      <w:pPr>
        <w:numPr>
          <w:ilvl w:val="0"/>
          <w:numId w:val="1005"/>
        </w:numPr>
        <w:pStyle w:val="Compact"/>
      </w:pPr>
      <w:r>
        <w:t xml:space="preserve">Do we need an</w:t>
      </w:r>
      <w:r>
        <w:t xml:space="preserve"> </w:t>
      </w:r>
      <w:r>
        <w:t xml:space="preserve">“</w:t>
      </w:r>
      <w:r>
        <w:t xml:space="preserve">Invite a collaborator</w:t>
      </w:r>
      <w:r>
        <w:t xml:space="preserve">”</w:t>
      </w:r>
      <w:r>
        <w:t xml:space="preserve"> </w:t>
      </w:r>
      <w:r>
        <w:t xml:space="preserve">feature in V1 so a couple can give planning access to a wedding planner or family member? Defer to V1.1.</w:t>
      </w:r>
    </w:p>
    <w:p>
      <w:pPr>
        <w:numPr>
          <w:ilvl w:val="0"/>
          <w:numId w:val="1005"/>
        </w:numPr>
        <w:pStyle w:val="Compact"/>
      </w:pPr>
      <w:r>
        <w:t xml:space="preserve">Does the event picker need a search bar? V1 says no — most couples have ≤ 2 events. Add if real-world usage shows otherwise.</w:t>
      </w:r>
    </w:p>
    <w:p>
      <w:pPr>
        <w:numPr>
          <w:ilvl w:val="0"/>
          <w:numId w:val="1005"/>
        </w:numPr>
        <w:pStyle w:val="Compact"/>
      </w:pPr>
      <w:r>
        <w:t xml:space="preserve">For the Schedule tab, should past items auto-collapse or stay visible? Default V1 = past items collapsed under a</w:t>
      </w:r>
      <w:r>
        <w:t xml:space="preserve"> </w:t>
      </w:r>
      <w:r>
        <w:t xml:space="preserve">“</w:t>
      </w:r>
      <w:r>
        <w:t xml:space="preserve">Show past</w:t>
      </w:r>
      <w:r>
        <w:t xml:space="preserve">”</w:t>
      </w:r>
      <w:r>
        <w:t xml:space="preserve"> </w:t>
      </w:r>
      <w:r>
        <w:t xml:space="preserve">link.</w:t>
      </w:r>
    </w:p>
    <w:p>
      <w:r>
        <w:pict>
          <v:rect style="width:0;height:1.5pt" o:hralign="center" o:hrstd="t" o:hr="t"/>
        </w:pict>
      </w:r>
    </w:p>
    <w:p>
      <w:pPr>
        <w:pStyle w:val="Heading2"/>
      </w:pPr>
      <w:bookmarkStart w:id="47" w:name="companion-specs-and-cross-references"/>
      <w:r>
        <w:t xml:space="preserve">Companion specs and cross-references</w:t>
      </w:r>
      <w:bookmarkEnd w:id="47"/>
    </w:p>
    <w:p>
      <w:pPr>
        <w:numPr>
          <w:ilvl w:val="0"/>
          <w:numId w:val="1006"/>
        </w:numPr>
        <w:pStyle w:val="Compact"/>
      </w:pPr>
      <w:r>
        <w:rPr>
          <w:rStyle w:val="VerbatimChar"/>
        </w:rPr>
        <w:t xml:space="preserve">0001_creating_guest_list/</w:t>
      </w:r>
      <w:r>
        <w:t xml:space="preserve"> </w:t>
      </w:r>
      <w:r>
        <w:t xml:space="preserve">— extends the</w:t>
      </w:r>
      <w:r>
        <w:t xml:space="preserve"> </w:t>
      </w:r>
      <w:r>
        <w:rPr>
          <w:rStyle w:val="VerbatimChar"/>
        </w:rPr>
        <w:t xml:space="preserve">events</w:t>
      </w:r>
      <w:r>
        <w:t xml:space="preserve"> </w:t>
      </w:r>
      <w:r>
        <w:t xml:space="preserve">table this iteration adds columns to.</w:t>
      </w:r>
    </w:p>
    <w:p>
      <w:pPr>
        <w:numPr>
          <w:ilvl w:val="0"/>
          <w:numId w:val="1006"/>
        </w:numPr>
        <w:pStyle w:val="Compact"/>
      </w:pPr>
      <w:r>
        <w:rPr>
          <w:rStyle w:val="VerbatimChar"/>
        </w:rPr>
        <w:t xml:space="preserve">0002_qr_invitation_system/</w:t>
      </w:r>
      <w:r>
        <w:t xml:space="preserve"> </w:t>
      </w:r>
      <w:r>
        <w:t xml:space="preserve">through</w:t>
      </w:r>
      <w:r>
        <w:t xml:space="preserve"> </w:t>
      </w:r>
      <w:r>
        <w:rPr>
          <w:rStyle w:val="VerbatimChar"/>
        </w:rPr>
        <w:t xml:space="preserve">0012_papic/</w:t>
      </w:r>
      <w:r>
        <w:t xml:space="preserve"> </w:t>
      </w:r>
      <w:r>
        <w:t xml:space="preserve">— every iteration plugs into this shell. See each iteration’s</w:t>
      </w:r>
      <w:r>
        <w:t xml:space="preserve"> </w:t>
      </w:r>
      <w:r>
        <w:rPr>
          <w:rStyle w:val="VerbatimChar"/>
        </w:rPr>
        <w:t xml:space="preserve">.md</w:t>
      </w:r>
      <w:r>
        <w:t xml:space="preserve"> </w:t>
      </w:r>
      <w:r>
        <w:t xml:space="preserve">for which tab it lives under.</w:t>
      </w:r>
    </w:p>
    <w:p>
      <w:pPr>
        <w:numPr>
          <w:ilvl w:val="0"/>
          <w:numId w:val="1006"/>
        </w:numPr>
        <w:pStyle w:val="Compact"/>
      </w:pPr>
      <w:r>
        <w:rPr>
          <w:rStyle w:val="VerbatimChar"/>
        </w:rPr>
        <w:t xml:space="preserve">00_Iteration_Connection_Map.md</w:t>
      </w:r>
      <w:r>
        <w:t xml:space="preserve"> </w:t>
      </w:r>
      <w:r>
        <w:t xml:space="preserve">— top-level map of which iteration provides which contract.</w:t>
      </w:r>
    </w:p>
    <w:p>
      <w:pPr>
        <w:numPr>
          <w:ilvl w:val="0"/>
          <w:numId w:val="1006"/>
        </w:numPr>
        <w:pStyle w:val="Compact"/>
      </w:pPr>
      <w:r>
        <w:rPr>
          <w:rStyle w:val="VerbatimChar"/>
        </w:rPr>
        <w:t xml:space="preserve">CLAUDE.md</w:t>
      </w:r>
      <w:r>
        <w:t xml:space="preserve"> </w:t>
      </w:r>
      <w:r>
        <w:t xml:space="preserve">— decision log including the 2026-05-09 app shell architecture decision.</w:t>
      </w:r>
    </w:p>
    <w:p>
      <w:r>
        <w:pict>
          <v:rect style="width:0;height:1.5pt" o:hralign="center" o:hrstd="t" o:hr="t"/>
        </w:pict>
      </w:r>
    </w:p>
    <w:p>
      <w:pPr>
        <w:pStyle w:val="FirstParagraph"/>
      </w:pPr>
      <w:hyperlink r:id="rId48">
        <w:r>
          <w:rPr>
            <w:rStyle w:val="Hyperlink"/>
          </w:rPr>
          <w:t xml:space="preserve">View this iteration’s HTML mockup</w:t>
        </w:r>
      </w:hyperlink>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8" Type="http://schemas.openxmlformats.org/officeDocument/2006/relationships/hyperlink" Target="computer:///Users/icecasasola/Documents/Claude/Projects/Setnayan/0000_app_shell_and_navigation/0000_app_shell_and_navigation.html"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48" Type="http://schemas.openxmlformats.org/officeDocument/2006/relationships/hyperlink" Target="computer:///Users/icecasasola/Documents/Claude/Projects/Setnayan/0000_app_shell_and_navigation/0000_app_shell_and_navig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2026-05-12T09:18:14Z</dcterms:created>
  <dcterms:modified xsi:type="dcterms:W3CDTF">2026-05-12T09:18:14Z</dcterms:modified>
</cp:coreProperties>
</file>

<file path=docProps/custom.xml><?xml version="1.0" encoding="utf-8"?>
<Properties xmlns="http://schemas.openxmlformats.org/officeDocument/2006/custom-properties" xmlns:vt="http://schemas.openxmlformats.org/officeDocument/2006/docPropsVTypes"/>
</file>