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teration-0030-first-time-guided-tour"/>
      <w:r>
        <w:t xml:space="preserve">Iteration 0030 — First-time Guided Tour</w:t>
      </w:r>
      <w:bookmarkEnd w:id="20"/>
    </w:p>
    <w:p>
      <w:pPr>
        <w:pStyle w:val="FirstParagraph"/>
      </w:pPr>
      <w:r>
        <w:rPr>
          <w:b/>
        </w:rPr>
        <w:t xml:space="preserve">Iteration number:</w:t>
      </w:r>
      <w:r>
        <w:t xml:space="preserve"> </w:t>
      </w:r>
      <w:r>
        <w:t xml:space="preserve">0030</w:t>
      </w:r>
      <w:r>
        <w:t xml:space="preserve"> </w:t>
      </w:r>
      <w:r>
        <w:rPr>
          <w:b/>
        </w:rPr>
        <w:t xml:space="preserve">Topic:</w:t>
      </w:r>
      <w:r>
        <w:t xml:space="preserve"> </w:t>
      </w:r>
      <w:r>
        <w:t xml:space="preserve">A 30-second guided onboarding overlay shown on first login for each account type — customer (couple/organizer), vendor, guest, and admin — that points out the most important parts of the dashboard they just landed on, plus optional deeper mini-tours per major surface.</w:t>
      </w:r>
      <w:r>
        <w:t xml:space="preserve"> </w:t>
      </w:r>
      <w:r>
        <w:rPr>
          <w:b/>
        </w:rPr>
        <w:t xml:space="preserve">Surface:</w:t>
      </w:r>
      <w:r>
        <w:t xml:space="preserve"> </w:t>
      </w:r>
      <w:r>
        <w:t xml:space="preserve">All four role surfaces (customer dashboard 0021, vendor dashboard 0022, admin console 0023, guest landing 0002 + 0031) inside the same Setnayan app per the one-app-three-doorways architecture (decision 2026-05-11).</w:t>
      </w:r>
      <w:r>
        <w:t xml:space="preserve"> </w:t>
      </w:r>
      <w:r>
        <w:rPr>
          <w:b/>
        </w:rPr>
        <w:t xml:space="preserve">URL pattern:</w:t>
      </w:r>
      <w:r>
        <w:t xml:space="preserve"> </w:t>
      </w:r>
      <w:r>
        <w:t xml:space="preserve">Tours overlay on top of existing surface URLs — no dedicated route. Replay path:</w:t>
      </w:r>
      <w:r>
        <w:t xml:space="preserve"> </w:t>
      </w:r>
      <w:r>
        <w:rPr>
          <w:rStyle w:val="VerbatimChar"/>
        </w:rPr>
        <w:t xml:space="preserve">setnayan.com/dashboard/[role]/settings/replay-tour/[tour_key]</w:t>
      </w:r>
      <w:r>
        <w:t xml:space="preserve">.</w:t>
      </w:r>
      <w:r>
        <w:t xml:space="preserve"> </w:t>
      </w:r>
      <w:r>
        <w:rPr>
          <w:b/>
        </w:rPr>
        <w:t xml:space="preserve">Builds on:</w:t>
      </w:r>
      <w:r>
        <w:t xml:space="preserve"> </w:t>
      </w:r>
      <w:r>
        <w:t xml:space="preserve">0000 (auth + role-router), 0021 (customer dashboard surfaces), 0022 (vendor dashboard surfaces), 0023 (admin console + analytics), 0002 + 0031 (guest landing page), 0025 (Settings surface —</w:t>
      </w:r>
      <w:r>
        <w:t xml:space="preserve"> </w:t>
      </w:r>
      <w:r>
        <w:t xml:space="preserve">“</w:t>
      </w:r>
      <w:r>
        <w:t xml:space="preserve">Replay onboarding tour</w:t>
      </w:r>
      <w:r>
        <w:t xml:space="preserve">”</w:t>
      </w:r>
      <w:r>
        <w:t xml:space="preserve"> </w:t>
      </w:r>
      <w:r>
        <w:t xml:space="preserve">lives here), 0029 (help center is the fallback when the tour ends).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Drafted 2026-05-12.</w:t>
      </w:r>
      <w:r>
        <w:t xml:space="preserve"> </w:t>
      </w:r>
      <w:r>
        <w:rPr>
          <w:b/>
        </w:rPr>
        <w:t xml:space="preserve">Phase:</w:t>
      </w:r>
      <w:r>
        <w:t xml:space="preserve"> </w:t>
      </w:r>
      <w:r>
        <w:t xml:space="preserve">V1. Ships alongside the four dashboards it depends on. Not a hard launch-blocker — the dashboards work without it — but the activation cost of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shipping it is high enough that we treat it as Tier-1 polish.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y-this-iteration-exists"/>
      <w:r>
        <w:t xml:space="preserve">1. Why this iteration exists</w:t>
      </w:r>
      <w:bookmarkEnd w:id="21"/>
    </w:p>
    <w:p>
      <w:pPr>
        <w:pStyle w:val="FirstParagraph"/>
      </w:pPr>
      <w:r>
        <w:t xml:space="preserve">V1 lands new users on visually busy interfaces with no scaffolding: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Customer dashboard (0021)</w:t>
      </w:r>
      <w:r>
        <w:t xml:space="preserve"> </w:t>
      </w:r>
      <w:r>
        <w:t xml:space="preserve">has 9 surfaces (Overview · Guests · Vendors · Schedule · Services · Seat Plan · Landing · QR Hub · Gallery) plus a services-launcher grid, a theme picker, and an avatar menu.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Vendor dashboard (0022)</w:t>
      </w:r>
      <w:r>
        <w:t xml:space="preserve"> </w:t>
      </w:r>
      <w:r>
        <w:t xml:space="preserve">has 6 surfaces (Home · Services · Calendar · Clients · Threads · Team &amp; Setnayan) plus a mandatory logo upload, a Pro subscription card, and a marketplace listing preview.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Admin console (0023)</w:t>
      </w:r>
      <w:r>
        <w:t xml:space="preserve"> </w:t>
      </w:r>
      <w:r>
        <w:t xml:space="preserve">has 7 surfaces (Home · Verification · Payments · Users · Pricing · Disputes · Settings) plus a Team Pool widget, an audit log, and role-gated tools.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Guest landing (0002 + 0031)</w:t>
      </w:r>
      <w:r>
        <w:t xml:space="preserve"> </w:t>
      </w:r>
      <w:r>
        <w:t xml:space="preserve">evolves through 4 lifecycle phases (Save-the-Date · Invitation · Logistics · Gallery) with RSVP, personal QR, and (post-event) tagged photos + personal reel builder.</w:t>
      </w:r>
    </w:p>
    <w:p>
      <w:pPr>
        <w:pStyle w:val="FirstParagraph"/>
      </w:pPr>
      <w:r>
        <w:t xml:space="preserve">A first-time user looking at any of these surfaces sees a wall of unfamiliar tabs and buttons. The conversion data from comparable two-sided platforms is unforgiving: every additional second a user spends</w:t>
      </w:r>
      <w:r>
        <w:t xml:space="preserve"> </w:t>
      </w:r>
      <w:r>
        <w:t xml:space="preserve">“</w:t>
      </w:r>
      <w:r>
        <w:t xml:space="preserve">figuring out what this is</w:t>
      </w:r>
      <w:r>
        <w:t xml:space="preserve">”</w:t>
      </w:r>
      <w:r>
        <w:t xml:space="preserve"> </w:t>
      </w:r>
      <w:r>
        <w:t xml:space="preserve">before their first meaningful action drops activation by measurable percentage points.</w:t>
      </w:r>
    </w:p>
    <w:p>
      <w:pPr>
        <w:pStyle w:val="BodyText"/>
      </w:pPr>
      <w:r>
        <w:rPr>
          <w:b/>
        </w:rPr>
        <w:t xml:space="preserve">A 30-second guided tour on first login:</w:t>
      </w:r>
    </w:p>
    <w:p>
      <w:pPr>
        <w:numPr>
          <w:ilvl w:val="0"/>
          <w:numId w:val="1002"/>
        </w:numPr>
        <w:pStyle w:val="Compact"/>
      </w:pPr>
      <w:r>
        <w:t xml:space="preserve">Names each major surface in one sentence, so the user has a mental map.</w:t>
      </w:r>
    </w:p>
    <w:p>
      <w:pPr>
        <w:numPr>
          <w:ilvl w:val="0"/>
          <w:numId w:val="1002"/>
        </w:numPr>
        <w:pStyle w:val="Compact"/>
      </w:pPr>
      <w:r>
        <w:t xml:space="preserve">Points at the</w:t>
      </w:r>
      <w:r>
        <w:t xml:space="preserve"> </w:t>
      </w:r>
      <w:r>
        <w:rPr>
          <w:i/>
        </w:rPr>
        <w:t xml:space="preserve">one</w:t>
      </w:r>
      <w:r>
        <w:t xml:space="preserve"> </w:t>
      </w:r>
      <w:r>
        <w:t xml:space="preserve">action that matters most for that role’s first session (RSVP for guests, create-first-service for vendors, services-launcher for customers, verification queue for admin verification handlers).</w:t>
      </w:r>
    </w:p>
    <w:p>
      <w:pPr>
        <w:numPr>
          <w:ilvl w:val="0"/>
          <w:numId w:val="1002"/>
        </w:numPr>
        <w:pStyle w:val="Compact"/>
      </w:pPr>
      <w:r>
        <w:t xml:space="preserve">Tells the user where Settings + Help live so the next question they have has an obvious answer.</w:t>
      </w:r>
    </w:p>
    <w:p>
      <w:pPr>
        <w:numPr>
          <w:ilvl w:val="0"/>
          <w:numId w:val="1002"/>
        </w:numPr>
        <w:pStyle w:val="Compact"/>
      </w:pPr>
      <w:r>
        <w:t xml:space="preserve">Costs ~30 seconds, is fully skippable, and never re-fires once dismissed.</w:t>
      </w:r>
    </w:p>
    <w:p>
      <w:pPr>
        <w:pStyle w:val="FirstParagraph"/>
      </w:pPr>
      <w:r>
        <w:t xml:space="preserve">This iteration is the connective glue between the four big dashboards. Without it, users self-train; with it, the dashboards feel guided from the first second.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tour-mechanics"/>
      <w:r>
        <w:t xml:space="preserve">2. Tour mechanics</w:t>
      </w:r>
      <w:bookmarkEnd w:id="22"/>
    </w:p>
    <w:p>
      <w:pPr>
        <w:pStyle w:val="FirstParagraph"/>
      </w:pPr>
      <w:r>
        <w:rPr>
          <w:b/>
        </w:rPr>
        <w:t xml:space="preserve">Spotlight overlay.</w:t>
      </w:r>
      <w:r>
        <w:t xml:space="preserve"> </w:t>
      </w:r>
      <w:r>
        <w:t xml:space="preserve">When the tour is active, the rest of the page dims to 60% opacity behind a translucent black scrim (</w:t>
      </w:r>
      <w:r>
        <w:rPr>
          <w:rStyle w:val="VerbatimChar"/>
        </w:rPr>
        <w:t xml:space="preserve">rgba(0,0,0,0.6)</w:t>
      </w:r>
      <w:r>
        <w:t xml:space="preserve">). The targeted UI element gets a transparent cutout — it’s rendered at full brightness, with the rest of the page muted around it. The cutout is a rounded rectangle that hugs the target element’s bounding box with 8px of padding on every side.</w:t>
      </w:r>
    </w:p>
    <w:p>
      <w:pPr>
        <w:pStyle w:val="BodyText"/>
      </w:pPr>
      <w:r>
        <w:rPr>
          <w:b/>
        </w:rPr>
        <w:t xml:space="preserve">Tooltip.</w:t>
      </w:r>
      <w:r>
        <w:t xml:space="preserve"> </w:t>
      </w:r>
      <w:r>
        <w:t xml:space="preserve">Anchored next to the spotlighted element (top / bottom / left / right based on the target’s position on screen — auto-flipped if it would overflow the viewport). Tooltip contents: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Step counter</w:t>
      </w:r>
      <w:r>
        <w:t xml:space="preserve"> </w:t>
      </w:r>
      <w:r>
        <w:t xml:space="preserve">(e.g. </w:t>
      </w:r>
      <w:r>
        <w:t xml:space="preserve">“</w:t>
      </w:r>
      <w:r>
        <w:t xml:space="preserve">3 of 8</w:t>
      </w:r>
      <w:r>
        <w:t xml:space="preserve">”</w:t>
      </w:r>
      <w:r>
        <w:t xml:space="preserve">) in the top-right corner of the tooltip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Title</w:t>
      </w:r>
      <w:r>
        <w:t xml:space="preserve"> </w:t>
      </w:r>
      <w:r>
        <w:t xml:space="preserve">— short, 3-5 words (</w:t>
      </w:r>
      <w:r>
        <w:t xml:space="preserve">“</w:t>
      </w:r>
      <w:r>
        <w:t xml:space="preserve">Switch surfaces here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Body</w:t>
      </w:r>
      <w:r>
        <w:t xml:space="preserve"> </w:t>
      </w:r>
      <w:r>
        <w:t xml:space="preserve">— one sentence, never longer than two (</w:t>
      </w:r>
      <w:r>
        <w:t xml:space="preserve">“</w:t>
      </w:r>
      <w:r>
        <w:t xml:space="preserve">Tap any tab to jump to that section.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Buttons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Skip tour</w:t>
      </w:r>
      <w:r>
        <w:t xml:space="preserve"> </w:t>
      </w:r>
      <w:r>
        <w:t xml:space="preserve">(left, ghost button) ·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(only shown if step &gt; 1) ·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(right, primary button)</w:t>
      </w:r>
    </w:p>
    <w:p>
      <w:pPr>
        <w:pStyle w:val="FirstParagraph"/>
      </w:pPr>
      <w:r>
        <w:rPr>
          <w:b/>
        </w:rPr>
        <w:t xml:space="preserve">Progress bar.</w:t>
      </w:r>
      <w:r>
        <w:t xml:space="preserve"> </w:t>
      </w:r>
      <w:r>
        <w:t xml:space="preserve">A thin horizontal bar pinned to the top of the viewport showing tour progress (e.g. </w:t>
      </w:r>
      <w:r>
        <w:rPr>
          <w:rStyle w:val="VerbatimChar"/>
        </w:rPr>
        <w:t xml:space="preserve">███████░░░ 5 / 8</w:t>
      </w:r>
      <w:r>
        <w:t xml:space="preserve">). Persistent across all steps; updates as the user advances.</w:t>
      </w:r>
    </w:p>
    <w:p>
      <w:pPr>
        <w:pStyle w:val="BodyText"/>
      </w:pPr>
      <w:r>
        <w:rPr>
          <w:b/>
        </w:rPr>
        <w:t xml:space="preserve">Centered modals.</w:t>
      </w:r>
      <w:r>
        <w:t xml:space="preserve"> </w:t>
      </w:r>
      <w:r>
        <w:t xml:space="preserve">Steps 1 and N (welcome + farewell) don’t spotlight a specific element — they show a centered modal with no cutout, just the dim scrim and the modal card. These bookend the tour with a friendly opening and a confident close.</w:t>
      </w:r>
    </w:p>
    <w:p>
      <w:pPr>
        <w:pStyle w:val="BodyText"/>
      </w:pPr>
      <w:r>
        <w:rPr>
          <w:b/>
        </w:rPr>
        <w:t xml:space="preserve">Dismissibility.</w:t>
      </w:r>
    </w:p>
    <w:p>
      <w:pPr>
        <w:numPr>
          <w:ilvl w:val="0"/>
          <w:numId w:val="1004"/>
        </w:numPr>
        <w:pStyle w:val="Compact"/>
      </w:pPr>
      <w:r>
        <w:t xml:space="preserve">Esc dismisses the current tour at any step (logs</w:t>
      </w:r>
      <w:r>
        <w:t xml:space="preserve"> </w:t>
      </w:r>
      <w:r>
        <w:rPr>
          <w:rStyle w:val="VerbatimChar"/>
        </w:rPr>
        <w:t xml:space="preserve">action='skip'</w:t>
      </w:r>
      <w:r>
        <w:t xml:space="preserve"> </w:t>
      </w:r>
      <w:r>
        <w:t xml:space="preserve">with the step number).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Skip tour</w:t>
      </w:r>
      <w:r>
        <w:t xml:space="preserve"> </w:t>
      </w:r>
      <w:r>
        <w:t xml:space="preserve">button does the same.</w:t>
      </w:r>
    </w:p>
    <w:p>
      <w:pPr>
        <w:numPr>
          <w:ilvl w:val="0"/>
          <w:numId w:val="1004"/>
        </w:numPr>
        <w:pStyle w:val="Compact"/>
      </w:pPr>
      <w:r>
        <w:t xml:space="preserve">Clicking the scrim</w:t>
      </w:r>
      <w:r>
        <w:t xml:space="preserve"> </w:t>
      </w:r>
      <w:r>
        <w:rPr>
          <w:i/>
        </w:rPr>
        <w:t xml:space="preserve">outside</w:t>
      </w:r>
      <w:r>
        <w:t xml:space="preserve"> </w:t>
      </w:r>
      <w:r>
        <w:t xml:space="preserve">the tooltip does NOT dismiss — accidental misses shouldn’t end the tour. The user has to use Esc or the explicit Skip button.</w:t>
      </w:r>
    </w:p>
    <w:p>
      <w:pPr>
        <w:numPr>
          <w:ilvl w:val="0"/>
          <w:numId w:val="1004"/>
        </w:numPr>
        <w:pStyle w:val="Compact"/>
      </w:pPr>
      <w:r>
        <w:t xml:space="preserve">The penultimate step shows a</w:t>
      </w:r>
      <w:r>
        <w:t xml:space="preserve"> </w:t>
      </w:r>
      <w:r>
        <w:t xml:space="preserve">“</w:t>
      </w:r>
      <w:r>
        <w:t xml:space="preserve">Don’t show me this again</w:t>
      </w:r>
      <w:r>
        <w:t xml:space="preserve">”</w:t>
      </w:r>
      <w:r>
        <w:t xml:space="preserve"> </w:t>
      </w:r>
      <w:r>
        <w:t xml:space="preserve">checkbox (default checked). Unchecking it means the tour will re-fire on the next login (used by users who want to come back later).</w:t>
      </w:r>
    </w:p>
    <w:p>
      <w:pPr>
        <w:pStyle w:val="FirstParagraph"/>
      </w:pPr>
      <w:r>
        <w:rPr>
          <w:b/>
        </w:rPr>
        <w:t xml:space="preserve">Reduced motion.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prefers-reduced-motion: reduce</w:t>
      </w:r>
      <w:r>
        <w:t xml:space="preserve"> </w:t>
      </w:r>
      <w:r>
        <w:t xml:space="preserve">is set, the spotlight cutout transition is instant (no fade), the tooltip appears with no slide-in animation, and the progress bar updates without easing.</w:t>
      </w:r>
    </w:p>
    <w:p>
      <w:pPr>
        <w:pStyle w:val="BodyText"/>
      </w:pPr>
      <w:r>
        <w:rPr>
          <w:b/>
        </w:rPr>
        <w:t xml:space="preserve">Theme parity.</w:t>
      </w:r>
      <w:r>
        <w:t xml:space="preserve"> </w:t>
      </w:r>
      <w:r>
        <w:t xml:space="preserve">The tooltip card respects the user’s theme (Setnayan Default · Victorian · Classy · iOS — see</w:t>
      </w:r>
      <w:r>
        <w:t xml:space="preserve"> </w:t>
      </w:r>
      <w:hyperlink r:id="rId23">
        <w:r>
          <w:rPr>
            <w:rStyle w:val="Hyperlink"/>
          </w:rPr>
          <w:t xml:space="preserve">theme system</w:t>
        </w:r>
      </w:hyperlink>
      <w:r>
        <w:t xml:space="preserve">). Each theme provides its own card background, border, and text colors via CSS variables. The dim scrim is theme-agnostic.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per-role-tour-scripts"/>
      <w:r>
        <w:t xml:space="preserve">3. Per-role tour scripts</w:t>
      </w:r>
      <w:bookmarkEnd w:id="24"/>
    </w:p>
    <w:p>
      <w:pPr>
        <w:pStyle w:val="FirstParagraph"/>
      </w:pPr>
      <w:r>
        <w:t xml:space="preserve">Each tour is a fixed ordered list of steps. Step targets reference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attributes that the dashboard iterations add to their key elements. If a target element is missing from the DOM (e.g. logo upload prompt when the logo is already uploaded), that step is silently skipped.</w:t>
      </w:r>
    </w:p>
    <w:p>
      <w:pPr>
        <w:pStyle w:val="Heading3"/>
      </w:pPr>
      <w:bookmarkStart w:id="25" w:name="X73b1992a17d34e82e9c874c0a8fdad710bcb9d0"/>
      <w:r>
        <w:t xml:space="preserve">3.1 Customer (couple / organizer) —</w:t>
      </w:r>
      <w:r>
        <w:t xml:space="preserve"> </w:t>
      </w:r>
      <w:r>
        <w:rPr>
          <w:rStyle w:val="VerbatimChar"/>
        </w:rPr>
        <w:t xml:space="preserve">customer_dashboard_v1</w:t>
      </w:r>
      <w:r>
        <w:t xml:space="preserve"> </w:t>
      </w:r>
      <w:r>
        <w:t xml:space="preserve">— 8 steps</w:t>
      </w:r>
      <w:bookmarkEnd w:id="25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Welcome modal</w:t>
      </w:r>
      <w:r>
        <w:t xml:space="preserve"> </w:t>
      </w:r>
      <w:r>
        <w:t xml:space="preserve">(centered, no spotlight) —</w:t>
      </w:r>
      <w:r>
        <w:t xml:space="preserve"> </w:t>
      </w:r>
      <w:r>
        <w:t xml:space="preserve">“</w:t>
      </w:r>
      <w:r>
        <w:t xml:space="preserve">Welcome to your Setnayan dashboard, [first_name]. Let me show you around in under a minute.</w:t>
      </w:r>
      <w:r>
        <w:t xml:space="preserve">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Skip tour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Let's go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Overview tab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Your home base.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This is your overview — today’s most important tasks, all in one place.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[data-tour-id="customer-tab-overview"]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Bottom nav tabs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Navigate the four sections.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Switch between Guests / Vendors / Schedule / In-App Services with these tabs.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[data-tour-id="customer-bottom-nav"]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Services-launcher grid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Tap to start any service.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Save-the-Date, Papic, Live Stream, Custom Monogram, and more — every in-app service starts here.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[data-tour-id="services-launcher-grid"]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Avatar menu (top-right)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Your account lives here.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Tap your avatar for Settings, Privacy controls, Payment Methods, and to sign out.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[data-tour-id="topbar-avatar"]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Theme picker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Make it yours.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Pick a dashboard look: Setnayan Default, Victorian, Classy, or iOS.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[data-tour-id="theme-picker"]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Help link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Stuck? Help is one tap away.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The help center has answers for the most common questions, plus you can replay this tour anytime from Settings.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[data-tour-id="help-link"]</w:t>
      </w:r>
      <w:r>
        <w:t xml:space="preserve"> </w:t>
      </w:r>
      <w:r>
        <w:t xml:space="preserve">· Has the</w:t>
      </w:r>
      <w:r>
        <w:t xml:space="preserve"> </w:t>
      </w:r>
      <w:r>
        <w:t xml:space="preserve">“</w:t>
      </w:r>
      <w:r>
        <w:t xml:space="preserve">Don’t show me this again</w:t>
      </w:r>
      <w:r>
        <w:t xml:space="preserve">”</w:t>
      </w:r>
      <w:r>
        <w:t xml:space="preserve"> </w:t>
      </w:r>
      <w:r>
        <w:t xml:space="preserve">checkbox.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Farewell modal</w:t>
      </w:r>
      <w:r>
        <w:t xml:space="preserve"> </w:t>
      </w:r>
      <w:r>
        <w:t xml:space="preserve">(centered, no spotlight) —</w:t>
      </w:r>
      <w:r>
        <w:t xml:space="preserve"> </w:t>
      </w:r>
      <w:r>
        <w:t xml:space="preserve">“</w:t>
      </w:r>
      <w:r>
        <w:t xml:space="preserve">You’re all set. Each tab also has its own quick walkthrough the first time you open it.</w:t>
      </w:r>
      <w:r>
        <w:t xml:space="preserve">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Finish</w:t>
      </w:r>
    </w:p>
    <w:p>
      <w:pPr>
        <w:pStyle w:val="Heading3"/>
      </w:pPr>
      <w:bookmarkStart w:id="26" w:name="vendor-vendor_dashboard_v1-7-steps"/>
      <w:r>
        <w:t xml:space="preserve">3.2 Vendor —</w:t>
      </w:r>
      <w:r>
        <w:t xml:space="preserve"> </w:t>
      </w:r>
      <w:r>
        <w:rPr>
          <w:rStyle w:val="VerbatimChar"/>
        </w:rPr>
        <w:t xml:space="preserve">vendor_dashboard_v1</w:t>
      </w:r>
      <w:r>
        <w:t xml:space="preserve"> </w:t>
      </w:r>
      <w:r>
        <w:t xml:space="preserve">— 7 steps</w:t>
      </w:r>
      <w:bookmarkEnd w:id="26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Welcome modal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Welcome to Setnayan, [business_name]. Two minutes to get you oriented.</w:t>
      </w:r>
      <w:r>
        <w:t xml:space="preserve">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Skip tour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Let's go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Surface tabs at top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Your six workspaces.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Home · Services · Calendar · Clients · Threads · Team &amp; Setnayan — switch between them up here.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[data-tour-id="vendor-tab-bar"]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Company-logo upload prompt</w:t>
      </w:r>
      <w:r>
        <w:t xml:space="preserve"> </w:t>
      </w:r>
      <w:r>
        <w:t xml:space="preserve">(only if logo missing — step auto-skipped if already uploaded) — Title:</w:t>
      </w:r>
      <w:r>
        <w:t xml:space="preserve"> </w:t>
      </w:r>
      <w:r>
        <w:t xml:space="preserve">“</w:t>
      </w:r>
      <w:r>
        <w:t xml:space="preserve">Upload your company logo.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Customers see this in chat and on your marketplace listing. PNG with transparent background works best.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[data-tour-id="vendor-logo-upload-prompt"]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Services tab CTA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Create your first service.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Even a single service is enough to publish your profile. Add packages later.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[data-tour-id="vendor-services-create-cta"]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Pro subscription card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Optional: go Pro.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Pro Weekly (₱499/wk) unlocks unlimited contracts, boost eligibility, and analytics. Skip for now if you’d rather start free.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[data-tour-id="vendor-pro-card"]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Setnayan in-app services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Use Setnayan for your own events too.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Same dashboard, customer view: Papic, Live Stream, Save-the-Date — for your own anniversary, christening, or staff party.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[data-tour-id="vendor-switch-to-customer-view"]</w:t>
      </w:r>
      <w:r>
        <w:t xml:space="preserve"> </w:t>
      </w:r>
      <w:r>
        <w:t xml:space="preserve">· Has the</w:t>
      </w:r>
      <w:r>
        <w:t xml:space="preserve"> </w:t>
      </w:r>
      <w:r>
        <w:t xml:space="preserve">“</w:t>
      </w:r>
      <w:r>
        <w:t xml:space="preserve">Don’t show me this again</w:t>
      </w:r>
      <w:r>
        <w:t xml:space="preserve">”</w:t>
      </w:r>
      <w:r>
        <w:t xml:space="preserve"> </w:t>
      </w:r>
      <w:r>
        <w:t xml:space="preserve">checkbox.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Farewell modal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Welcome aboard. Verification takes 3 business days; the help center has a checklist of what’s needed.</w:t>
      </w:r>
      <w:r>
        <w:t xml:space="preserve">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Finish</w:t>
      </w:r>
    </w:p>
    <w:p>
      <w:pPr>
        <w:pStyle w:val="Heading3"/>
      </w:pPr>
      <w:bookmarkStart w:id="27" w:name="guest-guest_landing_v1-4-steps"/>
      <w:r>
        <w:t xml:space="preserve">3.3 Guest —</w:t>
      </w:r>
      <w:r>
        <w:t xml:space="preserve"> </w:t>
      </w:r>
      <w:r>
        <w:rPr>
          <w:rStyle w:val="VerbatimChar"/>
        </w:rPr>
        <w:t xml:space="preserve">guest_landing_v1</w:t>
      </w:r>
      <w:r>
        <w:t xml:space="preserve"> </w:t>
      </w:r>
      <w:r>
        <w:t xml:space="preserve">— 4 steps</w:t>
      </w:r>
      <w:bookmarkEnd w:id="27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Welcome modal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Hi [first_name], you’re invited to [organizer_display_name]’s [event_type].</w:t>
      </w:r>
      <w:r>
        <w:t xml:space="preserve">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Skip tour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Let's go</w:t>
      </w:r>
      <w:r>
        <w:t xml:space="preserve"> </w:t>
      </w:r>
      <w:r>
        <w:t xml:space="preserve">·</w:t>
      </w:r>
      <w:r>
        <w:t xml:space="preserve"> </w:t>
      </w:r>
      <w:r>
        <w:rPr>
          <w:i/>
        </w:rPr>
        <w:t xml:space="preserve">Centered, no spotlight, includes the event hero image as a subtle background tint.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RSVP button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Let them know you’re coming.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Tap here to confirm your attendance. You can update it later if plans change.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[data-tour-id="guest-rsvp-cta"]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Personal QR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Bring this on the day.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Save this QR — it finds your table and lets paparazzi tag you in photos.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[data-tour-id="guest-personal-qr"]</w:t>
      </w:r>
      <w:r>
        <w:t xml:space="preserve"> </w:t>
      </w:r>
      <w:r>
        <w:t xml:space="preserve">· Has the</w:t>
      </w:r>
      <w:r>
        <w:t xml:space="preserve"> </w:t>
      </w:r>
      <w:r>
        <w:t xml:space="preserve">“</w:t>
      </w:r>
      <w:r>
        <w:t xml:space="preserve">Don’t show me this again</w:t>
      </w:r>
      <w:r>
        <w:t xml:space="preserve">”</w:t>
      </w:r>
      <w:r>
        <w:t xml:space="preserve"> </w:t>
      </w:r>
      <w:r>
        <w:t xml:space="preserve">checkbox.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Farewell modal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After the event, your tagged photos appear here. You can build a personal 1–30 second reel from them.</w:t>
      </w:r>
      <w:r>
        <w:t xml:space="preserve">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Finish</w:t>
      </w:r>
    </w:p>
    <w:p>
      <w:pPr>
        <w:pStyle w:val="Heading3"/>
      </w:pPr>
      <w:bookmarkStart w:id="28" w:name="admin-admin_console_v1-6-steps"/>
      <w:r>
        <w:t xml:space="preserve">3.4 Admin —</w:t>
      </w:r>
      <w:r>
        <w:t xml:space="preserve"> </w:t>
      </w:r>
      <w:r>
        <w:rPr>
          <w:rStyle w:val="VerbatimChar"/>
        </w:rPr>
        <w:t xml:space="preserve">admin_console_v1</w:t>
      </w:r>
      <w:r>
        <w:t xml:space="preserve"> </w:t>
      </w:r>
      <w:r>
        <w:t xml:space="preserve">— 6 steps</w:t>
      </w:r>
      <w:bookmarkEnd w:id="28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Welcome modal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Welcome to the Setnayan admin console, [name]. Your assigned role: [admin_role].</w:t>
      </w:r>
      <w:r>
        <w:t xml:space="preserve">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Skip tour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Let's go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Surface tabs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Seven surfaces, role-gated.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Home · Verification · Payments · Users · Pricing · Disputes · Settings — only the surfaces your role can access are clickable.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[data-tour-id="admin-tab-bar"]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Team Pool widget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Your shared monthly pool.</w:t>
      </w:r>
      <w:r>
        <w:t xml:space="preserve">”</w:t>
      </w:r>
      <w:r>
        <w:t xml:space="preserve"> </w:t>
      </w:r>
      <w:r>
        <w:t xml:space="preserve">(only shown to non-owner team members) Body:</w:t>
      </w:r>
      <w:r>
        <w:t xml:space="preserve"> </w:t>
      </w:r>
      <w:r>
        <w:t xml:space="preserve">“</w:t>
      </w:r>
      <w:r>
        <w:t xml:space="preserve">All non-owner team members share a ₱10K monthly pool for Setnayan services. First-come-first-served; resets on the 1st.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[data-tour-id="admin-team-pool-widget"]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Audit log link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Everything is logged.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Every admin action is recorded. Major actions (admin promotions, refunds &gt; ₱25K, payment-account changes) require a second admin’s approval.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[data-tour-id="admin-audit-log-link"]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Support tickets queue</w:t>
      </w:r>
      <w:r>
        <w:t xml:space="preserve"> </w:t>
      </w:r>
      <w:r>
        <w:t xml:space="preserve">— Title:</w:t>
      </w:r>
      <w:r>
        <w:t xml:space="preserve"> </w:t>
      </w:r>
      <w:r>
        <w:t xml:space="preserve">“</w:t>
      </w:r>
      <w:r>
        <w:t xml:space="preserve">Tickets routed to your role.</w:t>
      </w:r>
      <w:r>
        <w:t xml:space="preserve">”</w:t>
      </w:r>
      <w:r>
        <w:t xml:space="preserve"> </w:t>
      </w:r>
      <w:r>
        <w:t xml:space="preserve">Body:</w:t>
      </w:r>
      <w:r>
        <w:t xml:space="preserve"> </w:t>
      </w:r>
      <w:r>
        <w:t xml:space="preserve">“</w:t>
      </w:r>
      <w:r>
        <w:t xml:space="preserve">Customer support tickets land here, filtered to what your role can handle.</w:t>
      </w:r>
      <w:r>
        <w:t xml:space="preserve">”</w:t>
      </w:r>
      <w:r>
        <w:t xml:space="preserve"> </w:t>
      </w:r>
      <w:r>
        <w:t xml:space="preserve">· Target:</w:t>
      </w:r>
      <w:r>
        <w:t xml:space="preserve"> </w:t>
      </w:r>
      <w:r>
        <w:rPr>
          <w:rStyle w:val="VerbatimChar"/>
        </w:rPr>
        <w:t xml:space="preserve">[data-tour-id="admin-support-queue"]</w:t>
      </w:r>
      <w:r>
        <w:t xml:space="preserve"> </w:t>
      </w:r>
      <w:r>
        <w:t xml:space="preserve">· Has the</w:t>
      </w:r>
      <w:r>
        <w:t xml:space="preserve"> </w:t>
      </w:r>
      <w:r>
        <w:t xml:space="preserve">“</w:t>
      </w:r>
      <w:r>
        <w:t xml:space="preserve">Don’t show me this again</w:t>
      </w:r>
      <w:r>
        <w:t xml:space="preserve">”</w:t>
      </w:r>
      <w:r>
        <w:t xml:space="preserve"> </w:t>
      </w:r>
      <w:r>
        <w:t xml:space="preserve">checkbox.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Farewell modal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Read the admin handbook in the help center. Reach out in the internal #setnayan-admin channel if you’re stuck.</w:t>
      </w:r>
      <w:r>
        <w:t xml:space="preserve">”</w:t>
      </w:r>
      <w:r>
        <w:t xml:space="preserve"> </w:t>
      </w:r>
      <w:r>
        <w:t xml:space="preserve">· Buttons:</w:t>
      </w:r>
      <w:r>
        <w:t xml:space="preserve"> </w:t>
      </w:r>
      <w:r>
        <w:rPr>
          <w:rStyle w:val="VerbatimChar"/>
        </w:rPr>
        <w:t xml:space="preserve">Finish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per-surface-mini-tours-deeper-dives"/>
      <w:r>
        <w:t xml:space="preserve">4. Per-surface mini-tours (deeper dives)</w:t>
      </w:r>
      <w:bookmarkEnd w:id="29"/>
    </w:p>
    <w:p>
      <w:pPr>
        <w:pStyle w:val="FirstParagraph"/>
      </w:pPr>
      <w:r>
        <w:t xml:space="preserve">Beyond the first-login tour, each major sub-surface can have its own 3-5 step mini-tour that fires the first time the user lands on that sub-surface — but only if they completed (or skipped past step 4 of) the parent dashboard tour. This prevents new users from being bombarded with overlapping tours on their first session.</w:t>
      </w:r>
    </w:p>
    <w:p>
      <w:pPr>
        <w:pStyle w:val="Heading3"/>
      </w:pPr>
      <w:bookmarkStart w:id="30" w:name="customer-mini-tours"/>
      <w:r>
        <w:t xml:space="preserve">Customer mini-tours</w:t>
      </w:r>
      <w:bookmarkEnd w:id="30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tour_key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customer_vendors_v1</w:t>
            </w:r>
          </w:p>
        </w:tc>
        <w:tc>
          <w:p>
            <w:pPr>
              <w:pStyle w:val="Compact"/>
              <w:jc w:val="left"/>
            </w:pPr>
            <w:r>
              <w:t xml:space="preserve">First time user opens Vendors tab</w:t>
            </w:r>
          </w:p>
        </w:tc>
        <w:tc>
          <w:p>
            <w:pPr>
              <w:pStyle w:val="Compact"/>
              <w:jc w:val="left"/>
            </w:pPr>
            <w:r>
              <w:t xml:space="preserve">1. Vendor card layout · 2. The 6-stage progress pips (shortlisted → in-talks → quoted → booked → paid → completed) · 3. Add-vendor CTA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customer_seat_plan_v1</w:t>
            </w:r>
          </w:p>
        </w:tc>
        <w:tc>
          <w:p>
            <w:pPr>
              <w:pStyle w:val="Compact"/>
              <w:jc w:val="left"/>
            </w:pPr>
            <w:r>
              <w:t xml:space="preserve">First time user opens Seat Plan tab</w:t>
            </w:r>
          </w:p>
        </w:tc>
        <w:tc>
          <w:p>
            <w:pPr>
              <w:pStyle w:val="Compact"/>
              <w:jc w:val="left"/>
            </w:pPr>
            <w:r>
              <w:t xml:space="preserve">1. Drag a table from the catalog onto the canvas · 2. Tap a chair to swap a single guest · 3. Tap a table body to swap whole tables · 4. Auto-fill ring rules · 5. Publish to mint QR codes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customer_landing_v1</w:t>
            </w:r>
          </w:p>
        </w:tc>
        <w:tc>
          <w:p>
            <w:pPr>
              <w:pStyle w:val="Compact"/>
              <w:jc w:val="left"/>
            </w:pPr>
            <w:r>
              <w:t xml:space="preserve">First time user opens Landing tab</w:t>
            </w:r>
          </w:p>
        </w:tc>
        <w:tc>
          <w:p>
            <w:pPr>
              <w:pStyle w:val="Compact"/>
              <w:jc w:val="left"/>
            </w:pPr>
            <w:r>
              <w:t xml:space="preserve">1. Lifecycle phases (Save-the-Date → Invitation → Logistics → Gallery) · 2. Per-phase override · 3. Preview-as-guest button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customer_qr_hub_v1</w:t>
            </w:r>
          </w:p>
        </w:tc>
        <w:tc>
          <w:p>
            <w:pPr>
              <w:pStyle w:val="Compact"/>
              <w:jc w:val="left"/>
            </w:pPr>
            <w:r>
              <w:t xml:space="preserve">First time user opens QR Hub</w:t>
            </w:r>
          </w:p>
        </w:tc>
        <w:tc>
          <w:p>
            <w:pPr>
              <w:pStyle w:val="Compact"/>
              <w:jc w:val="left"/>
            </w:pPr>
            <w:r>
              <w:t xml:space="preserve">1. Personal guest QRs · 2. Table QRs · 3. Print pack download</w:t>
            </w:r>
          </w:p>
        </w:tc>
      </w:tr>
    </w:tbl>
    <w:p>
      <w:pPr>
        <w:pStyle w:val="Heading3"/>
      </w:pPr>
      <w:bookmarkStart w:id="31" w:name="vendor-mini-tours"/>
      <w:r>
        <w:t xml:space="preserve">Vendor mini-tours</w:t>
      </w:r>
      <w:bookmarkEnd w:id="3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tour_key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vendor_services_v1</w:t>
            </w:r>
          </w:p>
        </w:tc>
        <w:tc>
          <w:p>
            <w:pPr>
              <w:pStyle w:val="Compact"/>
              <w:jc w:val="left"/>
            </w:pPr>
            <w:r>
              <w:t xml:space="preserve">First time user opens Services tab</w:t>
            </w:r>
          </w:p>
        </w:tc>
        <w:tc>
          <w:p>
            <w:pPr>
              <w:pStyle w:val="Compact"/>
              <w:jc w:val="left"/>
            </w:pPr>
            <w:r>
              <w:t xml:space="preserve">1. Create a service · 2. Plan builder (packages within a service) · 3. Custom service category vs canonical · 4. Publish toggle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vendor_calendar_v1</w:t>
            </w:r>
          </w:p>
        </w:tc>
        <w:tc>
          <w:p>
            <w:pPr>
              <w:pStyle w:val="Compact"/>
              <w:jc w:val="left"/>
            </w:pPr>
            <w:r>
              <w:t xml:space="preserve">First time user opens Calendar</w:t>
            </w:r>
          </w:p>
        </w:tc>
        <w:tc>
          <w:p>
            <w:pPr>
              <w:pStyle w:val="Compact"/>
              <w:jc w:val="left"/>
            </w:pPr>
            <w:r>
              <w:t xml:space="preserve">1. Block dates · 2. Color-coded statuses (booked/tentative/blocked) · 3. Agent attribution if multi-team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vendor_clients_v1</w:t>
            </w:r>
          </w:p>
        </w:tc>
        <w:tc>
          <w:p>
            <w:pPr>
              <w:pStyle w:val="Compact"/>
              <w:jc w:val="left"/>
            </w:pPr>
            <w:r>
              <w:t xml:space="preserve">First time user opens Clients</w:t>
            </w:r>
          </w:p>
        </w:tc>
        <w:tc>
          <w:p>
            <w:pPr>
              <w:pStyle w:val="Compact"/>
              <w:jc w:val="left"/>
            </w:pPr>
            <w:r>
              <w:t xml:space="preserve">1. Client list (couples who booked you) · 2. Per-client thread shortcut · 3. Per-client booking record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vendor_team_v1</w:t>
            </w:r>
          </w:p>
        </w:tc>
        <w:tc>
          <w:p>
            <w:pPr>
              <w:pStyle w:val="Compact"/>
              <w:jc w:val="left"/>
            </w:pPr>
            <w:r>
              <w:t xml:space="preserve">First time user opens Team &amp; Setnayan</w:t>
            </w:r>
          </w:p>
        </w:tc>
        <w:tc>
          <w:p>
            <w:pPr>
              <w:pStyle w:val="Compact"/>
              <w:jc w:val="left"/>
            </w:pPr>
            <w:r>
              <w:t xml:space="preserve">1. Add team members · 2. Set per-member chat permissions · 3. Switch to customer view</w:t>
            </w:r>
          </w:p>
        </w:tc>
      </w:tr>
    </w:tbl>
    <w:p>
      <w:pPr>
        <w:pStyle w:val="Heading3"/>
      </w:pPr>
      <w:bookmarkStart w:id="32" w:name="admin-mini-tours"/>
      <w:r>
        <w:t xml:space="preserve">Admin mini-tours</w:t>
      </w:r>
      <w:bookmarkEnd w:id="3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tour_key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admin_verification_v1</w:t>
            </w:r>
          </w:p>
        </w:tc>
        <w:tc>
          <w:p>
            <w:pPr>
              <w:pStyle w:val="Compact"/>
              <w:jc w:val="left"/>
            </w:pPr>
            <w:r>
              <w:t xml:space="preserve">First time user opens Verification queue</w:t>
            </w:r>
          </w:p>
        </w:tc>
        <w:tc>
          <w:p>
            <w:pPr>
              <w:pStyle w:val="Compact"/>
              <w:jc w:val="left"/>
            </w:pPr>
            <w:r>
              <w:t xml:space="preserve">1. New applications list · 2. Document review pane · 3. Approve / Request changes / Reject flow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admin_payments_v1</w:t>
            </w:r>
          </w:p>
        </w:tc>
        <w:tc>
          <w:p>
            <w:pPr>
              <w:pStyle w:val="Compact"/>
              <w:jc w:val="left"/>
            </w:pPr>
            <w:r>
              <w:t xml:space="preserve">First time user opens Payments</w:t>
            </w:r>
          </w:p>
        </w:tc>
        <w:tc>
          <w:p>
            <w:pPr>
              <w:pStyle w:val="Compact"/>
              <w:jc w:val="left"/>
            </w:pPr>
            <w:r>
              <w:t xml:space="preserve">1. Inbox view (BDO + GCash) · 2. Match-to-order flow · 3. Mark-paid action with reference code · 4. 24-hr SLA timer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admin_disputes_v1</w:t>
            </w:r>
          </w:p>
        </w:tc>
        <w:tc>
          <w:p>
            <w:pPr>
              <w:pStyle w:val="Compact"/>
              <w:jc w:val="left"/>
            </w:pPr>
            <w:r>
              <w:t xml:space="preserve">First time user opens Disputes</w:t>
            </w:r>
          </w:p>
        </w:tc>
        <w:tc>
          <w:p>
            <w:pPr>
              <w:pStyle w:val="Compact"/>
              <w:jc w:val="left"/>
            </w:pPr>
            <w:r>
              <w:t xml:space="preserve">1. Active disputes list · 2. Mediation message thread · 3. Resolution actions (refund / partial / decline)</w:t>
            </w:r>
          </w:p>
        </w:tc>
      </w:tr>
    </w:tbl>
    <w:p>
      <w:pPr>
        <w:pStyle w:val="BodyText"/>
      </w:pPr>
      <w:r>
        <w:t xml:space="preserve">Each mini-tour key is namespaced by surface so users only see one tour fire at a time. The dashboard-level tour is the gatekeeper; mini-tours are progressive.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data-model"/>
      <w:r>
        <w:t xml:space="preserve">5. Data model</w:t>
      </w:r>
      <w:bookmarkEnd w:id="33"/>
    </w:p>
    <w:p>
      <w:pPr>
        <w:pStyle w:val="SourceCode"/>
      </w:pPr>
      <w:r>
        <w:rPr>
          <w:rStyle w:val="CommentTok"/>
        </w:rPr>
        <w:t xml:space="preserve">-- One row per completed (or explicitly skipped) tour per user.</w:t>
      </w:r>
      <w:r>
        <w:br/>
      </w:r>
      <w:r>
        <w:rPr>
          <w:rStyle w:val="CommentTok"/>
        </w:rPr>
        <w:t xml:space="preserve">-- Presence of a row means "do not auto-trigger this tour for this user again."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tour_completions (</w:t>
      </w:r>
      <w:r>
        <w:br/>
      </w:r>
      <w:r>
        <w:rPr>
          <w:rStyle w:val="NormalTok"/>
        </w:rPr>
        <w:t xml:space="preserve">  user_id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 (user_id)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tour_key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e.g. 'customer_dashboard_v1', 'vendor_dashboard_v1', 'guest_landing_v1',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     'admin_console_v1', 'customer_vendors_v1', etc.</w:t>
      </w:r>
      <w:r>
        <w:br/>
      </w:r>
      <w:r>
        <w:rPr>
          <w:rStyle w:val="NormalTok"/>
        </w:rPr>
        <w:t xml:space="preserve">  completed_at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skipped_at_step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nullable; the step number where user skipped (NULL if they finished)</w:t>
      </w:r>
      <w:r>
        <w:br/>
      </w:r>
      <w:r>
        <w:rPr>
          <w:rStyle w:val="NormalTok"/>
        </w:rPr>
        <w:t xml:space="preserve">  total_steps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dont_show_again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if FALSE, the tour re-fires on next login (user unchecked the penultimate-step checkbox)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(user_id, tour_key)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Per-step analytics, for funnel reporting in 0023 admin analytics.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tour_step_views (</w:t>
      </w:r>
      <w:r>
        <w:br/>
      </w:r>
      <w:r>
        <w:rPr>
          <w:rStyle w:val="NormalTok"/>
        </w:rPr>
        <w:t xml:space="preserve">  view_id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 (user_id)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tour_key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step_number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viewed_at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action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'next'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'back'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'skip'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tour_step_views_tour_idx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tour_step_views (tour_key, viewed_at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tour_step_views_user_idx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tour_step_views (user_id, viewed_at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</w:rPr>
        <w:t xml:space="preserve">No PII in tour rows.</w:t>
      </w:r>
      <w:r>
        <w:t xml:space="preserve"> </w:t>
      </w:r>
      <w:r>
        <w:rPr>
          <w:rStyle w:val="VerbatimChar"/>
        </w:rPr>
        <w:t xml:space="preserve">tour_completions</w:t>
      </w:r>
      <w:r>
        <w:t xml:space="preserve"> </w:t>
      </w:r>
      <w:r>
        <w:t xml:space="preserve">is a pure user-state table — it records</w:t>
      </w:r>
      <w:r>
        <w:t xml:space="preserve"> </w:t>
      </w:r>
      <w:r>
        <w:rPr>
          <w:i/>
        </w:rPr>
        <w:t xml:space="preserve">that</w:t>
      </w:r>
      <w:r>
        <w:t xml:space="preserve"> </w:t>
      </w:r>
      <w:r>
        <w:t xml:space="preserve">a user saw a tour, not</w:t>
      </w:r>
      <w:r>
        <w:t xml:space="preserve"> </w:t>
      </w:r>
      <w:r>
        <w:rPr>
          <w:i/>
        </w:rPr>
        <w:t xml:space="preserve">what</w:t>
      </w:r>
      <w:r>
        <w:t xml:space="preserve"> </w:t>
      </w:r>
      <w:r>
        <w:t xml:space="preserve">they saw. The tour content lives in TypeScript source files, versioned in code, not in the database.</w:t>
      </w:r>
    </w:p>
    <w:p>
      <w:pPr>
        <w:pStyle w:val="BodyText"/>
      </w:pPr>
      <w:r>
        <w:rPr>
          <w:b/>
        </w:rPr>
        <w:t xml:space="preserve">Version suffix in</w:t>
      </w:r>
      <w:r>
        <w:rPr>
          <w:b/>
        </w:rPr>
        <w:t xml:space="preserve"> </w:t>
      </w:r>
      <w:r>
        <w:rPr>
          <w:rStyle w:val="VerbatimChar"/>
          <w:b/>
        </w:rPr>
        <w:t xml:space="preserve">tour_key</w:t>
      </w:r>
      <w:r>
        <w:rPr>
          <w:b/>
        </w:rPr>
        <w:t xml:space="preserve">.</w:t>
      </w:r>
      <w:r>
        <w:t xml:space="preserve"> </w:t>
      </w:r>
      <w:r>
        <w:t xml:space="preserve">When a tour script materially changes (new steps added, surfaces re-ordered), we bump the version (</w:t>
      </w:r>
      <w:r>
        <w:rPr>
          <w:rStyle w:val="VerbatimChar"/>
        </w:rPr>
        <w:t xml:space="preserve">customer_dashboard_v2</w:t>
      </w:r>
      <w:r>
        <w:t xml:space="preserve">). Existing users with a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completion row don’t get auto-re-tour’d; they have to opt in via Settings →</w:t>
      </w:r>
      <w:r>
        <w:t xml:space="preserve"> </w:t>
      </w:r>
      <w:r>
        <w:t xml:space="preserve">“</w:t>
      </w:r>
      <w:r>
        <w:t xml:space="preserve">Replay onboarding tour</w:t>
      </w:r>
      <w:r>
        <w:t xml:space="preserve">”</w:t>
      </w:r>
      <w:r>
        <w:t xml:space="preserve"> </w:t>
      </w:r>
      <w:r>
        <w:t xml:space="preserve">to see the v2 walkthrough. This avoids surprising returning users with a</w:t>
      </w:r>
      <w:r>
        <w:t xml:space="preserve"> </w:t>
      </w:r>
      <w:r>
        <w:t xml:space="preserve">“</w:t>
      </w:r>
      <w:r>
        <w:t xml:space="preserve">new</w:t>
      </w:r>
      <w:r>
        <w:t xml:space="preserve">”</w:t>
      </w:r>
      <w:r>
        <w:t xml:space="preserve"> </w:t>
      </w:r>
      <w:r>
        <w:t xml:space="preserve">tour on their next login.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trigger-logic-replay-flow"/>
      <w:r>
        <w:t xml:space="preserve">6. Trigger logic + replay flow</w:t>
      </w:r>
      <w:bookmarkEnd w:id="34"/>
    </w:p>
    <w:p>
      <w:pPr>
        <w:pStyle w:val="FirstParagraph"/>
      </w:pPr>
      <w:r>
        <w:rPr>
          <w:b/>
        </w:rPr>
        <w:t xml:space="preserve">On every page load:</w:t>
      </w:r>
    </w:p>
    <w:p>
      <w:pPr>
        <w:numPr>
          <w:ilvl w:val="0"/>
          <w:numId w:val="1009"/>
        </w:numPr>
        <w:pStyle w:val="Compact"/>
      </w:pPr>
      <w:r>
        <w:t xml:space="preserve">Identify the user’s role and the current surface (e.g. customer +</w:t>
      </w:r>
      <w:r>
        <w:t xml:space="preserve"> </w:t>
      </w:r>
      <w:r>
        <w:rPr>
          <w:rStyle w:val="VerbatimChar"/>
        </w:rPr>
        <w:t xml:space="preserve">/dashboard/[event_id]/overview</w:t>
      </w:r>
      <w:r>
        <w:t xml:space="preserve"> </w:t>
      </w:r>
      <w:r>
        <w:t xml:space="preserve">→ tour key</w:t>
      </w:r>
      <w:r>
        <w:t xml:space="preserve"> </w:t>
      </w:r>
      <w:r>
        <w:rPr>
          <w:rStyle w:val="VerbatimChar"/>
        </w:rPr>
        <w:t xml:space="preserve">customer_dashboard_v1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tour_completions</w:t>
      </w:r>
      <w:r>
        <w:t xml:space="preserve"> </w:t>
      </w:r>
      <w:r>
        <w:t xml:space="preserve">for a row matching</w:t>
      </w:r>
      <w:r>
        <w:t xml:space="preserve"> </w:t>
      </w:r>
      <w:r>
        <w:rPr>
          <w:rStyle w:val="VerbatimChar"/>
        </w:rPr>
        <w:t xml:space="preserve">(user_id, tour_key)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If no row exists: schedule the tour to start after a 1.5-second delay (lets the page render so spotlight targets exist in the DOM).</w:t>
      </w:r>
    </w:p>
    <w:p>
      <w:pPr>
        <w:numPr>
          <w:ilvl w:val="0"/>
          <w:numId w:val="1009"/>
        </w:numPr>
        <w:pStyle w:val="Compact"/>
      </w:pPr>
      <w:r>
        <w:t xml:space="preserve">If a row exists with</w:t>
      </w:r>
      <w:r>
        <w:t xml:space="preserve"> </w:t>
      </w:r>
      <w:r>
        <w:rPr>
          <w:rStyle w:val="VerbatimChar"/>
        </w:rPr>
        <w:t xml:space="preserve">dont_show_again = FALSE</w:t>
      </w:r>
      <w:r>
        <w:t xml:space="preserve">: re-fire the tour on this login (user wanted to come back).</w:t>
      </w:r>
    </w:p>
    <w:p>
      <w:pPr>
        <w:numPr>
          <w:ilvl w:val="0"/>
          <w:numId w:val="1009"/>
        </w:numPr>
        <w:pStyle w:val="Compact"/>
      </w:pPr>
      <w:r>
        <w:t xml:space="preserve">If a row exists with</w:t>
      </w:r>
      <w:r>
        <w:t xml:space="preserve"> </w:t>
      </w:r>
      <w:r>
        <w:rPr>
          <w:rStyle w:val="VerbatimChar"/>
        </w:rPr>
        <w:t xml:space="preserve">dont_show_again = TRUE</w:t>
      </w:r>
      <w:r>
        <w:t xml:space="preserve">: do not fire.</w:t>
      </w:r>
    </w:p>
    <w:p>
      <w:pPr>
        <w:pStyle w:val="FirstParagraph"/>
      </w:pPr>
      <w:r>
        <w:rPr>
          <w:b/>
        </w:rPr>
        <w:t xml:space="preserve">Edge cases handled: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Spotlight target missing.</w:t>
      </w:r>
      <w:r>
        <w:t xml:space="preserve"> </w:t>
      </w:r>
      <w:r>
        <w:t xml:space="preserve">If a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element is not in the DOM at step-fire time, the step is silently skipped and the tour moves to the next step. The progress bar adjusts (e.g. tour shows as 7 of 8 instead of 8 of 8 if step 3 was skipped). The skipped step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logged as a step_view.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User navigates away mid-tour.</w:t>
      </w:r>
      <w:r>
        <w:t xml:space="preserve"> </w:t>
      </w:r>
      <w:r>
        <w:t xml:space="preserve">Treated as an implicit skip: log</w:t>
      </w:r>
      <w:r>
        <w:t xml:space="preserve"> </w:t>
      </w:r>
      <w:r>
        <w:rPr>
          <w:rStyle w:val="VerbatimChar"/>
        </w:rPr>
        <w:t xml:space="preserve">action='skip'</w:t>
      </w:r>
      <w:r>
        <w:t xml:space="preserve"> </w:t>
      </w:r>
      <w:r>
        <w:t xml:space="preserve">with the current step number, set</w:t>
      </w:r>
      <w:r>
        <w:t xml:space="preserve"> </w:t>
      </w:r>
      <w:r>
        <w:rPr>
          <w:rStyle w:val="VerbatimChar"/>
        </w:rPr>
        <w:t xml:space="preserve">skipped_at_step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tour_completions</w:t>
      </w:r>
      <w:r>
        <w:t xml:space="preserve">. The tour does not re-fire on the next page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User uncompletes via Settings replay.</w:t>
      </w:r>
      <w:r>
        <w:t xml:space="preserve"> </w:t>
      </w:r>
      <w:r>
        <w:t xml:space="preserve">Triggering</w:t>
      </w:r>
      <w:r>
        <w:t xml:space="preserve"> </w:t>
      </w:r>
      <w:r>
        <w:t xml:space="preserve">“</w:t>
      </w:r>
      <w:r>
        <w:t xml:space="preserve">Replay onboarding tour</w:t>
      </w:r>
      <w:r>
        <w:t xml:space="preserve">”</w:t>
      </w:r>
      <w:r>
        <w:t xml:space="preserve"> </w:t>
      </w:r>
      <w:r>
        <w:t xml:space="preserve">from Settings sets</w:t>
      </w:r>
      <w:r>
        <w:t xml:space="preserve"> </w:t>
      </w:r>
      <w:r>
        <w:rPr>
          <w:rStyle w:val="VerbatimChar"/>
        </w:rPr>
        <w:t xml:space="preserve">dont_show_again = FALSE</w:t>
      </w:r>
      <w:r>
        <w:t xml:space="preserve"> </w:t>
      </w:r>
      <w:r>
        <w:t xml:space="preserve">and re-fires the tour. After completion, the row updates with new</w:t>
      </w:r>
      <w:r>
        <w:t xml:space="preserve"> </w:t>
      </w:r>
      <w:r>
        <w:rPr>
          <w:rStyle w:val="VerbatimChar"/>
        </w:rPr>
        <w:t xml:space="preserve">completed_at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dont_show_again = TRUE</w:t>
      </w:r>
      <w:r>
        <w:t xml:space="preserve">.</w:t>
      </w:r>
    </w:p>
    <w:p>
      <w:pPr>
        <w:pStyle w:val="FirstParagraph"/>
      </w:pPr>
      <w:r>
        <w:rPr>
          <w:b/>
        </w:rPr>
        <w:t xml:space="preserve">Replay surface (lives in 0025 Settings).</w:t>
      </w:r>
      <w:r>
        <w:t xml:space="preserve"> </w:t>
      </w:r>
      <w:r>
        <w:t xml:space="preserve">Settings → Onboarding →</w:t>
      </w:r>
      <w:r>
        <w:t xml:space="preserve"> </w:t>
      </w:r>
      <w:r>
        <w:t xml:space="preserve">“</w:t>
      </w:r>
      <w:r>
        <w:t xml:space="preserve">Replay onboarding tour</w:t>
      </w:r>
      <w:r>
        <w:t xml:space="preserve">”</w:t>
      </w:r>
      <w:r>
        <w:t xml:space="preserve"> </w:t>
      </w:r>
      <w:r>
        <w:t xml:space="preserve">lists every tour the user is eligible for (based on role), with a status pill per tour: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Skipped at step 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Never started</w:t>
      </w:r>
      <w:r>
        <w:t xml:space="preserve">. Tapping any row re-fires that tour immediately.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implementation-approach"/>
      <w:r>
        <w:t xml:space="preserve">7. Implementation approach</w:t>
      </w:r>
      <w:bookmarkEnd w:id="35"/>
    </w:p>
    <w:p>
      <w:pPr>
        <w:pStyle w:val="FirstParagraph"/>
      </w:pPr>
      <w:r>
        <w:rPr>
          <w:b/>
        </w:rPr>
        <w:t xml:space="preserve">Library decision: Driver.js.</w:t>
      </w:r>
      <w:r>
        <w:t xml:space="preserve"> </w:t>
      </w:r>
      <w:r>
        <w:t xml:space="preserve">Both Shepherd.js and Driver.js are mature, MIT-licensed, work with vanilla HTML, and are framework-agnostic. We pick</w:t>
      </w:r>
      <w:r>
        <w:t xml:space="preserve"> </w:t>
      </w:r>
      <w:r>
        <w:rPr>
          <w:b/>
        </w:rPr>
        <w:t xml:space="preserve">Driver.js</w:t>
      </w:r>
      <w:r>
        <w:t xml:space="preserve"> </w:t>
      </w:r>
      <w:r>
        <w:t xml:space="preserve">for V1: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Smaller footprint:</w:t>
      </w:r>
      <w:r>
        <w:t xml:space="preserve"> </w:t>
      </w:r>
      <w:r>
        <w:t xml:space="preserve">~5KB gzipped vs Shepherd’s ~30KB. Tours load on every dashboard mount; small payload matters.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Simpler API:</w:t>
      </w:r>
      <w:r>
        <w:t xml:space="preserve"> </w:t>
      </w:r>
      <w:r>
        <w:t xml:space="preserve">Driver.js uses a flat array of step definitions; Shepherd uses a class-based step builder. For our use case (fixed scripts, no dynamic step injection) the flat array is the better fit.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No dependencies.</w:t>
      </w:r>
      <w:r>
        <w:t xml:space="preserve"> </w:t>
      </w:r>
      <w:r>
        <w:t xml:space="preserve">Shepherd pulls in Tippy.js + Popper.js. Driver.js is self-contained.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Better TypeScript types.</w:t>
      </w:r>
      <w:r>
        <w:t xml:space="preserve"> </w:t>
      </w:r>
      <w:r>
        <w:t xml:space="preserve">Driver.js ships first-class TS types out of the box.</w:t>
      </w:r>
    </w:p>
    <w:p>
      <w:pPr>
        <w:pStyle w:val="FirstParagraph"/>
      </w:pPr>
      <w:r>
        <w:rPr>
          <w:b/>
        </w:rPr>
        <w:t xml:space="preserve">Tour definitions live in TypeScript:</w:t>
      </w:r>
    </w:p>
    <w:p>
      <w:pPr>
        <w:pStyle w:val="SourceCode"/>
      </w:pPr>
      <w:r>
        <w:rPr>
          <w:rStyle w:val="VerbatimChar"/>
        </w:rPr>
        <w:t xml:space="preserve">apps/web/src/tours/</w:t>
      </w:r>
      <w:r>
        <w:br/>
      </w:r>
      <w:r>
        <w:rPr>
          <w:rStyle w:val="VerbatimChar"/>
        </w:rPr>
        <w:t xml:space="preserve">  index.ts                        # exports the tour registry</w:t>
      </w:r>
      <w:r>
        <w:br/>
      </w:r>
      <w:r>
        <w:rPr>
          <w:rStyle w:val="VerbatimChar"/>
        </w:rPr>
        <w:t xml:space="preserve">  customer_dashboard.ts           # customer_dashboard_v1</w:t>
      </w:r>
      <w:r>
        <w:br/>
      </w:r>
      <w:r>
        <w:rPr>
          <w:rStyle w:val="VerbatimChar"/>
        </w:rPr>
        <w:t xml:space="preserve">  customer_vendors.ts             # customer_vendors_v1 mini-tour</w:t>
      </w:r>
      <w:r>
        <w:br/>
      </w:r>
      <w:r>
        <w:rPr>
          <w:rStyle w:val="VerbatimChar"/>
        </w:rPr>
        <w:t xml:space="preserve">  customer_seat_plan.ts           # customer_seat_plan_v1 mini-tour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vendor_dashboard.ts</w:t>
      </w:r>
      <w:r>
        <w:br/>
      </w:r>
      <w:r>
        <w:rPr>
          <w:rStyle w:val="VerbatimChar"/>
        </w:rPr>
        <w:t xml:space="preserve">  vendor_services.ts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guest_landing.ts</w:t>
      </w:r>
      <w:r>
        <w:br/>
      </w:r>
      <w:r>
        <w:rPr>
          <w:rStyle w:val="VerbatimChar"/>
        </w:rPr>
        <w:t xml:space="preserve">  admin_console.ts</w:t>
      </w:r>
      <w:r>
        <w:br/>
      </w:r>
      <w:r>
        <w:rPr>
          <w:rStyle w:val="VerbatimChar"/>
        </w:rPr>
        <w:t xml:space="preserve">  admin_verification.ts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rPr>
          <w:b/>
        </w:rPr>
        <w:t xml:space="preserve">Step shape:</w:t>
      </w:r>
    </w:p>
    <w:p>
      <w:pPr>
        <w:pStyle w:val="SourceCode"/>
      </w:pPr>
      <w:r>
        <w:rPr>
          <w:rStyle w:val="ImportTok"/>
        </w:rPr>
        <w:t xml:space="preserve">export type</w:t>
      </w:r>
      <w:r>
        <w:rPr>
          <w:rStyle w:val="NormalTok"/>
        </w:rPr>
        <w:t xml:space="preserve"> TourStep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Target selector. Null = centered modal (no spotlight).</w:t>
      </w:r>
      <w:r>
        <w:br/>
      </w:r>
      <w:r>
        <w:rPr>
          <w:rStyle w:val="NormalTok"/>
        </w:rPr>
        <w:t xml:space="preserve"> 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i18n key resolved at render time from marketing-copy.{locale}.ts</w:t>
      </w:r>
      <w:r>
        <w:br/>
      </w:r>
      <w:r>
        <w:rPr>
          <w:rStyle w:val="NormalTok"/>
        </w:rPr>
        <w:t xml:space="preserve">  titleKey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bodyKey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tooltip position; 'auto' lets Driver.js pick</w:t>
      </w:r>
      <w:r>
        <w:br/>
      </w:r>
      <w:r>
        <w:rPr>
          <w:rStyle w:val="NormalTok"/>
        </w:rPr>
        <w:t xml:space="preserve">  side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'bottom'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'left'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step-specific conditional skip (e.g. logo step skips if logo present)</w:t>
      </w:r>
      <w:r>
        <w:br/>
      </w:r>
      <w:r>
        <w:rPr>
          <w:rStyle w:val="NormalTok"/>
        </w:rPr>
        <w:t xml:space="preserve">  skipIf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(ctx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TourContext)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show the "Don't show me this again" checkbox on this step</w:t>
      </w:r>
      <w:r>
        <w:br/>
      </w:r>
      <w:r>
        <w:rPr>
          <w:rStyle w:val="NormalTok"/>
        </w:rPr>
        <w:t xml:space="preserve">  showDontShowAgain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Tour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'customer_dashboard_v1'</w:t>
      </w:r>
      <w:r>
        <w:br/>
      </w:r>
      <w:r>
        <w:rPr>
          <w:rStyle w:val="NormalTok"/>
        </w:rPr>
        <w:t xml:space="preserve">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surface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'dashboard' | 'vendors_tab' | 'landing' | etc.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TourStep[]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Locale resolution.</w:t>
      </w:r>
      <w:r>
        <w:t xml:space="preserve"> </w:t>
      </w:r>
      <w:r>
        <w:t xml:space="preserve">Step copy is keyed (e.g. </w:t>
      </w:r>
      <w:r>
        <w:rPr>
          <w:rStyle w:val="VerbatimChar"/>
        </w:rPr>
        <w:t xml:space="preserve">tour.customer.welcome.title</w:t>
      </w:r>
      <w:r>
        <w:t xml:space="preserve">), then resolved at render time against the user’s locale bundle (</w:t>
      </w:r>
      <w:r>
        <w:rPr>
          <w:rStyle w:val="VerbatimChar"/>
        </w:rPr>
        <w:t xml:space="preserve">marketing-copy.en.ts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marketing-copy.tl.ts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marketing-copy.ceb.ts</w:t>
      </w:r>
      <w:r>
        <w:t xml:space="preserve">). All three locales must have all keys before a tour can ship — enforced by the locale-completeness CI check from 0015.</w:t>
      </w:r>
    </w:p>
    <w:p>
      <w:pPr>
        <w:pStyle w:val="BodyText"/>
      </w:pPr>
      <w:r>
        <w:rPr>
          <w:b/>
        </w:rPr>
        <w:t xml:space="preserve">Driver.js wiring.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driver } from </w:t>
      </w:r>
      <w:r>
        <w:rPr>
          <w:rStyle w:val="StringTok"/>
        </w:rPr>
        <w:t xml:space="preserve">'driver.js'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const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driver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showProgress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progressText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'{{current}} of {{total}}'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allowClose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no clicking-scrim-to-close</w:t>
      </w:r>
      <w:r>
        <w:br/>
      </w:r>
      <w:r>
        <w:rPr>
          <w:rStyle w:val="NormalTok"/>
        </w:rPr>
        <w:t xml:space="preserve">  overlayOpacity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popoverOffset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resolveSteps</w:t>
      </w:r>
      <w:r>
        <w:rPr>
          <w:rStyle w:val="NormalTok"/>
        </w:rPr>
        <w:t xml:space="preserve">(tour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onPopoverRender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(popover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state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inject "Don't show me this again" checkbox on the flagged step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onDestroyed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state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log step_view + update tour_completions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drive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accessibility"/>
      <w:r>
        <w:t xml:space="preserve">8. Accessibility</w:t>
      </w:r>
      <w:bookmarkEnd w:id="36"/>
    </w:p>
    <w:p>
      <w:pPr>
        <w:pStyle w:val="FirstParagraph"/>
      </w:pPr>
      <w:r>
        <w:rPr>
          <w:b/>
        </w:rPr>
        <w:t xml:space="preserve">Keyboard navigation.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Esc</w:t>
      </w:r>
      <w:r>
        <w:t xml:space="preserve"> </w:t>
      </w:r>
      <w:r>
        <w:t xml:space="preserve">dismisses the tour.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→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advances to the next step.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←</w:t>
      </w:r>
      <w:r>
        <w:t xml:space="preserve"> </w:t>
      </w:r>
      <w:r>
        <w:t xml:space="preserve">retreats to the previous step.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Tab</w:t>
      </w:r>
      <w:r>
        <w:t xml:space="preserve"> </w:t>
      </w:r>
      <w:r>
        <w:t xml:space="preserve">cycles focus through the buttons in the tooltip (Skip · Back · Next).</w:t>
      </w:r>
    </w:p>
    <w:p>
      <w:pPr>
        <w:numPr>
          <w:ilvl w:val="0"/>
          <w:numId w:val="1012"/>
        </w:numPr>
        <w:pStyle w:val="Compact"/>
      </w:pPr>
      <w:r>
        <w:t xml:space="preserve">Focus traps to the tooltip while it’s open. Focus restores to the spotlighted element after dismiss.</w:t>
      </w:r>
    </w:p>
    <w:p>
      <w:pPr>
        <w:pStyle w:val="FirstParagraph"/>
      </w:pPr>
      <w:r>
        <w:rPr>
          <w:b/>
        </w:rPr>
        <w:t xml:space="preserve">Screen-reader support.</w:t>
      </w:r>
    </w:p>
    <w:p>
      <w:pPr>
        <w:numPr>
          <w:ilvl w:val="0"/>
          <w:numId w:val="1013"/>
        </w:numPr>
        <w:pStyle w:val="Compact"/>
      </w:pPr>
      <w:r>
        <w:t xml:space="preserve">Tooltip has</w:t>
      </w:r>
      <w:r>
        <w:t xml:space="preserve"> </w:t>
      </w:r>
      <w:r>
        <w:rPr>
          <w:rStyle w:val="VerbatimChar"/>
        </w:rPr>
        <w:t xml:space="preserve">role="dialog"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aria-labelledby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 </w:t>
      </w:r>
      <w:r>
        <w:t xml:space="preserve">pointing at the title + body.</w:t>
      </w:r>
    </w:p>
    <w:p>
      <w:pPr>
        <w:numPr>
          <w:ilvl w:val="0"/>
          <w:numId w:val="1013"/>
        </w:numPr>
        <w:pStyle w:val="Compact"/>
      </w:pPr>
      <w:r>
        <w:t xml:space="preserve">Spotlighted element has</w:t>
      </w:r>
      <w:r>
        <w:t xml:space="preserve"> </w:t>
      </w:r>
      <w:r>
        <w:rPr>
          <w:rStyle w:val="VerbatimChar"/>
        </w:rPr>
        <w:t xml:space="preserve">aria-current="step"</w:t>
      </w:r>
      <w:r>
        <w:t xml:space="preserve"> </w:t>
      </w:r>
      <w:r>
        <w:t xml:space="preserve">while it’s the active step.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aria-live="polite"</w:t>
      </w:r>
      <w:r>
        <w:t xml:space="preserve"> </w:t>
      </w:r>
      <w:r>
        <w:t xml:space="preserve">on the tooltip body so step transitions are announced.</w:t>
      </w:r>
    </w:p>
    <w:p>
      <w:pPr>
        <w:pStyle w:val="FirstParagraph"/>
      </w:pPr>
      <w:r>
        <w:rPr>
          <w:b/>
        </w:rPr>
        <w:t xml:space="preserve">Visual.</w:t>
      </w:r>
    </w:p>
    <w:p>
      <w:pPr>
        <w:numPr>
          <w:ilvl w:val="0"/>
          <w:numId w:val="1014"/>
        </w:numPr>
        <w:pStyle w:val="Compact"/>
      </w:pPr>
      <w:r>
        <w:t xml:space="preserve">Tooltip text contrast ≥ 4.5:1 in all 4 themes (Setnayan Default / Victorian / Classy / iOS) — enforced by the theme-token contrast audit from 0021.</w:t>
      </w:r>
    </w:p>
    <w:p>
      <w:pPr>
        <w:numPr>
          <w:ilvl w:val="0"/>
          <w:numId w:val="1014"/>
        </w:numPr>
        <w:pStyle w:val="Compact"/>
      </w:pPr>
      <w:r>
        <w:t xml:space="preserve">Spotlight cutout has a 2px solid border in the theme’s accent color so the focused element is visible to low-vision users even with the scrim dimmed.</w:t>
      </w:r>
    </w:p>
    <w:p>
      <w:pPr>
        <w:numPr>
          <w:ilvl w:val="0"/>
          <w:numId w:val="1014"/>
        </w:numPr>
        <w:pStyle w:val="Compact"/>
      </w:pPr>
      <w:r>
        <w:t xml:space="preserve">Reduced-motion: instant transitions, no slide-in.</w:t>
      </w:r>
    </w:p>
    <w:p>
      <w:pPr>
        <w:pStyle w:val="FirstParagraph"/>
      </w:pPr>
      <w:r>
        <w:rPr>
          <w:b/>
        </w:rPr>
        <w:t xml:space="preserve">Touch.</w:t>
      </w:r>
    </w:p>
    <w:p>
      <w:pPr>
        <w:numPr>
          <w:ilvl w:val="0"/>
          <w:numId w:val="1015"/>
        </w:numPr>
        <w:pStyle w:val="Compact"/>
      </w:pPr>
      <w:r>
        <w:t xml:space="preserve">Tooltip buttons ≥ 44pt tap targets (memory rule: thumb-friendly mobile).</w:t>
      </w:r>
    </w:p>
    <w:p>
      <w:pPr>
        <w:numPr>
          <w:ilvl w:val="0"/>
          <w:numId w:val="1015"/>
        </w:numPr>
        <w:pStyle w:val="Compact"/>
      </w:pPr>
      <w:r>
        <w:t xml:space="preserve">On mobile, tooltips occupy ≥ 70% of the viewport width with primary actions in the thumb zone (bottom third).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tour-analytics-in-0023"/>
      <w:r>
        <w:t xml:space="preserve">9. Tour analytics in 0023</w:t>
      </w:r>
      <w:bookmarkEnd w:id="37"/>
    </w:p>
    <w:p>
      <w:pPr>
        <w:pStyle w:val="FirstParagraph"/>
      </w:pPr>
      <w:r>
        <w:t xml:space="preserve">Five event types logged into</w:t>
      </w:r>
      <w:r>
        <w:t xml:space="preserve"> </w:t>
      </w:r>
      <w:r>
        <w:rPr>
          <w:rStyle w:val="VerbatimChar"/>
        </w:rPr>
        <w:t xml:space="preserve">tour_step_views</w:t>
      </w:r>
      <w:r>
        <w:t xml:space="preserve">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Logged when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tour_started</w:t>
            </w:r>
          </w:p>
        </w:tc>
        <w:tc>
          <w:p>
            <w:pPr>
              <w:pStyle w:val="Compact"/>
              <w:jc w:val="left"/>
            </w:pPr>
            <w:r>
              <w:t xml:space="preserve">Tour first renders (step 1 viewed)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step_viewed</w:t>
            </w:r>
          </w:p>
        </w:tc>
        <w:tc>
          <w:p>
            <w:pPr>
              <w:pStyle w:val="Compact"/>
              <w:jc w:val="left"/>
            </w:pPr>
            <w:r>
              <w:t xml:space="preserve">Each subsequent step renders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step_skipped</w:t>
            </w:r>
          </w:p>
        </w:tc>
        <w:tc>
          <w:p>
            <w:pPr>
              <w:pStyle w:val="Compact"/>
              <w:jc w:val="left"/>
            </w:pPr>
            <w:r>
              <w:t xml:space="preserve">User skips a non-final step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tour_completed</w:t>
            </w:r>
          </w:p>
        </w:tc>
        <w:tc>
          <w:p>
            <w:pPr>
              <w:pStyle w:val="Compact"/>
              <w:jc w:val="left"/>
            </w:pPr>
            <w:r>
              <w:t xml:space="preserve">User clicks Finish on the final step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tour_replayed</w:t>
            </w:r>
          </w:p>
        </w:tc>
        <w:tc>
          <w:p>
            <w:pPr>
              <w:pStyle w:val="Compact"/>
              <w:jc w:val="left"/>
            </w:pPr>
            <w:r>
              <w:t xml:space="preserve">User triggers replay from Settings</w:t>
            </w:r>
          </w:p>
        </w:tc>
      </w:tr>
    </w:tbl>
    <w:p>
      <w:pPr>
        <w:pStyle w:val="BodyText"/>
      </w:pPr>
      <w:r>
        <w:rPr>
          <w:b/>
        </w:rPr>
        <w:t xml:space="preserve">Funnel surface in 0023 admin analytics:</w:t>
      </w:r>
    </w:p>
    <w:p>
      <w:pPr>
        <w:pStyle w:val="BodyText"/>
      </w:pPr>
      <w:r>
        <w:t xml:space="preserve">The admin analytics dashboard (0023 § 7) gains a new card:</w:t>
      </w:r>
      <w:r>
        <w:t xml:space="preserve"> </w:t>
      </w:r>
      <w:r>
        <w:rPr>
          <w:b/>
        </w:rPr>
        <w:t xml:space="preserve">Tour funnel</w:t>
      </w:r>
      <w:r>
        <w:t xml:space="preserve">. For each</w:t>
      </w:r>
      <w:r>
        <w:t xml:space="preserve"> </w:t>
      </w:r>
      <w:r>
        <w:rPr>
          <w:rStyle w:val="VerbatimChar"/>
        </w:rPr>
        <w:t xml:space="preserve">tour_key</w:t>
      </w:r>
      <w:r>
        <w:t xml:space="preserve">, show:</w:t>
      </w:r>
    </w:p>
    <w:p>
      <w:pPr>
        <w:numPr>
          <w:ilvl w:val="0"/>
          <w:numId w:val="1016"/>
        </w:numPr>
        <w:pStyle w:val="Compact"/>
      </w:pPr>
      <w:r>
        <w:t xml:space="preserve">Total users eligible (have the role, have logged in)</w:t>
      </w:r>
    </w:p>
    <w:p>
      <w:pPr>
        <w:numPr>
          <w:ilvl w:val="0"/>
          <w:numId w:val="1016"/>
        </w:numPr>
        <w:pStyle w:val="Compact"/>
      </w:pPr>
      <w:r>
        <w:t xml:space="preserve">Started (step 1 viewed)</w:t>
      </w:r>
    </w:p>
    <w:p>
      <w:pPr>
        <w:numPr>
          <w:ilvl w:val="0"/>
          <w:numId w:val="1016"/>
        </w:numPr>
        <w:pStyle w:val="Compact"/>
      </w:pPr>
      <w:r>
        <w:t xml:space="preserve">Step-by-step retention (1 → 2 → 3 → … → final)</w:t>
      </w:r>
    </w:p>
    <w:p>
      <w:pPr>
        <w:numPr>
          <w:ilvl w:val="0"/>
          <w:numId w:val="1016"/>
        </w:numPr>
        <w:pStyle w:val="Compact"/>
      </w:pPr>
      <w:r>
        <w:t xml:space="preserve">Completed</w:t>
      </w:r>
    </w:p>
    <w:p>
      <w:pPr>
        <w:numPr>
          <w:ilvl w:val="0"/>
          <w:numId w:val="1016"/>
        </w:numPr>
        <w:pStyle w:val="Compact"/>
      </w:pPr>
      <w:r>
        <w:t xml:space="preserve">Skipped (with breakdown by step where they skipped)</w:t>
      </w:r>
    </w:p>
    <w:p>
      <w:pPr>
        <w:numPr>
          <w:ilvl w:val="0"/>
          <w:numId w:val="1016"/>
        </w:numPr>
        <w:pStyle w:val="Compact"/>
      </w:pPr>
      <w:r>
        <w:t xml:space="preserve">Replayed (count of users who replayed at least once)</w:t>
      </w:r>
    </w:p>
    <w:p>
      <w:pPr>
        <w:pStyle w:val="FirstParagraph"/>
      </w:pPr>
      <w:r>
        <w:rPr>
          <w:b/>
        </w:rPr>
        <w:t xml:space="preserve">Why this matters.</w:t>
      </w:r>
      <w:r>
        <w:t xml:space="preserve"> </w:t>
      </w:r>
      <w:r>
        <w:t xml:space="preserve">If we see 70% of customers skipping at step 4 (services-launcher grid), the copy probably isn’t landing. If we see 90% of vendors finishing their tour but only 30% of guests, the guest tour might be too long. The funnel data drives copy iterations on a per-tour basis.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composition-with-0021-0022-0023-0031"/>
      <w:r>
        <w:t xml:space="preserve">10. Composition with 0021 / 0022 / 0023 / 0031</w:t>
      </w:r>
      <w:bookmarkEnd w:id="38"/>
    </w:p>
    <w:p>
      <w:pPr>
        <w:pStyle w:val="FirstParagraph"/>
      </w:pPr>
      <w:r>
        <w:rPr>
          <w:b/>
        </w:rPr>
        <w:t xml:space="preserve">0021 customer dashboard.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attributes to: tab bar, services-launcher grid, avatar menu, theme picker, help link. Also adds the four customer mini-tour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markers to: vendors tab, seat plan canvas, landing tab lifecycle picker, QR hub.</w:t>
      </w:r>
    </w:p>
    <w:p>
      <w:pPr>
        <w:pStyle w:val="BodyText"/>
      </w:pPr>
      <w:r>
        <w:rPr>
          <w:b/>
        </w:rPr>
        <w:t xml:space="preserve">0022 vendor dashboard.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attributes to: tab bar, logo-upload prompt, Services CTA, Pro card, customer-view switcher. Plus mini-tour markers on Services / Calendar / Clients / Team &amp; Setnayan.</w:t>
      </w:r>
    </w:p>
    <w:p>
      <w:pPr>
        <w:pStyle w:val="BodyText"/>
      </w:pPr>
      <w:r>
        <w:rPr>
          <w:b/>
        </w:rPr>
        <w:t xml:space="preserve">0023 admin console.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attributes to: tab bar, Team Pool widget, audit log link, support tickets queue. Plus mini-tour markers on Verification queue, Payments inbox, Disputes list. Also gains the Tour funnel analytics card.</w:t>
      </w:r>
    </w:p>
    <w:p>
      <w:pPr>
        <w:pStyle w:val="BodyText"/>
      </w:pPr>
      <w:r>
        <w:rPr>
          <w:b/>
        </w:rPr>
        <w:t xml:space="preserve">0031 guest landing (post-0030).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attributes to: RSVP button, personal QR display. Note: 0031 is the iteration that wraps 0002 in a full guest dashboard; this iteration forward-references 0031 since the guest tour lands on that surface.</w:t>
      </w:r>
    </w:p>
    <w:p>
      <w:pPr>
        <w:pStyle w:val="BodyText"/>
      </w:pPr>
      <w:r>
        <w:rPr>
          <w:b/>
        </w:rPr>
        <w:t xml:space="preserve">0025 Settings.</w:t>
      </w:r>
      <w:r>
        <w:t xml:space="preserve"> </w:t>
      </w:r>
      <w:r>
        <w:t xml:space="preserve">Adds the Onboarding section with</w:t>
      </w:r>
      <w:r>
        <w:t xml:space="preserve"> </w:t>
      </w:r>
      <w:r>
        <w:t xml:space="preserve">“</w:t>
      </w:r>
      <w:r>
        <w:t xml:space="preserve">Replay onboarding tour</w:t>
      </w:r>
      <w:r>
        <w:t xml:space="preserve">”</w:t>
      </w:r>
      <w:r>
        <w:t xml:space="preserve"> </w:t>
      </w:r>
      <w:r>
        <w:t xml:space="preserve">subsection listing all role-eligible tours.</w:t>
      </w:r>
    </w:p>
    <w:p>
      <w:pPr>
        <w:pStyle w:val="BodyText"/>
      </w:pPr>
      <w:r>
        <w:rPr>
          <w:b/>
        </w:rPr>
        <w:t xml:space="preserve">0029 help center.</w:t>
      </w:r>
      <w:r>
        <w:t xml:space="preserve"> </w:t>
      </w:r>
      <w:r>
        <w:t xml:space="preserve">The farewell step of each tour links to the relevant help-center landing (</w:t>
      </w:r>
      <w:r>
        <w:rPr>
          <w:rStyle w:val="VerbatimChar"/>
        </w:rPr>
        <w:t xml:space="preserve">/help/getting-started/[role]</w:t>
      </w:r>
      <w:r>
        <w:t xml:space="preserve">). Help center content for first-time users mirrors the tour scripts so the user has a re-readable version of what the tour told 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voice-tone"/>
      <w:r>
        <w:t xml:space="preserve">11. Voice + tone</w:t>
      </w:r>
      <w:bookmarkEnd w:id="39"/>
    </w:p>
    <w:p>
      <w:pPr>
        <w:pStyle w:val="FirstParagraph"/>
      </w:pPr>
      <w:r>
        <w:t xml:space="preserve">The same luxurious-Filipino-modern register from 0015 marketing copy applies (locked 2026-05-11). EN is primary; TL and CEB bundles ship complete.</w:t>
      </w:r>
    </w:p>
    <w:p>
      <w:pPr>
        <w:pStyle w:val="BodyText"/>
      </w:pPr>
      <w:r>
        <w:rPr>
          <w:b/>
        </w:rPr>
        <w:t xml:space="preserve">Style rules for tour copy: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Conversational, not instructional.</w:t>
      </w:r>
      <w:r>
        <w:t xml:space="preserve"> </w:t>
      </w:r>
      <w:r>
        <w:t xml:space="preserve">“</w:t>
      </w:r>
      <w:r>
        <w:t xml:space="preserve">Your home base</w:t>
      </w:r>
      <w:r>
        <w:t xml:space="preserve">”</w:t>
      </w:r>
      <w:r>
        <w:t xml:space="preserve"> </w:t>
      </w:r>
      <w:r>
        <w:t xml:space="preserve">beats</w:t>
      </w:r>
      <w:r>
        <w:t xml:space="preserve"> </w:t>
      </w:r>
      <w:r>
        <w:t xml:space="preserve">“</w:t>
      </w:r>
      <w:r>
        <w:t xml:space="preserve">This is the overview tab where you can see your tasks.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Direct address.</w:t>
      </w:r>
      <w:r>
        <w:t xml:space="preserve"> </w:t>
      </w:r>
      <w:r>
        <w:t xml:space="preserve">“</w:t>
      </w:r>
      <w:r>
        <w:t xml:space="preserve">Tap here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Users can click this button.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One sentence per body.</w:t>
      </w:r>
      <w:r>
        <w:t xml:space="preserve"> </w:t>
      </w:r>
      <w:r>
        <w:t xml:space="preserve">Two max if absolutely necessary. Long copy in a tooltip gets skipped.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No exclamation marks.</w:t>
      </w:r>
      <w:r>
        <w:t xml:space="preserve"> </w:t>
      </w:r>
      <w:r>
        <w:t xml:space="preserve">Calm voice — luxurious restraint per 0015’s editorial register.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No emoji.</w:t>
      </w:r>
      <w:r>
        <w:t xml:space="preserve"> </w:t>
      </w:r>
      <w:r>
        <w:t xml:space="preserve">Lucide icons only, per the icon system (locked 2026-05-12).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First-name personalization</w:t>
      </w:r>
      <w:r>
        <w:t xml:space="preserve"> </w:t>
      </w:r>
      <w:r>
        <w:t xml:space="preserve">on the welcome modal only.</w:t>
      </w:r>
      <w:r>
        <w:t xml:space="preserve"> </w:t>
      </w:r>
      <w:r>
        <w:t xml:space="preserve">“</w:t>
      </w:r>
      <w:r>
        <w:t xml:space="preserve">Welcome, Maria.</w:t>
      </w:r>
      <w:r>
        <w:t xml:space="preserve">”</w:t>
      </w:r>
      <w:r>
        <w:t xml:space="preserve"> </w:t>
      </w:r>
      <w:r>
        <w:t xml:space="preserve">Subsequent steps don’t repeat the name (annoying).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Tagalog phrase in TL bundle warm spots.</w:t>
      </w:r>
      <w:r>
        <w:t xml:space="preserve"> </w:t>
      </w:r>
      <w:r>
        <w:t xml:space="preserve">TL version of step 1 welcome:</w:t>
      </w:r>
      <w:r>
        <w:t xml:space="preserve"> </w:t>
      </w:r>
      <w:r>
        <w:t xml:space="preserve">“</w:t>
      </w:r>
      <w:r>
        <w:t xml:space="preserve">Kumusta, [name]. Pag-aralan natin nang sandali ang dashboard mo.</w:t>
      </w:r>
      <w:r>
        <w:t xml:space="preserve">”</w:t>
      </w:r>
      <w:r>
        <w:t xml:space="preserve"> </w:t>
      </w:r>
      <w:r>
        <w:t xml:space="preserve">CEB equivalent:</w:t>
      </w:r>
      <w:r>
        <w:t xml:space="preserve"> </w:t>
      </w:r>
      <w:r>
        <w:t xml:space="preserve">“</w:t>
      </w:r>
      <w:r>
        <w:t xml:space="preserve">Maayong pag-abot, [name]. Imantala lang nato ang dashboard mo.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No engineering-spec voice.</w:t>
      </w:r>
      <w:r>
        <w:t xml:space="preserve"> </w:t>
      </w:r>
      <w:r>
        <w:t xml:space="preserve">Banned:</w:t>
      </w:r>
      <w:r>
        <w:t xml:space="preserve"> </w:t>
      </w:r>
      <w:r>
        <w:t xml:space="preserve">“</w:t>
      </w:r>
      <w:r>
        <w:t xml:space="preserve">Apparatus,</w:t>
      </w:r>
      <w:r>
        <w:t xml:space="preserve">”</w:t>
      </w:r>
      <w:r>
        <w:t xml:space="preserve"> </w:t>
      </w:r>
      <w:r>
        <w:t xml:space="preserve">“</w:t>
      </w:r>
      <w:r>
        <w:t xml:space="preserve">surface,</w:t>
      </w:r>
      <w:r>
        <w:t xml:space="preserve">”</w:t>
      </w:r>
      <w:r>
        <w:t xml:space="preserve"> </w:t>
      </w:r>
      <w:r>
        <w:t xml:space="preserve">“</w:t>
      </w:r>
      <w:r>
        <w:t xml:space="preserve">flywheel,</w:t>
      </w:r>
      <w:r>
        <w:t xml:space="preserve">”</w:t>
      </w:r>
      <w:r>
        <w:t xml:space="preserve"> </w:t>
      </w:r>
      <w:r>
        <w:t xml:space="preserve">“</w:t>
      </w:r>
      <w:r>
        <w:t xml:space="preserve">role-router,</w:t>
      </w:r>
      <w:r>
        <w:t xml:space="preserve">”</w:t>
      </w:r>
      <w:r>
        <w:t xml:space="preserve"> </w:t>
      </w:r>
      <w:r>
        <w:t xml:space="preserve">“</w:t>
      </w:r>
      <w:r>
        <w:t xml:space="preserve">doorway</w:t>
      </w:r>
      <w:r>
        <w:t xml:space="preserve">”</w:t>
      </w:r>
      <w:r>
        <w:t xml:space="preserve"> </w:t>
      </w:r>
      <w:r>
        <w:t xml:space="preserve">— even though they’re locked terms in the project, public-facing copy uses everyday words.</w:t>
      </w:r>
    </w:p>
    <w:p>
      <w:pPr>
        <w:pStyle w:val="FirstParagraph"/>
      </w:pPr>
      <w:r>
        <w:t xml:space="preserve">All tour copy lives in</w:t>
      </w:r>
      <w:r>
        <w:t xml:space="preserve"> </w:t>
      </w:r>
      <w:r>
        <w:rPr>
          <w:rStyle w:val="VerbatimChar"/>
        </w:rPr>
        <w:t xml:space="preserve">marketing-copy.{locale}.ts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tour.*</w:t>
      </w:r>
      <w:r>
        <w:t xml:space="preserve"> </w:t>
      </w:r>
      <w:r>
        <w:t xml:space="preserve">namespace so it ships through the same localization pipeline as the rest of the marketing site.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acceptance-tests"/>
      <w:r>
        <w:t xml:space="preserve">12. Acceptance tests</w:t>
      </w:r>
      <w:bookmarkEnd w:id="40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 criteria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New customer signs up, lands on dashboard</w:t>
            </w:r>
          </w:p>
        </w:tc>
        <w:tc>
          <w:p>
            <w:pPr>
              <w:pStyle w:val="Compact"/>
              <w:jc w:val="left"/>
            </w:pPr>
            <w:r>
              <w:t xml:space="preserve">Tour fires 1.5s after page render; step 1 welcome modal is centered + dimmed scrim visible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Customer completes all 8 steps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tour_completions</w:t>
            </w:r>
            <w:r>
              <w:t xml:space="preserve"> </w:t>
            </w:r>
            <w:r>
              <w:t xml:space="preserve">row created with</w:t>
            </w:r>
            <w:r>
              <w:t xml:space="preserve"> </w:t>
            </w:r>
            <w:r>
              <w:rPr>
                <w:rStyle w:val="VerbatimChar"/>
              </w:rPr>
              <w:t xml:space="preserve">total_steps=8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skipped_at_step=NULL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dont_show_again=TRUE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Customer signs out, signs back in</w:t>
            </w:r>
          </w:p>
        </w:tc>
        <w:tc>
          <w:p>
            <w:pPr>
              <w:pStyle w:val="Compact"/>
              <w:jc w:val="left"/>
            </w:pPr>
            <w:r>
              <w:t xml:space="preserve">Tour does NOT re-fire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Customer goes to Settings → Replay onboarding tour</w:t>
            </w:r>
          </w:p>
        </w:tc>
        <w:tc>
          <w:p>
            <w:pPr>
              <w:pStyle w:val="Compact"/>
              <w:jc w:val="left"/>
            </w:pPr>
            <w:r>
              <w:t xml:space="preserve">Tour re-fires; on completion,</w:t>
            </w:r>
            <w:r>
              <w:t xml:space="preserve"> </w:t>
            </w:r>
            <w:r>
              <w:rPr>
                <w:rStyle w:val="VerbatimChar"/>
              </w:rPr>
              <w:t xml:space="preserve">completed_at</w:t>
            </w:r>
            <w:r>
              <w:t xml:space="preserve"> </w:t>
            </w:r>
            <w:r>
              <w:t xml:space="preserve">updates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Vendor with logo already uploaded sees the tour</w:t>
            </w:r>
          </w:p>
        </w:tc>
        <w:tc>
          <w:p>
            <w:pPr>
              <w:pStyle w:val="Compact"/>
              <w:jc w:val="left"/>
            </w:pPr>
            <w:r>
              <w:t xml:space="preserve">Step 3 (logo upload prompt) is silently skipped; tour shows 6 of 6 effective steps (not 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Guest opens the landing page tour, presses Esc on step 2</w:t>
            </w:r>
          </w:p>
        </w:tc>
        <w:tc>
          <w:p>
            <w:pPr>
              <w:pStyle w:val="Compact"/>
              <w:jc w:val="left"/>
            </w:pPr>
            <w:r>
              <w:t xml:space="preserve">Tour dismisses;</w:t>
            </w:r>
            <w:r>
              <w:t xml:space="preserve"> </w:t>
            </w:r>
            <w:r>
              <w:rPr>
                <w:rStyle w:val="VerbatimChar"/>
              </w:rPr>
              <w:t xml:space="preserve">tour_completions</w:t>
            </w:r>
            <w:r>
              <w:t xml:space="preserve"> </w:t>
            </w:r>
            <w:r>
              <w:t xml:space="preserve">row has</w:t>
            </w:r>
            <w:r>
              <w:t xml:space="preserve"> </w:t>
            </w:r>
            <w:r>
              <w:rPr>
                <w:rStyle w:val="VerbatimChar"/>
              </w:rPr>
              <w:t xml:space="preserve">skipped_at_step=2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action='skip'</w:t>
            </w:r>
            <w:r>
              <w:t xml:space="preserve"> </w:t>
            </w:r>
            <w:r>
              <w:t xml:space="preserve">logged in</w:t>
            </w:r>
            <w:r>
              <w:t xml:space="preserve"> </w:t>
            </w:r>
            <w:r>
              <w:rPr>
                <w:rStyle w:val="VerbatimChar"/>
              </w:rPr>
              <w:t xml:space="preserve">tour_step_views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Admin with the Verification Handler role lands on console</w:t>
            </w:r>
          </w:p>
        </w:tc>
        <w:tc>
          <w:p>
            <w:pPr>
              <w:pStyle w:val="Compact"/>
              <w:jc w:val="left"/>
            </w:pPr>
            <w:r>
              <w:t xml:space="preserve">Admin tour fires; step 1 welcome modal references</w:t>
            </w:r>
            <w:r>
              <w:t xml:space="preserve"> </w:t>
            </w:r>
            <w:r>
              <w:t xml:space="preserve">“</w:t>
            </w:r>
            <w:r>
              <w:t xml:space="preserve">Verification Handler</w:t>
            </w:r>
            <w:r>
              <w:t xml:space="preserve">”</w:t>
            </w:r>
            <w:r>
              <w:t xml:space="preserve"> </w:t>
            </w:r>
            <w:r>
              <w:t xml:space="preserve">by role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User on Tagalog locale starts the tour</w:t>
            </w:r>
          </w:p>
        </w:tc>
        <w:tc>
          <w:p>
            <w:pPr>
              <w:pStyle w:val="Compact"/>
              <w:jc w:val="left"/>
            </w:pPr>
            <w:r>
              <w:t xml:space="preserve">All step copy renders from</w:t>
            </w:r>
            <w:r>
              <w:t xml:space="preserve"> </w:t>
            </w:r>
            <w:r>
              <w:rPr>
                <w:rStyle w:val="VerbatimChar"/>
              </w:rPr>
              <w:t xml:space="preserve">marketing-copy.tl.ts</w:t>
            </w:r>
            <w:r>
              <w:t xml:space="preserve">; the</w:t>
            </w:r>
            <w:r>
              <w:t xml:space="preserve"> </w:t>
            </w:r>
            <w:r>
              <w:t xml:space="preserve">“</w:t>
            </w:r>
            <w:r>
              <w:t xml:space="preserve">Set na ’yan.</w:t>
            </w:r>
            <w:r>
              <w:t xml:space="preserve">”</w:t>
            </w:r>
            <w:r>
              <w:t xml:space="preserve"> </w:t>
            </w:r>
            <w:r>
              <w:t xml:space="preserve">brand phrase appears in the farewell modal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User with</w:t>
            </w:r>
            <w:r>
              <w:t xml:space="preserve"> </w:t>
            </w:r>
            <w:r>
              <w:rPr>
                <w:rStyle w:val="VerbatimChar"/>
              </w:rPr>
              <w:t xml:space="preserve">prefers-reduced-motion: reduce</w:t>
            </w:r>
            <w:r>
              <w:t xml:space="preserve"> </w:t>
            </w:r>
            <w:r>
              <w:t xml:space="preserve">starts the tour</w:t>
            </w:r>
          </w:p>
        </w:tc>
        <w:tc>
          <w:p>
            <w:pPr>
              <w:pStyle w:val="Compact"/>
              <w:jc w:val="left"/>
            </w:pPr>
            <w:r>
              <w:t xml:space="preserve">Spotlight transitions are instant; no slide-in animation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User uses Tab to navigate the tooltip</w:t>
            </w:r>
          </w:p>
        </w:tc>
        <w:tc>
          <w:p>
            <w:pPr>
              <w:pStyle w:val="Compact"/>
              <w:jc w:val="left"/>
            </w:pPr>
            <w:r>
              <w:t xml:space="preserve">Focus cycles through Skip → Back → Next; Esc dismisses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User unchecks</w:t>
            </w:r>
            <w:r>
              <w:t xml:space="preserve"> </w:t>
            </w:r>
            <w:r>
              <w:t xml:space="preserve">“</w:t>
            </w:r>
            <w:r>
              <w:t xml:space="preserve">Don’t show me this again</w:t>
            </w:r>
            <w:r>
              <w:t xml:space="preserve">”</w:t>
            </w:r>
            <w:r>
              <w:t xml:space="preserve"> </w:t>
            </w:r>
            <w:r>
              <w:t xml:space="preserve">on step 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tour_completions.dont_show_again = FALSE</w:t>
            </w:r>
            <w:r>
              <w:t xml:space="preserve">; tour re-fires on next 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Admin opens analytics dashboard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Tour funnel</w:t>
            </w:r>
            <w:r>
              <w:t xml:space="preserve">”</w:t>
            </w:r>
            <w:r>
              <w:t xml:space="preserve"> </w:t>
            </w:r>
            <w:r>
              <w:t xml:space="preserve">card renders per-tour conversion (started → step-by-step → completed)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Customer who completed dashboard tour opens Vendors tab first time</w:t>
            </w:r>
          </w:p>
        </w:tc>
        <w:tc>
          <w:p>
            <w:pPr>
              <w:pStyle w:val="Compact"/>
              <w:jc w:val="left"/>
            </w:pPr>
            <w:r>
              <w:t xml:space="preserve">Vendors mini-tour fires (3 steps); separate</w:t>
            </w:r>
            <w:r>
              <w:t xml:space="preserve"> </w:t>
            </w:r>
            <w:r>
              <w:rPr>
                <w:rStyle w:val="VerbatimChar"/>
              </w:rPr>
              <w:t xml:space="preserve">customer_vendors_v1</w:t>
            </w:r>
            <w:r>
              <w:t xml:space="preserve"> </w:t>
            </w:r>
            <w:r>
              <w:t xml:space="preserve">row created on completion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Customer who SKIPPED dashboard tour opens Vendors tab first time</w:t>
            </w:r>
          </w:p>
        </w:tc>
        <w:tc>
          <w:p>
            <w:pPr>
              <w:pStyle w:val="Compact"/>
              <w:jc w:val="left"/>
            </w:pPr>
            <w:r>
              <w:t xml:space="preserve">Vendors mini-tour does NOT fire (gated on parent dashboard tour completion)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Driver.js script weight</w:t>
            </w:r>
          </w:p>
        </w:tc>
        <w:tc>
          <w:p>
            <w:pPr>
              <w:pStyle w:val="Compact"/>
              <w:jc w:val="left"/>
            </w:pPr>
            <w:r>
              <w:t xml:space="preserve">Production bundle adds ≤ 8KB gzipped to the dashboard route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decision-log"/>
      <w:r>
        <w:t xml:space="preserve">13. Decision log</w:t>
      </w:r>
      <w:bookmarkEnd w:id="4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Library:</w:t>
            </w:r>
            <w:r>
              <w:t xml:space="preserve"> </w:t>
            </w:r>
            <w:r>
              <w:rPr>
                <w:b/>
              </w:rPr>
              <w:t xml:space="preserve">Driver.js</w:t>
            </w:r>
            <w:r>
              <w:t xml:space="preserve">, not Shepherd.js</w:t>
            </w:r>
          </w:p>
        </w:tc>
        <w:tc>
          <w:p>
            <w:pPr>
              <w:pStyle w:val="Compact"/>
              <w:jc w:val="left"/>
            </w:pPr>
            <w:r>
              <w:t xml:space="preserve">5KB vs 30KB; no Tippy/Popper deps; flat array API matches our fixed scripts; first-class TS types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Centered welcome + farewell modals bookend every tour</w:t>
            </w:r>
          </w:p>
        </w:tc>
        <w:tc>
          <w:p>
            <w:pPr>
              <w:pStyle w:val="Compact"/>
              <w:jc w:val="left"/>
            </w:pPr>
            <w:r>
              <w:t xml:space="preserve">Soft open + confident close. Mid-tour spotlight is high-attention; a centered modal lets the user breathe at start and 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Scrim-click does NOT dismiss; only Esc + Skip button do</w:t>
            </w:r>
          </w:p>
        </w:tc>
        <w:tc>
          <w:p>
            <w:pPr>
              <w:pStyle w:val="Compact"/>
              <w:jc w:val="left"/>
            </w:pPr>
            <w:r>
              <w:t xml:space="preserve">Accidental scrim clicks shouldn’t end a tour; explicit dismiss intent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show me this again</w:t>
            </w:r>
            <w:r>
              <w:t xml:space="preserve">”</w:t>
            </w:r>
            <w:r>
              <w:t xml:space="preserve"> </w:t>
            </w:r>
            <w:r>
              <w:t xml:space="preserve">defaults checked</w:t>
            </w:r>
          </w:p>
        </w:tc>
        <w:tc>
          <w:p>
            <w:pPr>
              <w:pStyle w:val="Compact"/>
              <w:jc w:val="left"/>
            </w:pPr>
            <w:r>
              <w:t xml:space="preserve">Most users don’t want to see it again; opt-in to re-fire is the friendlier default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Tour state is per-user-per-tour-key (not per-account-type)</w:t>
            </w:r>
          </w:p>
        </w:tc>
        <w:tc>
          <w:p>
            <w:pPr>
              <w:pStyle w:val="Compact"/>
              <w:jc w:val="left"/>
            </w:pPr>
            <w:r>
              <w:t xml:space="preserve">Same user across multiple roles (e.g. someone who’s both a customer at their own wedding AND a vendor for someone else) sees each role’s tour the first time they enter that role surface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Version suffix in tour_key (</w:t>
            </w:r>
            <w:r>
              <w:rPr>
                <w:rStyle w:val="VerbatimChar"/>
              </w:rPr>
              <w:t xml:space="preserve">_v1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When we revise a tour, existing users aren’t surprised on next login; they have to opt-in via Replay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Mini-tours gated on parent tour completion</w:t>
            </w:r>
          </w:p>
        </w:tc>
        <w:tc>
          <w:p>
            <w:pPr>
              <w:pStyle w:val="Compact"/>
              <w:jc w:val="left"/>
            </w:pPr>
            <w:r>
              <w:t xml:space="preserve">Prevents new users from being bombarded with overlapping tours in their first session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No tour for customers who land via QR-join flow</w:t>
            </w:r>
          </w:p>
        </w:tc>
        <w:tc>
          <w:p>
            <w:pPr>
              <w:pStyle w:val="Compact"/>
              <w:jc w:val="left"/>
            </w:pPr>
            <w:r>
              <w:t xml:space="preserve">Customers arriving via 0000’s QR-join flow are already on a specific event surface mid-task; firing a tour at that moment is the wrong UX. They get the tour on their next login to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instead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Tour copy localized through</w:t>
            </w:r>
            <w:r>
              <w:t xml:space="preserve"> </w:t>
            </w:r>
            <w:r>
              <w:rPr>
                <w:rStyle w:val="VerbatimChar"/>
              </w:rPr>
              <w:t xml:space="preserve">marketing-copy.{locale}.ts</w:t>
            </w:r>
          </w:p>
        </w:tc>
        <w:tc>
          <w:p>
            <w:pPr>
              <w:pStyle w:val="Compact"/>
              <w:jc w:val="left"/>
            </w:pPr>
            <w:r>
              <w:t xml:space="preserve">Same pipeline as the marketing site (0015); single source for all user-facing strings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Per-step</w:t>
            </w:r>
            <w:r>
              <w:t xml:space="preserve"> </w:t>
            </w:r>
            <w:r>
              <w:rPr>
                <w:rStyle w:val="VerbatimChar"/>
              </w:rPr>
              <w:t xml:space="preserve">data-tour-id</w:t>
            </w:r>
            <w:r>
              <w:t xml:space="preserve"> </w:t>
            </w:r>
            <w:r>
              <w:t xml:space="preserve">attributes, not CSS class selectors</w:t>
            </w:r>
          </w:p>
        </w:tc>
        <w:tc>
          <w:p>
            <w:pPr>
              <w:pStyle w:val="Compact"/>
              <w:jc w:val="left"/>
            </w:pPr>
            <w:r>
              <w:t xml:space="preserve">More stable than class names (which change with theme/styling); explicit contract between tour scripts and the surfaces they 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Skipped target step is silently skipped, not shown as an error</w:t>
            </w:r>
          </w:p>
        </w:tc>
        <w:tc>
          <w:p>
            <w:pPr>
              <w:pStyle w:val="Compact"/>
              <w:jc w:val="left"/>
            </w:pPr>
            <w:r>
              <w:t xml:space="preserve">If logo upload step targets an element that’s not in the DOM (because logo already uploaded), don’t break the tour — just move 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Tour analytics surface in 0023, not a separate iteration</w:t>
            </w:r>
          </w:p>
        </w:tc>
        <w:tc>
          <w:p>
            <w:pPr>
              <w:pStyle w:val="Compact"/>
              <w:jc w:val="left"/>
            </w:pPr>
            <w:r>
              <w:t xml:space="preserve">Admin analytics dashboard already exists in 0023; tour funnel is one more card there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No emoji in tour copy</w:t>
            </w:r>
          </w:p>
        </w:tc>
        <w:tc>
          <w:p>
            <w:pPr>
              <w:pStyle w:val="Compact"/>
              <w:jc w:val="left"/>
            </w:pPr>
            <w:r>
              <w:t xml:space="preserve">Matches the icon system rule (locked 2026-05-12); Lucide-only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First-name personalization on welcome modal only</w:t>
            </w:r>
          </w:p>
        </w:tc>
        <w:tc>
          <w:p>
            <w:pPr>
              <w:pStyle w:val="Compact"/>
              <w:jc w:val="left"/>
            </w:pPr>
            <w:r>
              <w:t xml:space="preserve">Repeating the name across steps feels uncanny; once is welcome, twice is creepy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companion-docs"/>
      <w:r>
        <w:t xml:space="preserve">14. Companion docs</w:t>
      </w:r>
      <w:bookmarkEnd w:id="42"/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0021_couple_dashboard_fully_purchased/</w:t>
      </w:r>
      <w:r>
        <w:t xml:space="preserve"> </w:t>
      </w:r>
      <w:r>
        <w:t xml:space="preserve">— customer dashboard surfaces; adds the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markers + Replay setting integration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0022_vendor_dashboard/</w:t>
      </w:r>
      <w:r>
        <w:t xml:space="preserve"> </w:t>
      </w:r>
      <w:r>
        <w:t xml:space="preserve">— vendor dashboard surfaces; adds the</w:t>
      </w:r>
      <w:r>
        <w:t xml:space="preserve"> </w:t>
      </w:r>
      <w:r>
        <w:rPr>
          <w:rStyle w:val="VerbatimChar"/>
        </w:rPr>
        <w:t xml:space="preserve">data-tour-id</w:t>
      </w:r>
      <w:r>
        <w:t xml:space="preserve"> </w:t>
      </w:r>
      <w:r>
        <w:t xml:space="preserve">markers + Replay setting integration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0023_admin_console/</w:t>
      </w:r>
      <w:r>
        <w:t xml:space="preserve"> </w:t>
      </w:r>
      <w:r>
        <w:t xml:space="preserve">— admin console + Tour funnel analytics card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0031_guest_landing_dashboard/</w:t>
      </w:r>
      <w:r>
        <w:t xml:space="preserve"> </w:t>
      </w:r>
      <w:r>
        <w:t xml:space="preserve">(forward-ref) — guest landing surfaces that the guest tour targets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0025_profile_settings/</w:t>
      </w:r>
      <w:r>
        <w:t xml:space="preserve"> </w:t>
      </w:r>
      <w:r>
        <w:t xml:space="preserve">— Settings surface where</w:t>
      </w:r>
      <w:r>
        <w:t xml:space="preserve"> </w:t>
      </w:r>
      <w:r>
        <w:t xml:space="preserve">“</w:t>
      </w:r>
      <w:r>
        <w:t xml:space="preserve">Replay onboarding tour</w:t>
      </w:r>
      <w:r>
        <w:t xml:space="preserve">”</w:t>
      </w:r>
      <w:r>
        <w:t xml:space="preserve"> </w:t>
      </w:r>
      <w:r>
        <w:t xml:space="preserve">lives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0029_help_center/</w:t>
      </w:r>
      <w:r>
        <w:t xml:space="preserve"> </w:t>
      </w:r>
      <w:r>
        <w:t xml:space="preserve">— the help articles that the farewell step links to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0015_main_website/</w:t>
      </w:r>
      <w:r>
        <w:t xml:space="preserve"> </w:t>
      </w:r>
      <w:r>
        <w:t xml:space="preserve">— marketing-copy localization pipeline reused for tour copy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project decisions index (this iteration’s entries land in the main decision log)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End of 0030.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CLAUDE.m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../CLAU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2026-05-12T08:06:45Z</dcterms:created>
  <dcterms:modified xsi:type="dcterms:W3CDTF">2026-05-12T08:06:45Z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