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STRATEGY DOCUMENT</w:t>
      </w:r>
    </w:p>
    <w:p>
      <w:pPr>
        <w:spacing w:after="120" w:before="60"/>
      </w:pPr>
      <w:r>
        <w:rPr>
          <w:b/>
          <w:bCs/>
          <w:color w:val="1F3A5F"/>
          <w:sz w:val="72"/>
          <w:szCs w:val="72"/>
        </w:rPr>
        <w:t xml:space="preserve">Competitor Analysis</w:t>
      </w:r>
    </w:p>
    <w:p>
      <w:pPr>
        <w:pBdr>
          <w:bottom w:val="single" w:color="C9A961" w:sz="18" w:space="6"/>
        </w:pBdr>
        <w:spacing w:after="240" w:before="0"/>
      </w:pPr>
      <w:r>
        <w:t xml:space="preserve"/>
      </w:r>
    </w:p>
    <w:p>
      <w:pPr>
        <w:spacing w:after="360" w:before="60"/>
      </w:pPr>
      <w:r>
        <w:rPr>
          <w:i/>
          <w:iCs/>
          <w:color w:val="2E2E2E"/>
          <w:sz w:val="32"/>
          <w:szCs w:val="32"/>
        </w:rPr>
        <w:t>Where Setnayan wins, where it overlaps, and where the market is wide open.</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v1.0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Strategic Document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Summary</w:t>
      </w:r>
    </w:p>
    <w:p>
      <w:pPr>
        <w:spacing w:after="100" w:before="60" w:line="320"/>
        <w:jc w:val="both"/>
      </w:pPr>
      <w:r>
        <w:t>Setnayan enters a Philippine wedding market that is large, deeply emotional, and astonishingly under-digitized. In 2024 the country recorded roughly 371,825 marriages, with a heavy concentration in CALABARZON, Metro Manila, and Central Luzon. Yet Filipino couples plan their weddings using a patchwork of Viber threads, Google Sheets, Pinterest boards, Canva templates, paper notebooks, and free global apps that were never built for local rituals like Pre-Cana, Ninongs and Ninangs, or arras coins.</w:t>
      </w:r>
    </w:p>
    <w:p>
      <w:pPr>
        <w:spacing w:after="100" w:before="60" w:line="320"/>
        <w:jc w:val="both"/>
      </w:pPr>
      <w:r>
        <w:t>On the supplier side, the market is fragmented across vendor directories (Kasal.com, Eventory.ph), planning checklists (WedPlanner.ph), photo-only apps (POV, Wedibox, Kululu), and global generalists (Joy, The Knot, Zola, Bridestory). None of these competitors deliver an end-to-end couple-and-guest experience, and none of them treat the wedding as a connected ecosystem the way Setnayan does.</w:t>
      </w:r>
    </w:p>
    <w:p>
      <w:pPr>
        <w:spacing w:after="100" w:before="60" w:line="320"/>
        <w:jc w:val="both"/>
      </w:pPr>
      <w:r>
        <w:t>The strategic opportunity for Setnayan is to be the first all-in-one wedding OS purpose-built for the Philippines: a unified product that owns planning, the day-of guest experience, and post-event memory-keeping, with QR-based guest identity as the architectural backbone. This document maps the competitive landscape across four layers (planning suites, guest experience and photos, vendor marketplaces, and DIY substitutes), identifies where Setnayan overlaps with each, and articulates the moats that make this strategy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The headline finding: </w:t>
            </w:r>
            <w:r>
              <w:rPr>
                <w:color w:val="1A1A1A"/>
              </w:rPr>
              <w:t>no competitor — local or global — combines couple planning, guest QR identity, photo tagging, and Filipino-specific wedding rituals in a single product. Every competitor wins one slice. Setnayan wins the whole experience.</w:t>
            </w:r>
          </w:p>
        </w:tc>
      </w:tr>
    </w:tbl>
    <w:p>
      <w:r>
        <w:br w:type="page"/>
      </w:r>
    </w:p>
    <w:p>
      <w:pPr>
        <w:pStyle w:val="Heading1"/>
      </w:pPr>
      <w:r>
        <w:t xml:space="preserve">2. Market Context: Why Now</w:t>
      </w:r>
    </w:p>
    <w:p>
      <w:pPr>
        <w:spacing w:after="100" w:before="60" w:line="320"/>
        <w:jc w:val="both"/>
      </w:pPr>
      <w:r>
        <w:t xml:space="preserve">Three structural forces make this the right moment for an integrated wedding platform in the Philippines.</w:t>
      </w:r>
    </w:p>
    <w:p>
      <w:pPr>
        <w:pStyle w:val="Heading2"/>
      </w:pPr>
      <w:r>
        <w:t xml:space="preserve">2.1 A market that is large, fragmented, and shifting</w:t>
      </w:r>
    </w:p>
    <w:p>
      <w:pPr>
        <w:spacing w:after="100" w:before="60" w:line="320"/>
        <w:jc w:val="both"/>
      </w:pPr>
      <w:r>
        <w:t xml:space="preserve">The Philippines registers between 370,000 and 450,000 marriages annually depending on the year, with roughly 39% concentrated in CALABARZON, NCR, and Central Luzon — the Metro Manila gravity well. Of those weddings, only about 31.4% are Catholic-rite ceremonies in 2023 (Inquirer, citing PSA data), even though approximately 80% of the population is culturally Catholic. That gap signals a real shift toward intimate civil ceremonies, micro-weddings, and destination formats — exactly the segments where digital-first planning tools win.</w:t>
      </w:r>
    </w:p>
    <w:p>
      <w:pPr>
        <w:pStyle w:val="Heading2"/>
      </w:pPr>
      <w:r>
        <w:t xml:space="preserve">2.2 A digital population that is ready</w:t>
      </w:r>
    </w:p>
    <w:p>
      <w:pPr>
        <w:spacing w:after="100" w:before="60" w:line="320"/>
        <w:jc w:val="both"/>
      </w:pPr>
      <w:r>
        <w:t xml:space="preserve">DataReportal’s Digital 2026 Philippines report shows 83.8% of Filipinos are active internet users, with average daily digital media consumption at roughly 54 hours per week — second highest in the world after Kenya. Filipino couples already live in apps; they just don’t have a wedding-specific home for that behavior.</w:t>
      </w:r>
    </w:p>
    <w:p>
      <w:pPr>
        <w:pStyle w:val="Heading2"/>
      </w:pPr>
      <w:r>
        <w:t xml:space="preserve">2.3 A category that has gone global, but has not localized</w:t>
      </w:r>
    </w:p>
    <w:p>
      <w:pPr>
        <w:spacing w:after="100" w:before="60" w:line="320"/>
        <w:jc w:val="both"/>
      </w:pPr>
      <w:r>
        <w:t xml:space="preserve">Joy (withjoy.com) is the most widely used international tool by Filipino brides, recommended by Bride and Breakfast PH and other major local blogs. The Knot, WeddingWire, Zola, and Appy Couple have brand recognition. But none of these tools localize for: payment in pesos via GCash/Maya/PayMongo; Tagalog and English bilingual flows; Catholic Pre-Cana and Ninongs/Ninangs roles; or guest-list realities where ‘a 180 guest list is considered intimate’ (Bride and Breakfast PH).</w:t>
      </w:r>
    </w:p>
    <w:p>
      <w:r>
        <w:br w:type="page"/>
      </w:r>
    </w:p>
    <w:p>
      <w:pPr>
        <w:pStyle w:val="Heading1"/>
      </w:pPr>
      <w:r>
        <w:t xml:space="preserve">3. Competitive Landscape: Four Layers</w:t>
      </w:r>
    </w:p>
    <w:p>
      <w:pPr>
        <w:spacing w:after="100" w:before="60" w:line="320"/>
        <w:jc w:val="both"/>
      </w:pPr>
      <w:r>
        <w:t>The Philippine wedding tech landscape can be read as four distinct layers, each owned by a different type of competitor. Setnayan participates in all four. Understanding the layers separately is essential because the moat strategy is different in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700"/>
        <w:gridCol w:w="1960"/>
      </w:tblGrid>
      <w:tr>
        <w:trPr>
          <w:tblHeader/>
        </w:trPr>
        <w:tc>
          <w:tcPr>
            <w:tcW w:type="dxa" w:w="1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Layer</w:t>
            </w:r>
          </w:p>
        </w:tc>
        <w:tc>
          <w:tcPr>
            <w:tcW w:type="dxa" w:w="2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What it covers</w:t>
            </w:r>
          </w:p>
        </w:tc>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Who plays here</w:t>
            </w:r>
          </w:p>
        </w:tc>
        <w:tc>
          <w:tcPr>
            <w:tcW w:type="dxa" w:w="19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Setnayan's role</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L1 — Planning Suites</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Couple-side planning: checklist, budget, guest list, website, RSVP</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WedPlanner.ph, Joy, The Knot, Zola, WeddingWire, Appy Couple, WedSites</w:t>
            </w:r>
          </w:p>
        </w:tc>
        <w:tc>
          <w:tcPr>
            <w:tcW w:type="dxa" w:w="1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Compete head-on with deeper localization</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L2 — Guest Experience &amp; Photos</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invitation, RSVP, day-of photo capture, shared albums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POV, Wedibox, Kululu, Guestpix, Veri, WedShoots, Joy photos</w:t>
            </w:r>
          </w:p>
        </w:tc>
        <w:tc>
          <w:tcPr>
            <w:tcW w:type="dxa" w:w="1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Differentiate via QR identity + per-guest album</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L3 — Vendor Marketplaces</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discovery, packages, lead generation</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Kasal.com, Eventory.ph, Bridestory, Wedding Library</w:t>
            </w:r>
          </w:p>
        </w:tc>
        <w:tc>
          <w:tcPr>
            <w:tcW w:type="dxa" w:w="1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Defer to V2 marketplace; partner near-term</w:t>
            </w:r>
          </w:p>
        </w:tc>
      </w:tr>
      <w:tr>
        <w:trPr>
          <w:tblHeader w:val="false"/>
        </w:trPr>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L4 — DIY Substitutes</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tools couples cobble together</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Canva, Google Forms, Google Sheets, Apple Shared Album, Google Photos, Viber/Messenger</w:t>
            </w:r>
          </w:p>
        </w:tc>
        <w:tc>
          <w:tcPr>
            <w:tcW w:type="dxa" w:w="1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Replace as the default — friction is the wedge</w:t>
            </w:r>
          </w:p>
        </w:tc>
      </w:tr>
    </w:tbl>
    <w:p>
      <w:r>
        <w:br w:type="page"/>
      </w:r>
    </w:p>
    <w:p>
      <w:pPr>
        <w:pStyle w:val="Heading1"/>
      </w:pPr>
      <w:r>
        <w:t xml:space="preserve">4. Layer 1 — Planning Suites</w:t>
      </w:r>
    </w:p>
    <w:p>
      <w:pPr>
        <w:spacing w:after="100" w:before="60" w:line="320"/>
        <w:jc w:val="both"/>
      </w:pPr>
      <w:r>
        <w:t>This layer is where most competitive attention goes. It is also the layer where the gap is largest in the Philippines. Local planning suites remain rudimentary; global suites are polished but non-localized. Setnayan wins here by combining the polish of Joy with localization the global players cannot replicate quickly.</w:t>
      </w:r>
    </w:p>
    <w:p>
      <w:pPr>
        <w:pStyle w:val="Heading2"/>
      </w:pPr>
      <w:r>
        <w:t xml:space="preserve">4.1 WedPlanner.ph (Local incumbent)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Position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‘First Online Wedding Planning Tool in the Philippines.’ Localized features in PHP.</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Strengths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PHP-denominated budget tracker, checklist, mood board, RSVP, AI features (Premium tier). Filipino founder, local context.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Weaknesses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tier capped at 25 checklist items and 25 guests — unrealistically tight. Premium PHP pricing not publicly indexed (a friction signal). No QR guest identity. No day-of photo experience. No integrated guest album.</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Pricing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(limited). Premium pricing gated; not transparent.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Threat to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Medium — they own the brand-recognition slot for ‘Filipino wedding app’ but their feature scope is shallower than Setnayan’s V1.</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How Setnayan wins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Match every WedPlanner feature on day one, then layer on QR guest identity, photo tagging, personal albums, and Pro Event tier. Be more transparent on price.</w:t>
            </w:r>
          </w:p>
        </w:tc>
      </w:tr>
    </w:tbl>
    <w:p>
      <w:pPr>
        <w:pStyle w:val="Heading2"/>
      </w:pPr>
      <w:r>
        <w:t xml:space="preserve">4.2 Joy (withjoy.com) — Global, used in 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Position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beautiful wedding website + guest app + photo album. Best-in-class design among free tools.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Strengths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600+ templates; zero-fee cash registry; smart RSVP; guest Q&amp;A; unlimited shared photo albums; ride-share integrations; mobile app for guests. Recommended by Bride and Breakfast PH.</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Weaknesses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USD-centric registry/payments — limits PH usefulness; no QR identity; photo album is shared but lacks per-guest tagging; no day-of operations; no Catholic templates; no Tagalog UI.</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Pricing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for couples; custom domain US$19.99/year; optional paid stationery.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Threat to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High — Joy is the global reference Filipino couples already know. Setnayan must clearly outperform Joy on the slices that matter to PH couples.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How Setnayan wins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Outperform Joy on three axes: (1) day-of operations and live timeline; (2) QR-based per-guest photo album; (3) deep PH localization (peso pricing, Tagalog, Catholic flow, GCash/Maya).</w:t>
            </w:r>
          </w:p>
        </w:tc>
      </w:tr>
    </w:tbl>
    <w:p>
      <w:pPr>
        <w:pStyle w:val="Heading2"/>
      </w:pPr>
      <w:r>
        <w:t xml:space="preserve">4.3 The Knot &amp; WeddingWire (Global, ad-funded)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Position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for couples; revenue from US-vendor advertising. Massive content libraries.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Strengths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Brand recognition; SEO dominance; rich content libraries; large vendor inventories (in the US).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Weaknesses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inventory is US-centric; ad-supported UX feels noisy; no PH localization; no guest day-of layer; no QR identity.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Pricing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 to couples.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Threat to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 for couple-side; non-existent in PH for vendor-marketplace use.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How Setnayan wins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Stay disciplined on the no-ads-to-couples promise; promote a clean, premium UX as the deliberate counter-positioning.</w:t>
            </w:r>
          </w:p>
        </w:tc>
      </w:tr>
    </w:tbl>
    <w:p>
      <w:pPr>
        <w:pStyle w:val="Heading2"/>
      </w:pPr>
      <w:r>
        <w:t xml:space="preserve">4.4 Zola — Global, registry-led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Position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wedding website + registry. Considered the most polished design in the global space.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Strengths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Beautiful design; rich registry experience; integrated checklist.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Weaknesses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US-only registry/payments — registry monetization does not work in PH; no day-of layer; no QR identity.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Pricing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custom domain $17.99/year.</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Threat to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 — registry is the wedge that does not cross to PH. Filipino weddings are gift-of-cash-and-presence, not registry-based.</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How Setnayan wins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 the registry battle entirely. Reinvest the design quality bar.</w:t>
            </w:r>
          </w:p>
        </w:tc>
      </w:tr>
    </w:tbl>
    <w:p>
      <w:pPr>
        <w:pStyle w:val="Heading2"/>
      </w:pPr>
      <w:r>
        <w:t xml:space="preserve">4.5 Appy Couple — Global, app-led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Position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Subscription wedding app + matching digital invitations + guest experience.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Strengths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Strong design library (100+ templates); integrated RSVP, travel info, registry, photo sharing; mobile-first.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Weaknesses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 download is a friction barrier; no QR identity; no photo tagging; pricing model is subscription which feels wrong for a one-time event ($99/year or $12/month, with $49/$149 one-time alternatives).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Pricing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$99/year subscription, or $49/$149 one-time tiers.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Threat to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Medium — closest in spirit to Setnayan's couple-side experience. Setnayan wins on QR identity and one-time pricing simplicity.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How Setnayan wins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Position Setnayan as ‘Appy Couple but you actually own your photos and your guests can tag each other.’</w:t>
            </w:r>
          </w:p>
        </w:tc>
      </w:tr>
    </w:tbl>
    <w:p>
      <w:pPr>
        <w:pStyle w:val="Heading2"/>
      </w:pPr>
      <w:r>
        <w:t xml:space="preserve">4.6 WedSites — Global, planner-led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Position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Wedding website + planning workspace; positioned head-to-head against Joy.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Strengths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Strong checklist, timeline, guest list, budget tracker, vendor management. Clean planner-style UI.</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Weaknesses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 QR identity; no integrated guest photo experience; no PH localization; pricing tiers add complexity.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Pricing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Tiered subscriptions; pricing varies on website.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Threat to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 in PH; medium globally.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How Setnayan wins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Match planner depth in V1; outperform with day-of operations and per-guest album.</w:t>
            </w:r>
          </w:p>
        </w:tc>
      </w:tr>
    </w:tbl>
    <w:p>
      <w:r>
        <w:br w:type="page"/>
      </w:r>
    </w:p>
    <w:p>
      <w:pPr>
        <w:pStyle w:val="Heading1"/>
      </w:pPr>
      <w:r>
        <w:t xml:space="preserve">5. Layer 2 — Guest Experience &amp; Photo Apps</w:t>
      </w:r>
    </w:p>
    <w:p>
      <w:pPr>
        <w:spacing w:after="100" w:before="60" w:line="320"/>
        <w:jc w:val="both"/>
      </w:pPr>
      <w:r>
        <w:t>This is the layer where Setnayan’s QR-based guest identity creates the strongest differentiation. Existing photo-sharing apps treat guest photos as a shared bucket. Setnayan treats every guest as an addressable identity — with their own album, their own messages, and their own permission boundaries.</w:t>
      </w:r>
    </w:p>
    <w:p>
      <w:pPr>
        <w:pStyle w:val="Heading2"/>
      </w:pPr>
      <w:r>
        <w:t xml:space="preserve">5.1 POV (pov.camera)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Position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 Clip on iOS + web on Android; per-event QR; couple sets photo cap and reveal time.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Strengths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Best-in-class no-download experience (App Clip); event-level QR; clean photobook upsell.</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Weaknesses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is event-level not guest-level — no per-guest tagging or per-guest album; no planning side; no day-of operations.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Pricing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up to 10 guests; ~$4.99 for 25; tiered up; photobook upsell.</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Threat to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Medium — closest UX to Setnayan’s onboarding flow. Setnayan wins on per-guest identity and the planning + day-of integration.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How Setnayan wins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Match the no-download App Clip-style flow; layer on per-guest QR identity and tagging.</w:t>
            </w:r>
          </w:p>
        </w:tc>
      </w:tr>
    </w:tbl>
    <w:p>
      <w:pPr>
        <w:pStyle w:val="Heading2"/>
      </w:pPr>
      <w:r>
        <w:t xml:space="preserve">5.2 Wedibox, Kululu, Guestpix, WedShoots, Veri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900"/>
        <w:gridCol w:w="2860"/>
      </w:tblGrid>
      <w:tr>
        <w:trPr>
          <w:tblHeader/>
        </w:trPr>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App</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Pricing (per event)</w:t>
            </w:r>
          </w:p>
        </w:tc>
        <w:tc>
          <w:tcPr>
            <w:tcW w:type="dxa" w:w="2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Core feature</w:t>
            </w:r>
          </w:p>
        </w:tc>
        <w:tc>
          <w:tcPr>
            <w:tcW w:type="dxa" w:w="28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Setnayan advantage</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Wedibox</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 digital</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QR-joined photo + voice/text guestbook</w:t>
            </w:r>
          </w:p>
        </w:tc>
        <w:tc>
          <w:tcPr>
            <w:tcW w:type="dxa" w:w="2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adds per-guest album, planning side, day-of ops</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Kululu</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 $39 / $99</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 private gallery</w:t>
            </w:r>
          </w:p>
        </w:tc>
        <w:tc>
          <w:tcPr>
            <w:tcW w:type="dxa" w:w="2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adds tagging, identity, planning</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Guestpix</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$29–$177 by guest tier</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 live slideshow</w:t>
            </w:r>
          </w:p>
        </w:tc>
        <w:tc>
          <w:tcPr>
            <w:tcW w:type="dxa" w:w="2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adds full planning suite + identity</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WedShoots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join, photo classification by stage</w:t>
            </w:r>
          </w:p>
        </w:tc>
        <w:tc>
          <w:tcPr>
            <w:tcW w:type="dxa" w:w="2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adds identity + premium tiers + day-of ops</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Veri (Knot-owned)</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 premium tiers</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Auto-syncs photos; map-of-photo-locations</w:t>
            </w:r>
          </w:p>
        </w:tc>
        <w:tc>
          <w:tcPr>
            <w:tcW w:type="dxa" w:w="2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adds per-guest album and Filipino localization</w:t>
            </w:r>
          </w:p>
        </w:tc>
      </w:tr>
    </w:tbl>
    <w:p>
      <w:pPr>
        <w:pStyle w:val="Heading2"/>
      </w:pPr>
      <w:r>
        <w:t xml:space="preserve">5.3 Apple Shared Albums &amp; Google Photos shared albums</w:t>
      </w:r>
    </w:p>
    <w:p>
      <w:pPr>
        <w:spacing w:after="100" w:before="60" w:line="320"/>
        <w:jc w:val="both"/>
      </w:pPr>
      <w:r>
        <w:t xml:space="preserve">These are the dominant DIY substitutes — used informally at most Filipino weddings today. They are free, they are familiar, and they are the actual incumbents. Both share the same fatal weaknesses for an event: no day-of timeline, no RSVP, no per-guest album, no privacy boundary, and a 5,000-photo cap on Apple Shared Album. Filipino guests of mixed tech literacy struggle to find the album link in a long Viber thread the next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The DIY substitute is the real incumbent. </w:t>
            </w:r>
            <w:r>
              <w:rPr>
                <w:color w:val="1A1A1A"/>
              </w:rPr>
              <w:t>Setnayan's first competitor is not Joy or POV — it is the Viber thread, the Google Sheet, and the WhatsApp album. Beating those requires lower friction, not more features.</w:t>
            </w:r>
          </w:p>
        </w:tc>
      </w:tr>
    </w:tbl>
    <w:p>
      <w:r>
        <w:br w:type="page"/>
      </w:r>
    </w:p>
    <w:p>
      <w:pPr>
        <w:pStyle w:val="Heading1"/>
      </w:pPr>
      <w:r>
        <w:t xml:space="preserve">6. Layer 3 — Vendor Marketplaces</w:t>
      </w:r>
    </w:p>
    <w:p>
      <w:pPr>
        <w:spacing w:after="100" w:before="60" w:line="320"/>
        <w:jc w:val="both"/>
      </w:pPr>
      <w:r>
        <w:t>Setnayan intentionally defers full vendor marketplace functionality to V2. This section profiles the players Setnayan will eventually compete with or partner with — and explains the strategic rationale for not launching the marketplace alongside V1.</w:t>
      </w:r>
    </w:p>
    <w:p>
      <w:pPr>
        <w:pStyle w:val="Heading2"/>
      </w:pPr>
      <w:r>
        <w:t xml:space="preserve">6.1 Kasal.com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Position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Essential Philippine Wedding Planning Guide.’ Vendor directory + content portal.</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Strengths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Established brand; deep vendor inventory; strong SEO; destination guides for Cebu, Boracay, Palawan, Tagaytay.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Weaknesses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Static directory model; no planning workflow; no guest experience; no booking; no transactional layer.</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Pricing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for couples; vendor-paid listings.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Threat to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 for V1 (no overlap); medium for V2 vendor marketplace.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Strategy</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Partner near-term. Co-list Setnayan-using couples in Kasal directories. Compete on V2 marketplace with merit-based ranking and 'pay only when chosen' incentive model.</w:t>
            </w:r>
          </w:p>
        </w:tc>
      </w:tr>
    </w:tbl>
    <w:p>
      <w:pPr>
        <w:pStyle w:val="Heading2"/>
      </w:pPr>
      <w:r>
        <w:t xml:space="preserve">6.2 Eventory.ph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Position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‘First event suppliers marketplace in the Philippines.’ Marketplace + content portal.</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Strengths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Includes online booking with credit-card payment; multi-event scope (weddings, birthdays, christenings); supplier-side onboarding.</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Weaknesses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 planning OS; no guest experience layer; no day-of operations.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Pricing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for couples; vendor-side fees.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Threat to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Medium for V2 — Eventory has the supplier acquisition flywheel that Setnayan will need to replicate or partner around.</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Strategy</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stay out of the marketplace. V2: differentiate on aligned-incentive model (vendors pay only when chosen, not for visibility).</w:t>
            </w:r>
          </w:p>
        </w:tc>
      </w:tr>
    </w:tbl>
    <w:p>
      <w:pPr>
        <w:pStyle w:val="Heading2"/>
      </w:pPr>
      <w:r>
        <w:t xml:space="preserve">6.3 Bridestory (bridestory.com/philippines)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Position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Indonesia-based marketplace; expanded to PH in 2015. 20,000+ wedding vendors globally.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Strengths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Established SEA presence; 4.11/5 on Google Play; 15.22% of traffic from PH; integrated payment via Bridestory Pay.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Weaknesses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Marketplace, not planning OS; couple-side workflow is shallow; no QR identity; no Tagalog UI; no Catholic-specific flows.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Pricing</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for couples; vendors pay credit-based listings + 0–1.8% transaction fee.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Threat to Setnayan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 long-term — Bridestory could expand into planning. Near-term: complementary.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Strategy</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Treat Bridestory as the SEA reference for what marketplace-led growth looks like. Partner where rational; outflank with PH-first product depth.</w:t>
            </w:r>
          </w:p>
        </w:tc>
      </w:tr>
    </w:tbl>
    <w:p>
      <w:r>
        <w:br w:type="page"/>
      </w:r>
    </w:p>
    <w:p>
      <w:pPr>
        <w:pStyle w:val="Heading1"/>
      </w:pPr>
      <w:r>
        <w:t xml:space="preserve">7. Layer 4 — DIY Substitutes</w:t>
      </w:r>
    </w:p>
    <w:p>
      <w:pPr>
        <w:spacing w:after="100" w:before="60" w:line="320"/>
        <w:jc w:val="both"/>
      </w:pPr>
      <w:r>
        <w:t>This is the most overlooked competitive layer and arguably the largest one in the Philippines today. The vast majority of Filipino weddings — including high-end ones — are planned and run on a stack of free, generic tools. Beating this stack requires Setnayan to be at least 10x more convenient on the highest-friction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rPr>
          <w:tblHeader/>
        </w:trPr>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DIY Tool</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What couples use it for</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Why couples stick with it</w:t>
            </w:r>
          </w:p>
        </w:tc>
        <w:tc>
          <w:tcPr>
            <w:tcW w:type="dxa" w:w="26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Setnayan's wedge</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Viber / Messenger / WhatsApp groups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coordination, vendor chat, RSVP</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Already where the family lives</w:t>
            </w:r>
          </w:p>
        </w:tc>
        <w:tc>
          <w:tcPr>
            <w:tcW w:type="dxa" w:w="2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Don't fight chat; integrate (broadcast notifications + deep-link to RSVP)</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Google Sheets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list + budget</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familiar, family can collaborate</w:t>
            </w:r>
          </w:p>
        </w:tc>
        <w:tc>
          <w:tcPr>
            <w:tcW w:type="dxa" w:w="2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Match collaboration; replace with native budget + guest tracker that handles PH categories</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Canva</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Save-the-dates, invitations, signage</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Beautiful, free, easy</w:t>
            </w:r>
          </w:p>
        </w:tc>
        <w:tc>
          <w:tcPr>
            <w:tcW w:type="dxa" w:w="2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Provide ‘good enough’ free templates; let Canva handle the unusual cases</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Pinterest</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Mood boards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Universal taste discovery</w:t>
            </w:r>
          </w:p>
        </w:tc>
        <w:tc>
          <w:tcPr>
            <w:tcW w:type="dxa" w:w="2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Don't replace; embed Pinterest links inside Setnayan mood board</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Apple Shared Album / Google Photos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photo collection</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in their pocket already</w:t>
            </w:r>
          </w:p>
        </w:tc>
        <w:tc>
          <w:tcPr>
            <w:tcW w:type="dxa" w:w="2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Beat on per-guest album + tagging + day-of timeline</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Google Forms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RSVP collection</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familiar</w:t>
            </w:r>
          </w:p>
        </w:tc>
        <w:tc>
          <w:tcPr>
            <w:tcW w:type="dxa" w:w="2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Beat on guest experience + automated reminders + bilingual UI</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Notes app / paper notebook</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Pre-Cana checklist, vendor follow-ups</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Trustable, simple</w:t>
            </w:r>
          </w:p>
        </w:tc>
        <w:tc>
          <w:tcPr>
            <w:tcW w:type="dxa" w:w="2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Beat on pre-loaded Filipino-Catholic checklist</w:t>
            </w:r>
          </w:p>
        </w:tc>
      </w:tr>
    </w:tbl>
    <w:p>
      <w:pPr>
        <w:pStyle w:val="Pullquote"/>
        <w:pBdr>
          <w:top w:val="single" w:color="C9A961" w:sz="8" w:space="6"/>
          <w:bottom w:val="single" w:color="C9A961" w:sz="8" w:space="6"/>
        </w:pBdr>
        <w:spacing w:after="280" w:before="280"/>
      </w:pPr>
      <w:r>
        <w:t>“If the alternative is free, Setnayan cannot just be better — it has to be obviously easier. Friction is the wedge.”</w:t>
      </w:r>
    </w:p>
    <w:p>
      <w:r>
        <w:br w:type="page"/>
      </w:r>
    </w:p>
    <w:p>
      <w:pPr>
        <w:pStyle w:val="Heading1"/>
      </w:pPr>
      <w:r>
        <w:t xml:space="preserve">8. Positioning Matrix</w:t>
      </w:r>
    </w:p>
    <w:p>
      <w:pPr>
        <w:spacing w:after="100" w:before="60" w:line="320"/>
        <w:jc w:val="both"/>
      </w:pPr>
      <w:r>
        <w:t>The two axes that matter for Setnayan's positioning are (1) breadth of integration — does the product handle planning, guest, and day-of as a single experience — and (2) depth of localization for the Philippines. Mapping competitors against these axes shows the open quadrant Setnayan intends to own.</w:t>
      </w:r>
    </w:p>
    <w:p>
      <w:pPr>
        <w:pStyle w:val="Heading2"/>
      </w:pPr>
      <w:r>
        <w:t xml:space="preserve">8.1 Where each competitor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0"/>
        <w:gridCol w:w="1860"/>
      </w:tblGrid>
      <w:tr>
        <w:trPr>
          <w:tblHeader/>
        </w:trPr>
        <w:tc>
          <w:tcPr>
            <w:tcW w:type="dxa" w:w="21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Competitor</w:t>
            </w:r>
          </w:p>
        </w:tc>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Integration Breadth</w:t>
            </w:r>
          </w:p>
        </w:tc>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PH Localization</w:t>
            </w:r>
          </w:p>
        </w:tc>
        <w:tc>
          <w:tcPr>
            <w:tcW w:type="dxa" w:w="18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Quadrant</w:t>
            </w:r>
          </w:p>
        </w:tc>
      </w:tr>
      <w:tr>
        <w:trPr>
          <w:tblHeader w:val="false"/>
        </w:trPr>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(V1 target)</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 (couple + guest + day-of)</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 (Tagalog, peso, Catholic, GCash)</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PH-Native All-In-One</w:t>
            </w:r>
          </w:p>
        </w:tc>
      </w:tr>
      <w:tr>
        <w:trPr>
          <w:tblHeader w:val="false"/>
        </w:trPr>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WedPlanner.ph</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 (couple-only)</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PH-Native Planner</w:t>
            </w:r>
          </w:p>
        </w:tc>
      </w:tr>
      <w:tr>
        <w:trPr>
          <w:tblHeader w:val="false"/>
        </w:trPr>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Joy</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 (couple + guest website)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Global Generalist</w:t>
            </w:r>
          </w:p>
        </w:tc>
      </w:tr>
      <w:tr>
        <w:trPr>
          <w:tblHeader w:val="false"/>
        </w:trPr>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Knot / WeddingWire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 (mostly directory + content)</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Very Low</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Global Directory</w:t>
            </w:r>
          </w:p>
        </w:tc>
      </w:tr>
      <w:tr>
        <w:trPr>
          <w:tblHeader w:val="false"/>
        </w:trPr>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Zola</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 (couple + registry)</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None (US-only)</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Global Registry</w:t>
            </w:r>
          </w:p>
        </w:tc>
      </w:tr>
      <w:tr>
        <w:trPr>
          <w:tblHeader w:val="false"/>
        </w:trPr>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Appy Couple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Medium-High (couple + guest app)</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Global Mobile-First</w:t>
            </w:r>
          </w:p>
        </w:tc>
      </w:tr>
      <w:tr>
        <w:trPr>
          <w:tblHeader w:val="false"/>
        </w:trPr>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POV / Wedibox / Kululu</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 (photos only)</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None</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Single-Purpose Photo</w:t>
            </w:r>
          </w:p>
        </w:tc>
      </w:tr>
      <w:tr>
        <w:trPr>
          <w:tblHeader w:val="false"/>
        </w:trPr>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Kasal.com / Eventory.ph</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 (directory only)</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Local Directory</w:t>
            </w:r>
          </w:p>
        </w:tc>
      </w:tr>
      <w:tr>
        <w:trPr>
          <w:tblHeader w:val="false"/>
        </w:trPr>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Bridestory</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 (marketplace)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 (SEA)</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SEA Marketplace</w:t>
            </w:r>
          </w:p>
        </w:tc>
      </w:tr>
      <w:tr>
        <w:trPr>
          <w:tblHeader w:val="false"/>
        </w:trPr>
        <w:tc>
          <w:tcPr>
            <w:tcW w:type="dxa" w:w="2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DIY (Sheets/Photos/Viber)</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Variable, fragmented</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User-localized</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Default Substitute</w:t>
            </w:r>
          </w:p>
        </w:tc>
      </w:tr>
    </w:tbl>
    <w:p>
      <w:pPr>
        <w:pStyle w:val="Heading2"/>
      </w:pPr>
      <w:r>
        <w:t xml:space="preserve">8.2 The open quadrant</w:t>
      </w:r>
    </w:p>
    <w:p>
      <w:pPr>
        <w:spacing w:after="100" w:before="60" w:line="320"/>
        <w:jc w:val="both"/>
      </w:pPr>
      <w:r>
        <w:t>The PH-Native All-In-One quadrant is empty. Every direct competitor either has integration without localization (Joy, Appy Couple), localization without integration (WedPlanner, Kasal, Eventory), or neither (DIY substitutes). Setnayan is the only product in the market with a coherent strategy to occupy both axes simultaneously, and the QR identity system is what makes integration mechanically possible at the guest level.</w:t>
      </w:r>
    </w:p>
    <w:p>
      <w:r>
        <w:br w:type="page"/>
      </w:r>
    </w:p>
    <w:p>
      <w:pPr>
        <w:pStyle w:val="Heading1"/>
      </w:pPr>
      <w:r>
        <w:t xml:space="preserve">9. Feature Comparison Matrix</w:t>
      </w:r>
    </w:p>
    <w:p>
      <w:pPr>
        <w:spacing w:after="100" w:before="60" w:line="320"/>
        <w:jc w:val="both"/>
      </w:pPr>
      <w:r>
        <w:t xml:space="preserve">Side-by-side feature comparison across the most strategically relevant competitors. ✓ = present; ◐ = partial / shallow; ✗ =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200"/>
        <w:gridCol w:w="1100"/>
        <w:gridCol w:w="1100"/>
        <w:gridCol w:w="850"/>
        <w:gridCol w:w="850"/>
        <w:gridCol w:w="7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Feature</w:t>
            </w:r>
          </w:p>
        </w:tc>
        <w:tc>
          <w:tcPr>
            <w:tcW w:type="dxa" w:w="11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Setnayan V1</w:t>
            </w:r>
          </w:p>
        </w:tc>
        <w:tc>
          <w:tcPr>
            <w:tcW w:type="dxa" w:w="1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WedPlanner</w:t>
            </w:r>
          </w:p>
        </w:tc>
        <w:tc>
          <w:tcPr>
            <w:tcW w:type="dxa" w:w="11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Joy</w:t>
            </w:r>
          </w:p>
        </w:tc>
        <w:tc>
          <w:tcPr>
            <w:tcW w:type="dxa" w:w="11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Appy Couple</w:t>
            </w:r>
          </w:p>
        </w:tc>
        <w:tc>
          <w:tcPr>
            <w:tcW w:type="dxa" w:w="85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Kasal.com</w:t>
            </w:r>
          </w:p>
        </w:tc>
        <w:tc>
          <w:tcPr>
            <w:tcW w:type="dxa" w:w="85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POV</w:t>
            </w:r>
          </w:p>
        </w:tc>
        <w:tc>
          <w:tcPr>
            <w:tcW w:type="dxa" w:w="7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DIY Stack</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guest list mgmt (PH roles)</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Catholic Pre-Cana checklist</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Bilingual EN/Tagalog UI</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n/a</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PHP budget tracker</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Drag-drop seating + auto-arrange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Mood board</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Save-the-date + digital invitation</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RSVP with PH-friendly reminders</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Per-guest QR identity</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 premium keepsakes</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QR-based photo tagging</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Per-guest personal album</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Day-of QR check-in station</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dashboard (live)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Voice / video guestbook</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Geo-tag check-in (opt-in)</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GCash / Maya / PayMongo native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n/a</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album access add-on</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marketplace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Live streaming</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photo curation</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DPA 2012 compliance built-in</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Likely</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 (US)</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 (US)</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Likely</w:t>
            </w:r>
          </w:p>
        </w:tc>
        <w:tc>
          <w:tcPr>
            <w:tcW w:type="dxa" w:w="85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n/a</w:t>
            </w:r>
          </w:p>
        </w:tc>
      </w:tr>
    </w:tbl>
    <w:p>
      <w:pPr>
        <w:pStyle w:val="Caption"/>
      </w:pPr>
      <w:r>
        <w:t xml:space="preserve">Sources: feature listings as of May 2026; PH-side data from Bride and Breakfast PH, EventNest, WedPlanner.ph; global data from POV, Joy, Appy Couple, The Knot websites and pricing pages.</w:t>
      </w:r>
    </w:p>
    <w:p>
      <w:r>
        <w:br w:type="page"/>
      </w:r>
    </w:p>
    <w:p>
      <w:pPr>
        <w:pStyle w:val="Heading1"/>
      </w:pPr>
      <w:r>
        <w:t xml:space="preserve">10. Pricing Comparison</w:t>
      </w:r>
    </w:p>
    <w:p>
      <w:pPr>
        <w:spacing w:after="100" w:before="60" w:line="320"/>
        <w:jc w:val="both"/>
      </w:pPr>
      <w:r>
        <w:t>Setnayan's pricing model is structurally different from most competitors. Global suites are free-to-couple but ad-funded or registry-funded. Photo apps are one-time per event but feature-narrow. Setnayan combines a one-time per-event base purchase with a deep add-on catalog — closer to Wedibox or Guestpix on price-per-event, but bundling the planning and day-of layers Joy and Appy Couple cover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700"/>
        <w:gridCol w:w="1700"/>
        <w:gridCol w:w="1760"/>
      </w:tblGrid>
      <w:tr>
        <w:trPr>
          <w:tblHeader/>
        </w:trPr>
        <w:tc>
          <w:tcPr>
            <w:tcW w:type="dxa" w:w="2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Product</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Model</w:t>
            </w:r>
          </w:p>
        </w:tc>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Lowest paid tier</w:t>
            </w:r>
          </w:p>
        </w:tc>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Highest paid tier</w:t>
            </w:r>
          </w:p>
        </w:tc>
        <w:tc>
          <w:tcPr>
            <w:tcW w:type="dxa" w:w="17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PHP equivalent (₱60/USD)</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Essentials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One-time per event</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Premium</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One-time per event</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Pro Event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One-time per event</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₱9,999</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WedPlanner.ph Premium</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Subscription (PHP)</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Not public</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Not public</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Joy</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 add-ons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$19.99/yr (domain)</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₱0–₱1,200/yr</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Appy Couple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Subscription / one-time</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 one-time</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 one-time</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₱2,940–₱8,940</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POV</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Per-event</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~$25+ for 100+ guests</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₱0–₱1,500</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Wedibox</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One-time digital</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~₱2,940</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Kululu</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Per-event</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₱0–₱5,940</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Guestpix</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Per-event</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 (50 guests)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$177 (500 guests)</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₱1,740–₱10,620</w:t>
            </w:r>
          </w:p>
        </w:tc>
      </w:tr>
      <w:tr>
        <w:trPr>
          <w:tblHeader w:val="false"/>
        </w:trPr>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 Knot / WeddingWire / Zola / Kasal.com / Eventory.ph</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to couples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Pricing insight: </w:t>
            </w:r>
            <w:r>
              <w:rPr>
                <w:color w:val="1A1A1A"/>
              </w:rPr>
              <w:t>Setnayan's Premium tier (₱4,999 ≈ $89) sits in the middle of the per-event paid band ($29–$177) used by Wedibox/Guestpix/Kululu/Appy Couple — but Setnayan bundles the planning layer those apps lack. Pro Event (₱9,999 ≈ $178) sits at the very top of that band, justified by full event-OS coverage.</w:t>
            </w:r>
          </w:p>
        </w:tc>
      </w:tr>
    </w:tbl>
    <w:p>
      <w:r>
        <w:br w:type="page"/>
      </w:r>
    </w:p>
    <w:p>
      <w:pPr>
        <w:pStyle w:val="Heading1"/>
      </w:pPr>
      <w:r>
        <w:t xml:space="preserve">11. SWOT Snapshot vs Each Competitor</w:t>
      </w:r>
    </w:p>
    <w:p>
      <w:pPr>
        <w:spacing w:after="100" w:before="60" w:line="320"/>
        <w:jc w:val="both"/>
      </w:pPr>
      <w:r>
        <w:t xml:space="preserve">A targeted SWOT against each major competitor — read this before any sales conversation, investor meeting, or product roadmap dispute.</w:t>
      </w:r>
    </w:p>
    <w:p>
      <w:pPr>
        <w:pStyle w:val="Heading2"/>
      </w:pPr>
      <w:r>
        <w:t xml:space="preserve">11.1 vs WedPlanner.ph</w:t>
      </w:r>
    </w:p>
    <w:p>
      <w:pPr>
        <w:pStyle w:val="ListParagraph"/>
        <w:numPr>
          <w:ilvl w:val="0"/>
          <w:numId w:val="2"/>
        </w:numPr>
        <w:spacing w:after="40" w:before="40" w:line="300"/>
      </w:pPr>
      <w:r>
        <w:t xml:space="preserve">Strength against: deeper integration, QR guest identity, day-of operations, and a transparent pricing menu.</w:t>
      </w:r>
    </w:p>
    <w:p>
      <w:pPr>
        <w:pStyle w:val="ListParagraph"/>
        <w:numPr>
          <w:ilvl w:val="0"/>
          <w:numId w:val="2"/>
        </w:numPr>
        <w:spacing w:after="40" w:before="40" w:line="300"/>
      </w:pPr>
      <w:r>
        <w:t xml:space="preserve">Weakness against: WedPlanner has first-mover brand recognition for ‘the Filipino wedding app.’</w:t>
      </w:r>
    </w:p>
    <w:p>
      <w:pPr>
        <w:pStyle w:val="ListParagraph"/>
        <w:numPr>
          <w:ilvl w:val="0"/>
          <w:numId w:val="2"/>
        </w:numPr>
        <w:spacing w:after="40" w:before="40" w:line="300"/>
      </w:pPr>
      <w:r>
        <w:t xml:space="preserve">Plan: launch with a louder marketing campaign than WedPlanner has run; focus on guest-side virality WedPlanner cannot match.</w:t>
      </w:r>
    </w:p>
    <w:p>
      <w:pPr>
        <w:pStyle w:val="Heading2"/>
      </w:pPr>
      <w:r>
        <w:t xml:space="preserve">11.2 vs Joy (withjoy.com)</w:t>
      </w:r>
    </w:p>
    <w:p>
      <w:pPr>
        <w:pStyle w:val="ListParagraph"/>
        <w:numPr>
          <w:ilvl w:val="0"/>
          <w:numId w:val="2"/>
        </w:numPr>
        <w:spacing w:after="40" w:before="40" w:line="300"/>
      </w:pPr>
      <w:r>
        <w:t xml:space="preserve">Strength against: PH localization (peso, Tagalog, Catholic flow), QR identity, day-of operations, GCash/Maya payments.</w:t>
      </w:r>
    </w:p>
    <w:p>
      <w:pPr>
        <w:pStyle w:val="ListParagraph"/>
        <w:numPr>
          <w:ilvl w:val="0"/>
          <w:numId w:val="2"/>
        </w:numPr>
        <w:spacing w:after="40" w:before="40" w:line="300"/>
      </w:pPr>
      <w:r>
        <w:t>Weakness against: Joy is free and beautiful; Setnayan must be visibly more useful, not just locally tuned.</w:t>
      </w:r>
    </w:p>
    <w:p>
      <w:pPr>
        <w:pStyle w:val="ListParagraph"/>
        <w:numPr>
          <w:ilvl w:val="0"/>
          <w:numId w:val="2"/>
        </w:numPr>
        <w:spacing w:after="40" w:before="40" w:line="300"/>
      </w:pPr>
      <w:r>
        <w:t>Plan: position Setnayan's free tier as ‘Joy plus everything Joy doesn't do for Filipino weddings, also free.’ Convert on add-ons and Premium.</w:t>
      </w:r>
    </w:p>
    <w:p>
      <w:pPr>
        <w:pStyle w:val="Heading2"/>
      </w:pPr>
      <w:r>
        <w:t xml:space="preserve">11.3 vs POV / Wedibox / Kululu / Guestpix</w:t>
      </w:r>
    </w:p>
    <w:p>
      <w:pPr>
        <w:pStyle w:val="ListParagraph"/>
        <w:numPr>
          <w:ilvl w:val="0"/>
          <w:numId w:val="2"/>
        </w:numPr>
        <w:spacing w:after="40" w:before="40" w:line="300"/>
      </w:pPr>
      <w:r>
        <w:t xml:space="preserve">Strength against: full planning suite + day-of operations + per-guest album.</w:t>
      </w:r>
    </w:p>
    <w:p>
      <w:pPr>
        <w:pStyle w:val="ListParagraph"/>
        <w:numPr>
          <w:ilvl w:val="0"/>
          <w:numId w:val="2"/>
        </w:numPr>
        <w:spacing w:after="40" w:before="40" w:line="300"/>
      </w:pPr>
      <w:r>
        <w:t xml:space="preserve">Weakness against: each of these apps is laser-focused and can be cheaper for couples who only need photo collection.</w:t>
      </w:r>
    </w:p>
    <w:p>
      <w:pPr>
        <w:pStyle w:val="ListParagraph"/>
        <w:numPr>
          <w:ilvl w:val="0"/>
          <w:numId w:val="2"/>
        </w:numPr>
        <w:spacing w:after="40" w:before="40" w:line="300"/>
      </w:pPr>
      <w:r>
        <w:t>Plan: launch a Free tier with credible photo capability so couples never pick a single-purpose photo app over Setnayan. Make the upgrade path invisible.</w:t>
      </w:r>
    </w:p>
    <w:p>
      <w:pPr>
        <w:pStyle w:val="Heading2"/>
      </w:pPr>
      <w:r>
        <w:t xml:space="preserve">11.4 vs Kasal.com / Eventory.ph / Bridestory</w:t>
      </w:r>
    </w:p>
    <w:p>
      <w:pPr>
        <w:pStyle w:val="ListParagraph"/>
        <w:numPr>
          <w:ilvl w:val="0"/>
          <w:numId w:val="2"/>
        </w:numPr>
        <w:spacing w:after="40" w:before="40" w:line="300"/>
      </w:pPr>
      <w:r>
        <w:t>Strength against: Setnayan owns the couple-and-guest workflow; these are vendor directories.</w:t>
      </w:r>
    </w:p>
    <w:p>
      <w:pPr>
        <w:pStyle w:val="ListParagraph"/>
        <w:numPr>
          <w:ilvl w:val="0"/>
          <w:numId w:val="2"/>
        </w:numPr>
        <w:spacing w:after="40" w:before="40" w:line="300"/>
      </w:pPr>
      <w:r>
        <w:t xml:space="preserve">Weakness against: vendor inventory and supplier acquisition flywheel (Bridestory in particular).</w:t>
      </w:r>
    </w:p>
    <w:p>
      <w:pPr>
        <w:pStyle w:val="ListParagraph"/>
        <w:numPr>
          <w:ilvl w:val="0"/>
          <w:numId w:val="2"/>
        </w:numPr>
        <w:spacing w:after="40" w:before="40" w:line="300"/>
      </w:pPr>
      <w:r>
        <w:t>Plan: skip the vendor marketplace battle in V1. Partner with Kasal/Eventory for vendor-side discovery; launch Setnayan's V2 marketplace with merit-based ranking and aligned incentives.</w:t>
      </w:r>
    </w:p>
    <w:p>
      <w:pPr>
        <w:pStyle w:val="Heading2"/>
      </w:pPr>
      <w:r>
        <w:t xml:space="preserve">11.5 vs DIY (Viber + Sheets + Apple Shared Album)</w:t>
      </w:r>
    </w:p>
    <w:p>
      <w:pPr>
        <w:pStyle w:val="ListParagraph"/>
        <w:numPr>
          <w:ilvl w:val="0"/>
          <w:numId w:val="2"/>
        </w:numPr>
        <w:spacing w:after="40" w:before="40" w:line="300"/>
      </w:pPr>
      <w:r>
        <w:t xml:space="preserve">Strength against: integrated, low-friction, single QR identity for every guest.</w:t>
      </w:r>
    </w:p>
    <w:p>
      <w:pPr>
        <w:pStyle w:val="ListParagraph"/>
        <w:numPr>
          <w:ilvl w:val="0"/>
          <w:numId w:val="2"/>
        </w:numPr>
        <w:spacing w:after="40" w:before="40" w:line="300"/>
      </w:pPr>
      <w:r>
        <w:t xml:space="preserve">Weakness against: free, familiar, and family is already there.</w:t>
      </w:r>
    </w:p>
    <w:p>
      <w:pPr>
        <w:pStyle w:val="ListParagraph"/>
        <w:numPr>
          <w:ilvl w:val="0"/>
          <w:numId w:val="2"/>
        </w:numPr>
        <w:spacing w:after="40" w:before="40" w:line="300"/>
      </w:pPr>
      <w:r>
        <w:t>Plan: design every onboarding flow to beat ‘open Viber and start a thread.’ If onboarding takes longer than two minutes, Setnayan loses.</w:t>
      </w:r>
    </w:p>
    <w:p>
      <w:r>
        <w:br w:type="page"/>
      </w:r>
    </w:p>
    <w:p>
      <w:pPr>
        <w:pStyle w:val="Heading1"/>
      </w:pPr>
      <w:r>
        <w:t>12. Setnayan's Defensible Moats</w:t>
      </w:r>
    </w:p>
    <w:p>
      <w:pPr>
        <w:spacing w:after="100" w:before="60" w:line="320"/>
        <w:jc w:val="both"/>
      </w:pPr>
      <w:r>
        <w:t>Five durable advantages that compound as Setnayan scales.</w:t>
      </w:r>
    </w:p>
    <w:p>
      <w:pPr>
        <w:pStyle w:val="Heading2"/>
      </w:pPr>
      <w:r>
        <w:t xml:space="preserve">12.1 The QR Identity Layer</w:t>
      </w:r>
    </w:p>
    <w:p>
      <w:pPr>
        <w:spacing w:after="100" w:before="60" w:line="320"/>
        <w:jc w:val="both"/>
      </w:pPr>
      <w:r>
        <w:t>One QR per guest is not a feature; it is an architectural decision. Once Setnayan issues a QR-bound identity to a guest, every subsequent product surface — photo tagging, table check-in, service activation, post-event album — works without re-onboarding. Competitors who treat photos and identity as separate systems cannot replicate this without rewriting their data model.</w:t>
      </w:r>
    </w:p>
    <w:p>
      <w:pPr>
        <w:pStyle w:val="Heading2"/>
      </w:pPr>
      <w:r>
        <w:t xml:space="preserve">12.2 The Compounding Guest CRM</w:t>
      </w:r>
    </w:p>
    <w:p>
      <w:pPr>
        <w:spacing w:after="100" w:before="60" w:line="320"/>
        <w:jc w:val="both"/>
      </w:pPr>
      <w:r>
        <w:t>Every guest at a Setnayan wedding becomes a permanent account holder. With 1,500 paid weddings × ~100 guests in Year 1, that is 150,000 candidate future couples already inside the product, with their friends and previous wedding photos as social proof. At a 2% guest-to-couple conversion within 24 months, the Year 1 cohort produces ~3,000 future weddings — roughly ₱19.5M of compounding revenue. No competitor has this loop because no competitor has built guest identity as the primary acquisition surface.</w:t>
      </w:r>
    </w:p>
    <w:p>
      <w:pPr>
        <w:pStyle w:val="Heading2"/>
      </w:pPr>
      <w:r>
        <w:t xml:space="preserve">12.3 Filipino-First Localization</w:t>
      </w:r>
    </w:p>
    <w:p>
      <w:pPr>
        <w:spacing w:after="100" w:before="60" w:line="320"/>
        <w:jc w:val="both"/>
      </w:pPr>
      <w:r>
        <w:t xml:space="preserve">Catholic Pre-Cana and Discovery Weekend, Ninongs/Ninangs sponsor management, arras coins as keepsakes, GCash/Maya/PayMongo payments, Tagalog UI, peso budget tracker tuned to PH wedding categories — these are not translation projects; they are core product depth. Joy, The Knot, and Zola cannot retrofit this without sustained PH investment, and PH is not a priority market for them.</w:t>
      </w:r>
    </w:p>
    <w:p>
      <w:pPr>
        <w:pStyle w:val="Heading2"/>
      </w:pPr>
      <w:r>
        <w:t xml:space="preserve">12.4 Aligned-Incentive Vendor Model (V2)</w:t>
      </w:r>
    </w:p>
    <w:p>
      <w:pPr>
        <w:spacing w:after="100" w:before="60" w:line="320"/>
        <w:jc w:val="both"/>
      </w:pPr>
      <w:r>
        <w:t>When the V2 marketplace launches, vendors will list for free and pay Setnayan only when chosen. This counter-positions Bridestory, Kasal, and Eventory's pay-for-visibility models. Couples will trust merit-based ranking; vendors will accept the model because it removes wasted ad spend.</w:t>
      </w:r>
    </w:p>
    <w:p>
      <w:pPr>
        <w:pStyle w:val="Heading2"/>
      </w:pPr>
      <w:r>
        <w:t xml:space="preserve">12.5 Privacy-First by Construction</w:t>
      </w:r>
    </w:p>
    <w:p>
      <w:pPr>
        <w:spacing w:after="100" w:before="60" w:line="320"/>
        <w:jc w:val="both"/>
      </w:pPr>
      <w:r>
        <w:t>V1 commits to no facial recognition, opt-in geo-tagging, on-event-only retention windows, and full DPA 2012 compliance from day one. As global wedding tech faces increasing scrutiny on biometric data, Setnayan's privacy posture is a defensive moat as well as a marketing asset. NPC registration, DPO appointment, and 72-hour breach protocols are budgeted into V1, not deferred.</w:t>
      </w:r>
    </w:p>
    <w:p>
      <w:r>
        <w:br w:type="page"/>
      </w:r>
    </w:p>
    <w:p>
      <w:pPr>
        <w:pStyle w:val="Heading1"/>
      </w:pPr>
      <w:r>
        <w:t xml:space="preserve">13. Strategic Risks From Competitors</w:t>
      </w:r>
    </w:p>
    <w:p>
      <w:pPr>
        <w:spacing w:after="100" w:before="60" w:line="320"/>
        <w:jc w:val="both"/>
      </w:pPr>
      <w:r>
        <w:t>Where competitors could realistically hurt Setnayan, and what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900"/>
        <w:gridCol w:w="3060"/>
      </w:tblGrid>
      <w:tr>
        <w:trPr>
          <w:tblHeader/>
        </w:trPr>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Risk</w:t>
            </w:r>
          </w:p>
        </w:tc>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Source</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Likelihood</w:t>
            </w:r>
          </w:p>
        </w:tc>
        <w:tc>
          <w:tcPr>
            <w:tcW w:type="dxa" w:w="30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Mitigation</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Joy or Zola launches a PH-localized version</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Global generalists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Low–Medium 18-month horizon</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Lock in distribution via vendor partnerships and viral guest loop before they arrive</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Bridestory expands into couple planning OS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SEA marketplace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 24-month horizon</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Outpace on QR identity + day-of ops; consider partnership</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WedPlanner.ph adds QR guest identity</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Local incumbent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 12-month horizon</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Stay ahead on integration depth; their team is small</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new well-funded PH startup launches similar product</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Local entrant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Speed of execution; build the guest CRM moat as fast as possible</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Apple/Google add native event-photo features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Platform owners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Low–Medium 36-month horizon</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Stay ahead on planning + day-of layers Apple/Google won't build</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photo-only app (POV) bundles in planning features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Adjacent vertical</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 18-month horizon</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Match POV's no-download UX while owning the integrated experience</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DIY tools improve (Apple Shared Album supports tagging)</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Default substitute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w:t>
            </w:r>
          </w:p>
        </w:tc>
        <w:tc>
          <w:tcPr>
            <w:tcW w:type="dxa" w:w="3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Beat on bilingual UI, Catholic flow, day-of ops — areas Apple won't build</w:t>
            </w:r>
          </w:p>
        </w:tc>
      </w:tr>
    </w:tbl>
    <w:p>
      <w:r>
        <w:br w:type="page"/>
      </w:r>
    </w:p>
    <w:p>
      <w:pPr>
        <w:pStyle w:val="Heading1"/>
      </w:pPr>
      <w:r>
        <w:t xml:space="preserve">14. Conclusion &amp; Strategic Implications</w:t>
      </w:r>
    </w:p>
    <w:p>
      <w:pPr>
        <w:spacing w:after="100" w:before="60" w:line="320"/>
        <w:jc w:val="both"/>
      </w:pPr>
      <w:r>
        <w:t xml:space="preserve">The Philippine wedding tech market in May 2026 has many players but no integrated platform. Local incumbents are shallow; global suites are non-localized; photo apps are single-purpose; vendor directories are static; and DIY substitutes still run most weddings. The market is large enough — 370,000+ weddings per year, ~PHP 93 billion in addressable spend — to support a category-defining all-in-one product.</w:t>
      </w:r>
    </w:p>
    <w:p>
      <w:pPr>
        <w:spacing w:after="100" w:before="60" w:line="320"/>
        <w:jc w:val="both"/>
      </w:pPr>
      <w:r>
        <w:t>Setnayan's strategy is to occupy the empty quadrant of integration breadth × PH localization, defended by five compounding moats: QR identity architecture, guest CRM lock-in, Filipino-first localization, aligned-incentive vendor model (V2), and privacy-first construction.</w:t>
      </w:r>
    </w:p>
    <w:p>
      <w:pPr>
        <w:spacing w:after="100" w:before="60" w:line="320"/>
        <w:jc w:val="both"/>
      </w:pPr>
      <w:r>
        <w:t xml:space="preserve">Three competitive moves to make in the first 12 months:</w:t>
      </w:r>
    </w:p>
    <w:p>
      <w:pPr>
        <w:pStyle w:val="ListParagraph"/>
        <w:numPr>
          <w:ilvl w:val="0"/>
          <w:numId w:val="3"/>
        </w:numPr>
        <w:spacing w:after="40" w:before="40" w:line="300"/>
      </w:pPr>
      <w:r>
        <w:t>Win the guest layer first. Every guest onboarded for free is a future couple. Treat guest acquisition cost (~₱150–300 per free wedding) as paid customer-acquisition spend; it is the lowest-CAC path Setnayan will ever have.</w:t>
      </w:r>
    </w:p>
    <w:p>
      <w:pPr>
        <w:pStyle w:val="ListParagraph"/>
        <w:numPr>
          <w:ilvl w:val="0"/>
          <w:numId w:val="3"/>
        </w:numPr>
        <w:spacing w:after="40" w:before="40" w:line="300"/>
      </w:pPr>
      <w:r>
        <w:t xml:space="preserve">Convert against DIY before competitors. Most weddings are still planned in Viber and Sheets. The competitive battlefield in 2026–2027 is replacing Apple Shared Album, not beating Joy.</w:t>
      </w:r>
    </w:p>
    <w:p>
      <w:pPr>
        <w:pStyle w:val="ListParagraph"/>
        <w:numPr>
          <w:ilvl w:val="0"/>
          <w:numId w:val="3"/>
        </w:numPr>
        <w:spacing w:after="40" w:before="40" w:line="300"/>
      </w:pPr>
      <w:r>
        <w:t>Lock in vendor partnerships for V1, plan the marketplace for V2. Kasal.com, Eventory.ph, and Hizon's Catering are channels in V1 and competitors only in V2 — and only on Setnayan's terms when the marketplace finally launches.</w:t>
      </w:r>
    </w:p>
    <w:p>
      <w:pPr>
        <w:pStyle w:val="Pullquote"/>
        <w:pBdr>
          <w:top w:val="single" w:color="C9A961" w:sz="8" w:space="6"/>
          <w:bottom w:val="single" w:color="C9A961" w:sz="8" w:space="6"/>
        </w:pBdr>
        <w:spacing w:after="280" w:before="280"/>
      </w:pPr>
      <w:r>
        <w:t>“Every competitor wins one slice. Setnayan wins the whole experience — and the guest layer is the slice that compounds.”</w:t>
      </w:r>
    </w:p>
    <w:p>
      <w:r>
        <w:br w:type="page"/>
      </w:r>
    </w:p>
    <w:p>
      <w:pPr>
        <w:pStyle w:val="Heading1"/>
      </w:pPr>
      <w:r>
        <w:t xml:space="preserve">Appendix A — Source URLs</w:t>
      </w:r>
    </w:p>
    <w:p>
      <w:pPr>
        <w:spacing w:after="100" w:before="60" w:line="320"/>
        <w:jc w:val="both"/>
      </w:pPr>
      <w:r>
        <w:t xml:space="preserve">All competitive intelligence in this document is grounded in public sources. URLs as of May 2026.</w:t>
      </w:r>
    </w:p>
    <w:p>
      <w:pPr>
        <w:pStyle w:val="Heading3"/>
      </w:pPr>
      <w:r>
        <w:t xml:space="preserve">PH market &amp; cultural context</w:t>
      </w:r>
    </w:p>
    <w:p>
      <w:pPr>
        <w:pStyle w:val="ListParagraph"/>
        <w:numPr>
          <w:ilvl w:val="0"/>
          <w:numId w:val="2"/>
        </w:numPr>
        <w:spacing w:after="40" w:before="40" w:line="300"/>
      </w:pPr>
      <w:r>
        <w:t xml:space="preserve">Inquirer Business — Fewer couples tie the knot in Philippines: business.inquirer.net/560151</w:t>
      </w:r>
    </w:p>
    <w:p>
      <w:pPr>
        <w:pStyle w:val="ListParagraph"/>
        <w:numPr>
          <w:ilvl w:val="0"/>
          <w:numId w:val="2"/>
        </w:numPr>
        <w:spacing w:after="40" w:before="40" w:line="300"/>
      </w:pPr>
      <w:r>
        <w:t xml:space="preserve">PSA Marriage Statistics: psa.gov.ph</w:t>
      </w:r>
    </w:p>
    <w:p>
      <w:pPr>
        <w:pStyle w:val="ListParagraph"/>
        <w:numPr>
          <w:ilvl w:val="0"/>
          <w:numId w:val="2"/>
        </w:numPr>
        <w:spacing w:after="40" w:before="40" w:line="300"/>
      </w:pPr>
      <w:r>
        <w:t xml:space="preserve">Bride and Breakfast PH — Filipino couple wedding struggles: brideandbreakfast.ph/2016/11/06</w:t>
      </w:r>
    </w:p>
    <w:p>
      <w:pPr>
        <w:pStyle w:val="ListParagraph"/>
        <w:numPr>
          <w:ilvl w:val="0"/>
          <w:numId w:val="2"/>
        </w:numPr>
        <w:spacing w:after="40" w:before="40" w:line="300"/>
      </w:pPr>
      <w:r>
        <w:t xml:space="preserve">EventNest PH — Filipino wedding cost guide: eventnest.ph/blog/filipino-wedding-cost-guide</w:t>
      </w:r>
    </w:p>
    <w:p>
      <w:pPr>
        <w:pStyle w:val="ListParagraph"/>
        <w:numPr>
          <w:ilvl w:val="0"/>
          <w:numId w:val="2"/>
        </w:numPr>
        <w:spacing w:after="40" w:before="40" w:line="300"/>
      </w:pPr>
      <w:r>
        <w:t xml:space="preserve">Metrobank — Cost of traditional Filipino wedding: metrobank.com.ph/articles/learn</w:t>
      </w:r>
    </w:p>
    <w:p>
      <w:pPr>
        <w:pStyle w:val="ListParagraph"/>
        <w:numPr>
          <w:ilvl w:val="0"/>
          <w:numId w:val="2"/>
        </w:numPr>
        <w:spacing w:after="40" w:before="40" w:line="300"/>
      </w:pPr>
      <w:r>
        <w:t xml:space="preserve">Storia.ph — Wedding planning mistakes to avoid in PH: blog.storia.ph/blog</w:t>
      </w:r>
    </w:p>
    <w:p>
      <w:pPr>
        <w:pStyle w:val="ListParagraph"/>
        <w:numPr>
          <w:ilvl w:val="0"/>
          <w:numId w:val="2"/>
        </w:numPr>
        <w:spacing w:after="40" w:before="40" w:line="300"/>
      </w:pPr>
      <w:r>
        <w:t xml:space="preserve">Nuptials.ph — How to remind guests to RSVP: nuptials.ph/how-to-remind-guests-to-rsvp</w:t>
      </w:r>
    </w:p>
    <w:p>
      <w:pPr>
        <w:pStyle w:val="ListParagraph"/>
        <w:numPr>
          <w:ilvl w:val="0"/>
          <w:numId w:val="2"/>
        </w:numPr>
        <w:spacing w:after="40" w:before="40" w:line="300"/>
      </w:pPr>
      <w:r>
        <w:t xml:space="preserve">Rappler — Cebu named Asia's Leading Wedding Destination 2024: rappler.com/life-and-style/travel</w:t>
      </w:r>
    </w:p>
    <w:p>
      <w:pPr>
        <w:pStyle w:val="ListParagraph"/>
        <w:numPr>
          <w:ilvl w:val="0"/>
          <w:numId w:val="2"/>
        </w:numPr>
        <w:spacing w:after="40" w:before="40" w:line="300"/>
      </w:pPr>
      <w:r>
        <w:t xml:space="preserve">DataReportal Digital 2026 Philippines: datareportal.com/reports/digital-2026-philippines</w:t>
      </w:r>
    </w:p>
    <w:p>
      <w:pPr>
        <w:pStyle w:val="ListParagraph"/>
        <w:numPr>
          <w:ilvl w:val="0"/>
          <w:numId w:val="2"/>
        </w:numPr>
        <w:spacing w:after="40" w:before="40" w:line="300"/>
      </w:pPr>
      <w:r>
        <w:t xml:space="preserve">Krishael's Events — Tech trends 2025: krishaelseventsandconcepts.com/blog</w:t>
      </w:r>
    </w:p>
    <w:p>
      <w:pPr>
        <w:pStyle w:val="ListParagraph"/>
        <w:numPr>
          <w:ilvl w:val="0"/>
          <w:numId w:val="2"/>
        </w:numPr>
        <w:spacing w:after="40" w:before="40" w:line="300"/>
      </w:pPr>
      <w:r>
        <w:t xml:space="preserve">Kathana Events — Wedding trends Philippines 2025: kathanaevents.com/wedding-trends-philippines-2025</w:t>
      </w:r>
    </w:p>
    <w:p>
      <w:pPr>
        <w:pStyle w:val="Heading3"/>
      </w:pPr>
      <w:r>
        <w:t xml:space="preserve">PH competitors</w:t>
      </w:r>
    </w:p>
    <w:p>
      <w:pPr>
        <w:pStyle w:val="ListParagraph"/>
        <w:numPr>
          <w:ilvl w:val="0"/>
          <w:numId w:val="2"/>
        </w:numPr>
        <w:spacing w:after="40" w:before="40" w:line="300"/>
      </w:pPr>
      <w:r>
        <w:t xml:space="preserve">Kasal.com: kasal.com</w:t>
      </w:r>
    </w:p>
    <w:p>
      <w:pPr>
        <w:pStyle w:val="ListParagraph"/>
        <w:numPr>
          <w:ilvl w:val="0"/>
          <w:numId w:val="2"/>
        </w:numPr>
        <w:spacing w:after="40" w:before="40" w:line="300"/>
      </w:pPr>
      <w:r>
        <w:t xml:space="preserve">WedPlanner.ph: wedplanner.ph + /pricing + /features</w:t>
      </w:r>
    </w:p>
    <w:p>
      <w:pPr>
        <w:pStyle w:val="ListParagraph"/>
        <w:numPr>
          <w:ilvl w:val="0"/>
          <w:numId w:val="2"/>
        </w:numPr>
        <w:spacing w:after="40" w:before="40" w:line="300"/>
      </w:pPr>
      <w:r>
        <w:t xml:space="preserve">Eventory.ph: eventory.ph</w:t>
      </w:r>
    </w:p>
    <w:p>
      <w:pPr>
        <w:pStyle w:val="ListParagraph"/>
        <w:numPr>
          <w:ilvl w:val="0"/>
          <w:numId w:val="2"/>
        </w:numPr>
        <w:spacing w:after="40" w:before="40" w:line="300"/>
      </w:pPr>
      <w:r>
        <w:t xml:space="preserve">RSVP Digital PH: rsvpdigital.ph</w:t>
      </w:r>
    </w:p>
    <w:p>
      <w:pPr>
        <w:pStyle w:val="ListParagraph"/>
        <w:numPr>
          <w:ilvl w:val="0"/>
          <w:numId w:val="2"/>
        </w:numPr>
        <w:spacing w:after="40" w:before="40" w:line="300"/>
      </w:pPr>
      <w:r>
        <w:t xml:space="preserve">Invitation House PH: invitationhouseph.com</w:t>
      </w:r>
    </w:p>
    <w:p>
      <w:pPr>
        <w:pStyle w:val="ListParagraph"/>
        <w:numPr>
          <w:ilvl w:val="0"/>
          <w:numId w:val="2"/>
        </w:numPr>
        <w:spacing w:after="40" w:before="40" w:line="300"/>
      </w:pPr>
      <w:r>
        <w:t xml:space="preserve">Hizon's Catering: hizonscatering.com/wedding-catering-packages</w:t>
      </w:r>
    </w:p>
    <w:p>
      <w:pPr>
        <w:pStyle w:val="ListParagraph"/>
        <w:numPr>
          <w:ilvl w:val="0"/>
          <w:numId w:val="2"/>
        </w:numPr>
        <w:spacing w:after="40" w:before="40" w:line="300"/>
      </w:pPr>
      <w:r>
        <w:t xml:space="preserve">Bride and Breakfast PH — apps for DIY weddings: brideandbreakfast.ph/2022/11/09/apps-for-diy-weddings</w:t>
      </w:r>
    </w:p>
    <w:p>
      <w:pPr>
        <w:pStyle w:val="Heading3"/>
      </w:pPr>
      <w:r>
        <w:t xml:space="preserve">Global competitors</w:t>
      </w:r>
    </w:p>
    <w:p>
      <w:pPr>
        <w:pStyle w:val="ListParagraph"/>
        <w:numPr>
          <w:ilvl w:val="0"/>
          <w:numId w:val="2"/>
        </w:numPr>
        <w:spacing w:after="40" w:before="40" w:line="300"/>
      </w:pPr>
      <w:r>
        <w:t xml:space="preserve">Joy: withjoy.com + /pricing + /app/</w:t>
      </w:r>
    </w:p>
    <w:p>
      <w:pPr>
        <w:pStyle w:val="ListParagraph"/>
        <w:numPr>
          <w:ilvl w:val="0"/>
          <w:numId w:val="2"/>
        </w:numPr>
        <w:spacing w:after="40" w:before="40" w:line="300"/>
      </w:pPr>
      <w:r>
        <w:t xml:space="preserve">Zola: zola.com</w:t>
      </w:r>
    </w:p>
    <w:p>
      <w:pPr>
        <w:pStyle w:val="ListParagraph"/>
        <w:numPr>
          <w:ilvl w:val="0"/>
          <w:numId w:val="2"/>
        </w:numPr>
        <w:spacing w:after="40" w:before="40" w:line="300"/>
      </w:pPr>
      <w:r>
        <w:t xml:space="preserve">The Knot: theknot.com</w:t>
      </w:r>
    </w:p>
    <w:p>
      <w:pPr>
        <w:pStyle w:val="ListParagraph"/>
        <w:numPr>
          <w:ilvl w:val="0"/>
          <w:numId w:val="2"/>
        </w:numPr>
        <w:spacing w:after="40" w:before="40" w:line="300"/>
      </w:pPr>
      <w:r>
        <w:t xml:space="preserve">WeddingWire: weddingwire.com</w:t>
      </w:r>
    </w:p>
    <w:p>
      <w:pPr>
        <w:pStyle w:val="ListParagraph"/>
        <w:numPr>
          <w:ilvl w:val="0"/>
          <w:numId w:val="2"/>
        </w:numPr>
        <w:spacing w:after="40" w:before="40" w:line="300"/>
      </w:pPr>
      <w:r>
        <w:t xml:space="preserve">Appy Couple: appycouple.com/features</w:t>
      </w:r>
    </w:p>
    <w:p>
      <w:pPr>
        <w:pStyle w:val="ListParagraph"/>
        <w:numPr>
          <w:ilvl w:val="0"/>
          <w:numId w:val="2"/>
        </w:numPr>
        <w:spacing w:after="40" w:before="40" w:line="300"/>
      </w:pPr>
      <w:r>
        <w:t xml:space="preserve">WedSites: wedsites.com</w:t>
      </w:r>
    </w:p>
    <w:p>
      <w:pPr>
        <w:pStyle w:val="ListParagraph"/>
        <w:numPr>
          <w:ilvl w:val="0"/>
          <w:numId w:val="2"/>
        </w:numPr>
        <w:spacing w:after="40" w:before="40" w:line="300"/>
      </w:pPr>
      <w:r>
        <w:t xml:space="preserve">Bridestory PH: bridestory.com/philippines</w:t>
      </w:r>
    </w:p>
    <w:p>
      <w:pPr>
        <w:pStyle w:val="Heading3"/>
      </w:pPr>
      <w:r>
        <w:t xml:space="preserve">Photo / QR apps</w:t>
      </w:r>
    </w:p>
    <w:p>
      <w:pPr>
        <w:pStyle w:val="ListParagraph"/>
        <w:numPr>
          <w:ilvl w:val="0"/>
          <w:numId w:val="2"/>
        </w:numPr>
        <w:spacing w:after="40" w:before="40" w:line="300"/>
      </w:pPr>
      <w:r>
        <w:t xml:space="preserve">POV: pov.camera + /pricing + /blog/the-10-best-wedding-photo-apps</w:t>
      </w:r>
    </w:p>
    <w:p>
      <w:pPr>
        <w:pStyle w:val="ListParagraph"/>
        <w:numPr>
          <w:ilvl w:val="0"/>
          <w:numId w:val="2"/>
        </w:numPr>
        <w:spacing w:after="40" w:before="40" w:line="300"/>
      </w:pPr>
      <w:r>
        <w:t xml:space="preserve">Kululu: kululu.com/wedding-photo-sharing-app</w:t>
      </w:r>
    </w:p>
    <w:p>
      <w:pPr>
        <w:pStyle w:val="ListParagraph"/>
        <w:numPr>
          <w:ilvl w:val="0"/>
          <w:numId w:val="2"/>
        </w:numPr>
        <w:spacing w:after="40" w:before="40" w:line="300"/>
      </w:pPr>
      <w:r>
        <w:t xml:space="preserve">Wedibox: wedibox.com</w:t>
      </w:r>
    </w:p>
    <w:p>
      <w:pPr>
        <w:pStyle w:val="ListParagraph"/>
        <w:numPr>
          <w:ilvl w:val="0"/>
          <w:numId w:val="2"/>
        </w:numPr>
        <w:spacing w:after="40" w:before="40" w:line="300"/>
      </w:pPr>
      <w:r>
        <w:t xml:space="preserve">Guestpix: guestpix.com/weddings-pricing</w:t>
      </w:r>
    </w:p>
    <w:p>
      <w:pPr>
        <w:pStyle w:val="ListParagraph"/>
        <w:numPr>
          <w:ilvl w:val="0"/>
          <w:numId w:val="2"/>
        </w:numPr>
        <w:spacing w:after="40" w:before="40" w:line="300"/>
      </w:pPr>
      <w:r>
        <w:t xml:space="preserve">Easy Wedding Album comparison: easyweddingalbum.com/blog/wedding-photo-sharing-comparison</w:t>
      </w:r>
    </w:p>
    <w:p>
      <w:pPr>
        <w:pStyle w:val="ListParagraph"/>
        <w:numPr>
          <w:ilvl w:val="0"/>
          <w:numId w:val="2"/>
        </w:numPr>
        <w:spacing w:after="40" w:before="40" w:line="300"/>
      </w:pPr>
      <w:r>
        <w:t xml:space="preserve">Guestlense — Best wedding photo apps 2026: guestlense.com/articles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COMPETITOR ANALYSIS</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Competitor Analysis</dc:title>
  <dc:creator>Setnayan</dc:creator>
  <dc:description>Setnayan — Competitor Analysis</dc:description>
  <cp:lastModifiedBy>Un-named</cp:lastModifiedBy>
  <cp:revision>1</cp:revision>
  <dcterms:created xsi:type="dcterms:W3CDTF">2026-05-06T20:00:38.188Z</dcterms:created>
  <dcterms:modified xsi:type="dcterms:W3CDTF">2026-05-06T20:00:38.188Z</dcterms:modified>
</cp:coreProperties>
</file>

<file path=docProps/custom.xml><?xml version="1.0" encoding="utf-8"?>
<Properties xmlns="http://schemas.openxmlformats.org/officeDocument/2006/custom-properties" xmlns:vt="http://schemas.openxmlformats.org/officeDocument/2006/docPropsVTypes"/>
</file>