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60" w:before="0"/>
      </w:pPr>
      <w:r>
        <w:rPr>
          <w:b/>
          <w:bCs/>
          <w:caps/>
          <w:color w:val="C9A961"/>
          <w:spacing w:val="80"/>
          <w:sz w:val="22"/>
          <w:szCs w:val="22"/>
        </w:rPr>
        <w:t xml:space="preserve">TAYO  /  ISSUE 01  /  MAY 2026</w:t>
      </w:r>
    </w:p>
    <w:p>
      <w:pPr>
        <w:spacing w:after="60" w:before="0"/>
      </w:pPr>
      <w:r>
        <w:rPr>
          <w:i/>
          <w:iCs/>
          <w:color w:val="6B6B6B"/>
          <w:sz w:val="28"/>
          <w:szCs w:val="28"/>
        </w:rPr>
        <w:t xml:space="preserve">The Wedding &amp; Event Magazine</w:t>
      </w:r>
    </w:p>
    <w:p>
      <w:pPr>
        <w:spacing w:after="360" w:before="0"/>
      </w:pPr>
      <w:r>
        <w:t xml:space="preserve"/>
      </w:r>
    </w:p>
    <w:p>
      <w:pPr>
        <w:spacing w:after="0" w:before="0"/>
      </w:pPr>
      <w:r>
        <w:rPr>
          <w:b/>
          <w:bCs/>
          <w:color w:val="1F3A5F"/>
          <w:sz w:val="88"/>
          <w:szCs w:val="88"/>
        </w:rPr>
        <w:t xml:space="preserve">Your Wedding,</w:t>
      </w:r>
    </w:p>
    <w:p>
      <w:pPr>
        <w:spacing w:after="0" w:before="0"/>
      </w:pPr>
      <w:r>
        <w:rPr>
          <w:b/>
          <w:bCs/>
          <w:i/>
          <w:iCs/>
          <w:color w:val="C9A961"/>
          <w:sz w:val="88"/>
          <w:szCs w:val="88"/>
        </w:rPr>
        <w:t xml:space="preserve">Together.</w:t>
      </w:r>
    </w:p>
    <w:p>
      <w:pPr>
        <w:spacing w:after="240" w:before="0"/>
      </w:pPr>
      <w:r>
        <w:t xml:space="preserve"/>
      </w:r>
    </w:p>
    <w:p>
      <w:pPr>
        <w:pBdr>
          <w:bottom w:val="single" w:color="C9A961" w:sz="18" w:space="6"/>
        </w:pBdr>
        <w:spacing w:after="240" w:before="0"/>
      </w:pPr>
      <w:r>
        <w:t xml:space="preserve"/>
      </w:r>
    </w:p>
    <w:p>
      <w:pPr>
        <w:spacing w:after="600" w:before="0"/>
      </w:pPr>
      <w:r>
        <w:rPr>
          <w:i/>
          <w:iCs/>
          <w:color w:val="2E2E2E"/>
          <w:sz w:val="28"/>
          <w:szCs w:val="28"/>
        </w:rPr>
        <w:t xml:space="preserve">One app for the planning, the day-of, and the memories. Designed for Filipino weddings — and for every guest who shows up.</w:t>
      </w:r>
    </w:p>
    <w:p>
      <w:pPr>
        <w:spacing w:after="2400" w:before="0"/>
      </w:pPr>
      <w:r>
        <w:t xml:space="preserve"/>
      </w:r>
    </w:p>
    <w:p>
      <w:pPr>
        <w:spacing w:after="60" w:before="0"/>
      </w:pPr>
      <w:r>
        <w:rPr>
          <w:b/>
          <w:bCs/>
          <w:caps/>
          <w:color w:val="6B6B6B"/>
          <w:spacing w:val="80"/>
          <w:sz w:val="18"/>
          <w:szCs w:val="18"/>
        </w:rPr>
        <w:t xml:space="preserve">INSIDE THIS ISSUE</w:t>
      </w:r>
    </w:p>
    <w:p>
      <w:pPr>
        <w:spacing w:after="100" w:before="60" w:line="320"/>
        <w:jc w:val="both"/>
      </w:pPr>
      <w:r>
        <w:t>01  /  Why we built Setnayan</w:t>
      </w:r>
    </w:p>
    <w:p>
      <w:pPr>
        <w:spacing w:after="100" w:before="60" w:line="320"/>
        <w:jc w:val="both"/>
      </w:pPr>
      <w:r>
        <w:t xml:space="preserve">02  /  The way it works — for couples</w:t>
      </w:r>
    </w:p>
    <w:p>
      <w:pPr>
        <w:spacing w:after="100" w:before="60" w:line="320"/>
        <w:jc w:val="both"/>
      </w:pPr>
      <w:r>
        <w:t xml:space="preserve">03  /  The way it works — for guests</w:t>
      </w:r>
    </w:p>
    <w:p>
      <w:pPr>
        <w:spacing w:after="100" w:before="60" w:line="320"/>
        <w:jc w:val="both"/>
      </w:pPr>
      <w:r>
        <w:t xml:space="preserve">04  /  Real Filipino weddings, made simpler</w:t>
      </w:r>
    </w:p>
    <w:p>
      <w:pPr>
        <w:spacing w:after="100" w:before="60" w:line="320"/>
        <w:jc w:val="both"/>
      </w:pPr>
      <w:r>
        <w:t xml:space="preserve">05  /  Privacy by design</w:t>
      </w:r>
    </w:p>
    <w:p>
      <w:pPr>
        <w:spacing w:after="100" w:before="60" w:line="320"/>
        <w:jc w:val="both"/>
      </w:pPr>
      <w:r>
        <w:t xml:space="preserve">06  /  How to start</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Eyebrow"/>
      </w:pPr>
      <w:r>
        <w:t xml:space="preserve">Letter from the founders</w:t>
      </w:r>
    </w:p>
    <w:p>
      <w:pPr>
        <w:pStyle w:val="Heading1"/>
      </w:pPr>
      <w:r>
        <w:t>Why we built Setnayan</w:t>
      </w:r>
    </w:p>
    <w:p>
      <w:pPr>
        <w:spacing w:after="100" w:before="60" w:line="320"/>
        <w:jc w:val="both"/>
      </w:pPr>
      <w:r>
        <w:t xml:space="preserve">If you've planned a Filipino wedding — or watched someone you love plan one — you already know the story. The Viber thread that grows to 80 people. The Google Sheet of guests that nobody trusts. The Pre-Cana checklist on a piece of paper your mother keeps in her purse. The save-the-date you designed in Canva. The RSVP form in Google Forms. The Apple Shared Album that nobody can find the next morning. The ninang who shows up with a plus-one you never knew about. The cake that arrives at 6:42 instead of 6:00, and the entire reception waits without anyone knowing why.</w:t>
      </w:r>
    </w:p>
    <w:p>
      <w:pPr>
        <w:spacing w:after="100" w:before="60" w:line="320"/>
        <w:jc w:val="both"/>
      </w:pPr>
      <w:r>
        <w:t xml:space="preserve">None of those problems are because Filipino weddings are hard. They're because the tools were never built for Filipino weddings. They were built for ‘weddings’ — generic, somewhere else, in another language, in another currency, without Pre-Cana or Ninongs or arras or the cousin from Cebu flying in the night before.</w:t>
      </w:r>
    </w:p>
    <w:p>
      <w:pPr>
        <w:spacing w:after="100" w:before="60" w:line="320"/>
        <w:jc w:val="both"/>
      </w:pPr>
      <w:r>
        <w:t>Setnayan started with a simple question: what would happen if one app handled all of it? Not just the planning. Not just the photos. Not just the RSVP. The whole wedding — the planning, the guest experience, the day-of operations, the memories — in a single product, built for the way Filipinos actually celebrate.</w:t>
      </w:r>
    </w:p>
    <w:p>
      <w:pPr>
        <w:spacing w:after="100" w:before="60" w:line="320"/>
        <w:jc w:val="both"/>
      </w:pPr>
      <w:r>
        <w:t>This magazine is your introduction to that product. It's also a love letter to the Filipino wedding — to the four-hour ceremony, the 200-person reception, the ninongs and ninangs, the lola who needs a wheelchair-friendly path to the table, the cousin who flies in late, and the guest who takes 47 photos and somehow none of you. Setnayan is for all of them. And for you.</w:t>
      </w:r>
    </w:p>
    <w:p>
      <w:pPr>
        <w:spacing w:after="240" w:before="0"/>
      </w:pPr>
      <w:r>
        <w:t xml:space="preserve"/>
      </w:r>
    </w:p>
    <w:p>
      <w:pPr>
        <w:pStyle w:val="Pullquote"/>
        <w:pBdr>
          <w:top w:val="single" w:color="C9A961" w:sz="8" w:space="6"/>
          <w:bottom w:val="single" w:color="C9A961" w:sz="8" w:space="6"/>
        </w:pBdr>
        <w:spacing w:after="280" w:before="280"/>
      </w:pPr>
      <w:r>
        <w:t xml:space="preserve">“One app. Your planning, your guests, your photos. Designed for Filipino weddings.”</w:t>
      </w:r>
    </w:p>
    <w:p>
      <w:r>
        <w:br w:type="page"/>
      </w:r>
    </w:p>
    <w:p>
      <w:pPr>
        <w:pStyle w:val="Eyebrow"/>
      </w:pPr>
      <w:r>
        <w:t xml:space="preserve">Chapter One</w:t>
      </w:r>
    </w:p>
    <w:p>
      <w:pPr>
        <w:pStyle w:val="Heading1"/>
      </w:pPr>
      <w:r>
        <w:t xml:space="preserve">The way it works — for couples</w:t>
      </w:r>
    </w:p>
    <w:p>
      <w:pPr>
        <w:pStyle w:val="Subtitle"/>
      </w:pPr>
      <w:r>
        <w:t xml:space="preserve">Plan your wedding the way you've always wished an app could let you.</w:t>
      </w:r>
    </w:p>
    <w:p>
      <w:pPr>
        <w:pStyle w:val="Heading2"/>
      </w:pPr>
      <w:r>
        <w:t xml:space="preserve">Start where you are</w:t>
      </w:r>
    </w:p>
    <w:p>
      <w:pPr>
        <w:spacing w:after="100" w:before="60" w:line="320"/>
        <w:jc w:val="both"/>
      </w:pPr>
      <w:r>
        <w:t>You don't have a venue yet. That's fine. You haven't picked a date. That's also fine. You don't even know your guest count. That's normal. Setnayan lets you start with whatever you have today — your name, your partner's name, and roughly when you think you might want to get married — and grows with you as your wedding takes shape.</w:t>
      </w:r>
    </w:p>
    <w:p>
      <w:pPr>
        <w:pStyle w:val="Heading2"/>
      </w:pPr>
      <w:r>
        <w:t xml:space="preserve">A checklist that knows what a Filipino wedding actually needs</w:t>
      </w:r>
    </w:p>
    <w:p>
      <w:pPr>
        <w:spacing w:after="100" w:before="60" w:line="320"/>
        <w:jc w:val="both"/>
      </w:pPr>
      <w:r>
        <w:t xml:space="preserve">Your timeline doesn't start with ‘book a band.’ It starts with the things Filipino weddings actually need: Pre-Cana / Discovery Weekend, the banns of marriage, your CENOMAR, your Baptismal and Confirmation Certificates, confirmation of your Ninongs and Ninangs, the registration paperwork, the rehearsal dinner. The 12-month checklist is the default because most Filipino weddings are planned 12 months out. If you're working a longer or shorter timeline, the checklist adjusts. You can edit, add, remove, or reschedule any task. You can assign tasks to your partner, your maid of honor, your best man, or your parents.</w:t>
      </w:r>
    </w:p>
    <w:p>
      <w:pPr>
        <w:pStyle w:val="Heading2"/>
      </w:pPr>
      <w:r>
        <w:t xml:space="preserve">A budget tracker that speaks peso</w:t>
      </w:r>
    </w:p>
    <w:p>
      <w:pPr>
        <w:spacing w:after="100" w:before="60" w:line="320"/>
        <w:jc w:val="both"/>
      </w:pPr>
      <w:r>
        <w:t xml:space="preserve">Categories pre-loaded with the things Filipino couples actually spend on: venue, catering, photography, videography, wedding coordinator, stylist, hair and makeup, band or DJ, host, attire, rings, stationery, souvenirs, transportation, and the miscellaneous bucket every wedding eventually needs. Track what you expect to spend, what you've actually spent, where you've made a downpayment, and where you've paid in full. Visual progress against your total. Export to PDF whenever you need to show your parents.</w:t>
      </w:r>
    </w:p>
    <w:p>
      <w:pPr>
        <w:pStyle w:val="Heading2"/>
      </w:pPr>
      <w:r>
        <w:t xml:space="preserve">A guest list that handles family pressure</w:t>
      </w:r>
    </w:p>
    <w:p>
      <w:pPr>
        <w:spacing w:after="100" w:before="60" w:line="320"/>
        <w:jc w:val="both"/>
      </w:pPr>
      <w:r>
        <w:t xml:space="preserve">Add guests manually, by CSV, or by pulling from your phone contacts. Tag each guest with the role that matters: Principal Sponsor (Ninong / Ninang), Secondary Sponsor, Entourage (best man, maid of honor, bridesmaid, groomsman, flower girl, bearer), Family, Regular Guest, VIP. Group them by side (bride / groom / both). Capture dietary restrictions, plus-one allowance, accessibility needs. Bulk-send invitations. Bulk-regenerate QR codes. Export the whole list when your coordinator asks.</w:t>
      </w:r>
    </w:p>
    <w:p>
      <w:pPr>
        <w:pStyle w:val="Heading2"/>
      </w:pPr>
      <w:r>
        <w:t xml:space="preserve">Drag-and-drop seating that doesn't ruin your weekend</w:t>
      </w:r>
    </w:p>
    <w:p>
      <w:pPr>
        <w:spacing w:after="100" w:before="60" w:line="320"/>
        <w:jc w:val="both"/>
      </w:pPr>
      <w:r>
        <w:t>Upload your venue floor plan. Drop tables onto it. Drag guests into seats. Lock your parents at the head table so they can't be moved. Tap ‘auto-arrange’ and Setnayan drafts a seating plan that respects your tagged groups, dietary clusters, age groups, and any rules you've set (‘Auntie Tess and Auntie Glo cannot sit together’ — Setnayan remembers).</w:t>
      </w:r>
    </w:p>
    <w:p>
      <w:pPr>
        <w:pStyle w:val="Heading2"/>
      </w:pPr>
      <w:r>
        <w:t xml:space="preserve">A digital invitation with everyone's QR code</w:t>
      </w:r>
    </w:p>
    <w:p>
      <w:pPr>
        <w:spacing w:after="100" w:before="60" w:line="320"/>
        <w:jc w:val="both"/>
      </w:pPr>
      <w:r>
        <w:t xml:space="preserve">Choose from our designed templates. Customize with your names, date, venue, and palette. Send by SMS, email, Viber, WhatsApp, or a shareable link. Every invitation includes that guest's unique QR code — the same code they'll use to RSVP, to find their personalized event page, to tag photos at the reception, and to view their personal album the morning after.</w:t>
      </w:r>
    </w:p>
    <w:p>
      <w:pPr>
        <w:pStyle w:val="Heading2"/>
      </w:pPr>
      <w:r>
        <w:t xml:space="preserve">RSVP without the chasing</w:t>
      </w:r>
    </w:p>
    <w:p>
      <w:pPr>
        <w:spacing w:after="100" w:before="60" w:line="320"/>
        <w:jc w:val="both"/>
      </w:pPr>
      <w:r>
        <w:t>Your guests respond by tapping a link. Setnayan captures attendance, plus-one details, dietary restrictions, allergies, and song requests. Your dashboard updates in real time, broken down by side, by table, by role. Automated reminders go out to non-responders so you don't have to text 47 people three weeks before the wedding.</w:t>
      </w:r>
    </w:p>
    <w:p>
      <w:r>
        <w:br w:type="page"/>
      </w:r>
    </w:p>
    <w:p>
      <w:pPr>
        <w:pStyle w:val="Eyebrow"/>
      </w:pPr>
      <w:r>
        <w:t xml:space="preserve">Chapter Two</w:t>
      </w:r>
    </w:p>
    <w:p>
      <w:pPr>
        <w:pStyle w:val="Heading1"/>
      </w:pPr>
      <w:r>
        <w:t xml:space="preserve">The way it works — for guests</w:t>
      </w:r>
    </w:p>
    <w:p>
      <w:pPr>
        <w:pStyle w:val="Subtitle"/>
      </w:pPr>
      <w:r>
        <w:t xml:space="preserve">One QR code. Everything you need.</w:t>
      </w:r>
    </w:p>
    <w:p>
      <w:pPr>
        <w:pStyle w:val="Heading2"/>
      </w:pPr>
      <w:r>
        <w:t xml:space="preserve">It opens with a tap</w:t>
      </w:r>
    </w:p>
    <w:p>
      <w:pPr>
        <w:spacing w:after="100" w:before="60" w:line="320"/>
        <w:jc w:val="both"/>
      </w:pPr>
      <w:r>
        <w:t>Your invitation arrives with a QR code unique to you. Tap it (or scan it with your camera) and Setnayan opens your personalized event page in your phone's browser. No app required. You can RSVP in two minutes — even if you're a lola, even if you've never used a wedding app before, even if you're the cousin who hasn't installed anything new on your phone since 2019.</w:t>
      </w:r>
    </w:p>
    <w:p>
      <w:pPr>
        <w:pStyle w:val="Heading2"/>
      </w:pPr>
      <w:r>
        <w:t xml:space="preserve">It tells you everything you need to know</w:t>
      </w:r>
    </w:p>
    <w:p>
      <w:pPr>
        <w:spacing w:after="100" w:before="60" w:line="320"/>
        <w:jc w:val="both"/>
      </w:pPr>
      <w:r>
        <w:t xml:space="preserve">Your event page shows the live timeline (ceremony, cocktails, reception, program). It shows the venue with directions. It shows the dress code and the palette. As the wedding gets closer, it tells you which table you're at. And it has your personal QR code — the one you'll use the day of.</w:t>
      </w:r>
    </w:p>
    <w:p>
      <w:pPr>
        <w:pStyle w:val="Heading2"/>
      </w:pPr>
      <w:r>
        <w:t xml:space="preserve">It captures the photos that matter</w:t>
      </w:r>
    </w:p>
    <w:p>
      <w:pPr>
        <w:spacing w:after="100" w:before="60" w:line="320"/>
        <w:jc w:val="both"/>
      </w:pPr>
      <w:r>
        <w:t>Open Setnayan, tap the camera, take a photo. Then tap each person in the frame to tag them. (You can scan their QR — on their wristband, table card, or pin — or just search by name.) Every tagged guest gets that photo in their personal album. So does the couple. Group photo with 12 people? Tap ‘Tag the Table’ — Setnayan picks up everyone seated together. Done.</w:t>
      </w:r>
    </w:p>
    <w:p>
      <w:pPr>
        <w:pStyle w:val="Heading2"/>
      </w:pPr>
      <w:r>
        <w:t xml:space="preserve">It remembers what you came to remember</w:t>
      </w:r>
    </w:p>
    <w:p>
      <w:pPr>
        <w:spacing w:after="100" w:before="60" w:line="320"/>
        <w:jc w:val="both"/>
      </w:pPr>
      <w:r>
        <w:t xml:space="preserve">After the wedding, you wake up to a notification: ‘Your album is ready.’ Open it and there's every photo you took, every photo you're in, every voice or video message you left for the couple. Download what you want. Save it forever. The wedding doesn't disappear into a chat thread you'll never find again.</w:t>
      </w:r>
    </w:p>
    <w:p>
      <w:pPr>
        <w:pStyle w:val="Heading2"/>
      </w:pPr>
      <w:r>
        <w:t xml:space="preserve">It works the way Filipino guests actually behave</w:t>
      </w:r>
    </w:p>
    <w:p>
      <w:pPr>
        <w:spacing w:after="100" w:before="60" w:line="320"/>
        <w:jc w:val="both"/>
      </w:pPr>
      <w:r>
        <w:t>Your tita who can't figure out apps? She uses her browser, not a download. Your ninong who won't wear a wristband? He scans by name search. Your cousin who shows up unannounced? Your coordinator generates an emergency QR on the spot. Your phone died? Setnayan re-displays your QR from any other logged-in device. Every guest, every age, every level of tech comfort — it just works.</w:t>
      </w:r>
    </w:p>
    <w:p>
      <w:pPr>
        <w:spacing w:after="240" w:before="0"/>
      </w:pPr>
      <w:r>
        <w:t xml:space="preserve"/>
      </w:r>
    </w:p>
    <w:p>
      <w:pPr>
        <w:pStyle w:val="Pullquote"/>
        <w:pBdr>
          <w:top w:val="single" w:color="C9A961" w:sz="8" w:space="6"/>
          <w:bottom w:val="single" w:color="C9A961" w:sz="8" w:space="6"/>
        </w:pBdr>
        <w:spacing w:after="280" w:before="280"/>
      </w:pPr>
      <w:r>
        <w:t xml:space="preserve">“My lola RSVP'd in two minutes. That's the whole story.”</w:t>
      </w:r>
    </w:p>
    <w:p>
      <w:r>
        <w:br w:type="page"/>
      </w:r>
    </w:p>
    <w:p>
      <w:pPr>
        <w:pStyle w:val="Eyebrow"/>
      </w:pPr>
      <w:r>
        <w:t xml:space="preserve">Chapter Three</w:t>
      </w:r>
    </w:p>
    <w:p>
      <w:pPr>
        <w:pStyle w:val="Heading1"/>
      </w:pPr>
      <w:r>
        <w:t xml:space="preserve">Real Filipino weddings, made simpler</w:t>
      </w:r>
    </w:p>
    <w:p>
      <w:pPr>
        <w:pStyle w:val="Heading2"/>
      </w:pPr>
      <w:r>
        <w:t xml:space="preserve">The 250-guest Catholic in Tagaytay</w:t>
      </w:r>
    </w:p>
    <w:p>
      <w:pPr>
        <w:spacing w:after="100" w:before="60" w:line="320"/>
        <w:jc w:val="both"/>
      </w:pPr>
      <w:r>
        <w:t xml:space="preserve">You have 250 guests, principal and secondary sponsors, entourage members from college, a coordinator, two photographers, a videographer, a stylist, and your parents who keep adding people. You've been engaged 14 months. The Premium tier handles your guest count, gives you 12-month HD storage, the coordinator dashboard, mood board, and the full digital QR experience for every guest. Add the Photo Team Duo so two professional photographers are uploading directly to your album in real time, and add the AI Highlight Reel so you have a 60-second recap to post the next day. Estimated total: ₱4,999 base + add-ons of your choice. Less than 1% of your total budget.</w:t>
      </w:r>
    </w:p>
    <w:p>
      <w:pPr>
        <w:pStyle w:val="Heading2"/>
      </w:pPr>
      <w:r>
        <w:t xml:space="preserve">The 50-guest civil in Cebu</w:t>
      </w:r>
    </w:p>
    <w:p>
      <w:pPr>
        <w:spacing w:after="100" w:before="60" w:line="320"/>
        <w:jc w:val="both"/>
      </w:pPr>
      <w:r>
        <w:t>You're keeping it intimate. 50 guests, beach venue, no entourage, no formal program. The Free tier covers your guest count completely. Every guest gets a digital QR, a personal event page, RSVP, photo tagging, and a personal album for 30 days post-event. The free Wedding Poster and 15-second Hero Video have a small ‘Powered by Setnayan’ watermark — totally fine for sharing on Instagram. If you want clean versions without the watermark, ₱499 each. Everything else is included. Total: ₱0–₱999.</w:t>
      </w:r>
    </w:p>
    <w:p>
      <w:pPr>
        <w:pStyle w:val="Heading2"/>
      </w:pPr>
      <w:r>
        <w:t xml:space="preserve">The 600-guest destination in Boracay</w:t>
      </w:r>
    </w:p>
    <w:p>
      <w:pPr>
        <w:spacing w:after="100" w:before="60" w:line="320"/>
        <w:jc w:val="both"/>
      </w:pPr>
      <w:r>
        <w:t xml:space="preserve">This is a Pro Event. 600 guests, three-day celebration, multiple synced vendors, two coordinator stations. Pro Event tier (₱9,999) gives you up to 1,000 accounts, white-label option, 100GB storage volume, larger video minutes cap, and dedicated event support during the event window. Add the Photo Team Premium for two photographers + one videographer with a highlight reel within 48 hours. Add the Lifetime HD Storage so the album never compresses. Add the NFC Couple's Pendant for a keepsake your guests can tap. This is what the Pro Event tier is for.</w:t>
      </w:r>
    </w:p>
    <w:p>
      <w:r>
        <w:br w:type="page"/>
      </w:r>
    </w:p>
    <w:p>
      <w:pPr>
        <w:pStyle w:val="Eyebrow"/>
      </w:pPr>
      <w:r>
        <w:t xml:space="preserve">Chapter Four</w:t>
      </w:r>
    </w:p>
    <w:p>
      <w:pPr>
        <w:pStyle w:val="Heading1"/>
      </w:pPr>
      <w:r>
        <w:t xml:space="preserve">Privacy by design</w:t>
      </w:r>
    </w:p>
    <w:p>
      <w:pPr>
        <w:pStyle w:val="Subtitle"/>
      </w:pPr>
      <w:r>
        <w:t xml:space="preserve">Because your wedding is yours, not data.</w:t>
      </w:r>
    </w:p>
    <w:p>
      <w:pPr>
        <w:pStyle w:val="Heading2"/>
      </w:pPr>
      <w:r>
        <w:t xml:space="preserve">No facial recognition. Ever.</w:t>
      </w:r>
    </w:p>
    <w:p>
      <w:pPr>
        <w:spacing w:after="100" w:before="60" w:line="320"/>
        <w:jc w:val="both"/>
      </w:pPr>
      <w:r>
        <w:t>Most wedding photo apps use AI face-detection to tag your guests automatically. We don't. Facial recognition is biometric data, with serious legal obligations under the Data Privacy Act of 2012. We chose, deliberately, not to go there. Every photo tag in Setnayan is consensual: a QR scan or a manual name search. Your guests' faces are not training data.</w:t>
      </w:r>
    </w:p>
    <w:p>
      <w:pPr>
        <w:pStyle w:val="Heading2"/>
      </w:pPr>
      <w:r>
        <w:t xml:space="preserve">Geo-tagging is opt-in, only at the venue, only on the day</w:t>
      </w:r>
    </w:p>
    <w:p>
      <w:pPr>
        <w:spacing w:after="100" w:before="60" w:line="320"/>
        <w:jc w:val="both"/>
      </w:pPr>
      <w:r>
        <w:t>If you turn on geo-tagging, Setnayan notices when you arrive at the venue and marks you as ‘arrived’ in the coordinator's dashboard. That's it. Off by default. Time-bound to the event window. Geo-fenced to about 500 meters of the venue. No location history, no breadcrumb trail. Auto-deactivates after 12 hours. Auto-purged after 30 days. The couple sees ‘Maria arrived at 3:42 PM’ — never ‘Maria is currently at coordinates X.’</w:t>
      </w:r>
    </w:p>
    <w:p>
      <w:pPr>
        <w:pStyle w:val="Heading2"/>
      </w:pPr>
      <w:r>
        <w:t xml:space="preserve">You own your photos</w:t>
      </w:r>
    </w:p>
    <w:p>
      <w:pPr>
        <w:spacing w:after="100" w:before="60" w:line="320"/>
        <w:jc w:val="both"/>
      </w:pPr>
      <w:r>
        <w:t>Couples can download every photo and video, in original quality, as a ZIP archive. Each guest can download their personal album the same way. From V1.5 onward, Setnayan will push the entire archive directly to your Google Drive. We're the convenient access layer. The memories are yours.</w:t>
      </w:r>
    </w:p>
    <w:p>
      <w:pPr>
        <w:pStyle w:val="Heading2"/>
      </w:pPr>
      <w:r>
        <w:t xml:space="preserve">Marketing consent, every time</w:t>
      </w:r>
    </w:p>
    <w:p>
      <w:pPr>
        <w:spacing w:after="100" w:before="60" w:line="320"/>
        <w:jc w:val="both"/>
      </w:pPr>
      <w:r>
        <w:t xml:space="preserve">If we ever want to feature your wedding in a social media post, a case study, an investor deck, or a website testimonial, we ask. Specifically. Each time. You can decline outright, accept for a specific use, accept with conditions (‘yes for social media, no for ads’), or revoke previous consent. There are no blanket permissions hidden in our terms of service.</w:t>
      </w:r>
    </w:p>
    <w:p>
      <w:pPr>
        <w:pStyle w:val="Heading2"/>
      </w:pPr>
      <w:r>
        <w:t xml:space="preserve">Registered with the National Privacy Commission</w:t>
      </w:r>
    </w:p>
    <w:p>
      <w:pPr>
        <w:spacing w:after="100" w:before="60" w:line="320"/>
        <w:jc w:val="both"/>
      </w:pPr>
      <w:r>
        <w:t>Setnayan is registered with the NPC as a Personal Information Controller. We have a designated Data Protection Officer. We have a 72-hour breach notification protocol. We comply with the Data Privacy Act of 2012. This is not optional in our world; it is built into the product.</w:t>
      </w:r>
    </w:p>
    <w:p>
      <w:r>
        <w:br w:type="page"/>
      </w:r>
    </w:p>
    <w:p>
      <w:pPr>
        <w:pStyle w:val="Eyebrow"/>
      </w:pPr>
      <w:r>
        <w:t xml:space="preserve">Chapter Five</w:t>
      </w:r>
    </w:p>
    <w:p>
      <w:pPr>
        <w:pStyle w:val="Heading1"/>
      </w:pPr>
      <w:r>
        <w:t xml:space="preserve">How to start</w:t>
      </w:r>
    </w:p>
    <w:p>
      <w:pPr>
        <w:pStyle w:val="Subtitle"/>
      </w:pPr>
      <w:r>
        <w:t xml:space="preserve">Free to begin. One-time price when you're ready.</w:t>
      </w:r>
    </w:p>
    <w:p>
      <w:pPr>
        <w:pStyle w:val="Heading2"/>
      </w:pPr>
      <w:r>
        <w:t xml:space="preserve">Step one — sign up</w:t>
      </w:r>
    </w:p>
    <w:p>
      <w:pPr>
        <w:spacing w:after="100" w:before="60" w:line="320"/>
        <w:jc w:val="both"/>
      </w:pPr>
      <w:r>
        <w:t>Head to setnayan.com or download the app on iOS or Android. Sign in with Google, Apple, Facebook, or your email. Enter your wedding date (or your best guess), your venue (or your best guess), and your estimated guest count. Invite your partner. Both of you get full co-admin access. The whole flow takes about 8 to 12 minutes.</w:t>
      </w:r>
    </w:p>
    <w:p>
      <w:pPr>
        <w:pStyle w:val="Heading2"/>
      </w:pPr>
      <w:r>
        <w:t xml:space="preserve">Step two — choose your tier</w:t>
      </w:r>
    </w:p>
    <w:p>
      <w:pPr>
        <w:spacing w:after="100" w:before="60" w:line="320"/>
        <w:jc w:val="both"/>
      </w:pPr>
      <w:r>
        <w:t xml:space="preserve">Free covers small weddings (up to 50 accounts). Essentials (₱2,499) covers up to 200 accounts and unlocks the full feature set. Premium (₱4,999) covers up to 500 accounts and adds 12-month HD storage and the coordinator dashboard. Pro Event (₱9,999) covers up to 1,000 accounts and is built for very large or destination weddings. Pricing is one-time per event. No subscriptions. No upcharges. No surprises.</w:t>
      </w:r>
    </w:p>
    <w:p>
      <w:pPr>
        <w:pStyle w:val="Heading2"/>
      </w:pPr>
      <w:r>
        <w:t xml:space="preserve">Step three — invite your guests</w:t>
      </w:r>
    </w:p>
    <w:p>
      <w:pPr>
        <w:spacing w:after="100" w:before="60" w:line="320"/>
        <w:jc w:val="both"/>
      </w:pPr>
      <w:r>
        <w:t xml:space="preserve">Add your guest list manually, by CSV, or by importing from your contacts. Tag each guest with their role. Send invitations by SMS, email, Viber, WhatsApp, or shareable link. Every invitation includes that guest's unique QR code. The QR works the day of, and the album works the morning after.</w:t>
      </w:r>
    </w:p>
    <w:p>
      <w:pPr>
        <w:pStyle w:val="Heading2"/>
      </w:pPr>
      <w:r>
        <w:t xml:space="preserve">Step four — show up to your wedding</w:t>
      </w:r>
    </w:p>
    <w:p>
      <w:pPr>
        <w:spacing w:after="100" w:before="60" w:line="320"/>
        <w:jc w:val="both"/>
      </w:pPr>
      <w:r>
        <w:t>On the day, Setnayan activates Event Mode automatically — four hours before your start time, twelve hours after. Notifications shift on. Lock-screen widget shows each guest's QR. Camera one-tap accessible. Selfie ring light auto-enables. Geo-tagging activates (only for guests who opted in). Coordinator dashboard goes live. Photo upload pipeline prioritizes event content. The day runs.</w:t>
      </w:r>
    </w:p>
    <w:p>
      <w:pPr>
        <w:pStyle w:val="Heading2"/>
      </w:pPr>
      <w:r>
        <w:t xml:space="preserve">Step five — wake up the next morning</w:t>
      </w:r>
    </w:p>
    <w:p>
      <w:pPr>
        <w:spacing w:after="100" w:before="60" w:line="320"/>
        <w:jc w:val="both"/>
      </w:pPr>
      <w:r>
        <w:t xml:space="preserve">Within 24 hours, every guest gets a notification: ‘Your album is ready.’ Within 48 hours, you and your partner get the master album, the voice and video guestbook compilation, and a summary report (guest attendance, photo count, top moments). Download everything in HD before the 3-month window expires — or upgrade to Lifetime HD Storage and never worry about it again.</w:t>
      </w:r>
    </w:p>
    <w:p>
      <w:pPr>
        <w:spacing w:after="360" w:before="0"/>
      </w:pPr>
      <w:r>
        <w:t xml:space="preserve"/>
      </w:r>
    </w:p>
    <w:p>
      <w:pPr>
        <w:pStyle w:val="Pullquote"/>
        <w:pBdr>
          <w:top w:val="single" w:color="C9A961" w:sz="8" w:space="6"/>
          <w:bottom w:val="single" w:color="C9A961" w:sz="8" w:space="6"/>
        </w:pBdr>
        <w:spacing w:after="280" w:before="280"/>
      </w:pPr>
      <w:r>
        <w:t xml:space="preserve">“Free to start. One-time when you're ready. Forever, if you want it.”</w:t>
      </w:r>
    </w:p>
    <w:p>
      <w:r>
        <w:br w:type="page"/>
      </w:r>
    </w:p>
    <w:p>
      <w:pPr>
        <w:pStyle w:val="Eyebrow"/>
      </w:pPr>
      <w:r>
        <w:t xml:space="preserve">Frequently Asked</w:t>
      </w:r>
    </w:p>
    <w:p>
      <w:pPr>
        <w:pStyle w:val="Heading1"/>
      </w:pPr>
      <w:r>
        <w:t xml:space="preserve">Questions we get asked</w:t>
      </w:r>
    </w:p>
    <w:p>
      <w:pPr>
        <w:pStyle w:val="Heading2"/>
      </w:pPr>
      <w:r>
        <w:t xml:space="preserve">Do my guests have to download an app?</w:t>
      </w:r>
    </w:p>
    <w:p>
      <w:pPr>
        <w:spacing w:after="100" w:before="60" w:line="320"/>
        <w:jc w:val="both"/>
      </w:pPr>
      <w:r>
        <w:t>No. Setnayan opens in any mobile browser when guests scan their QR. They can install the app for the full feature set, but the basics — RSVP, viewing the event page, even taking and sharing photos — work in the browser.</w:t>
      </w:r>
    </w:p>
    <w:p>
      <w:pPr>
        <w:pStyle w:val="Heading2"/>
      </w:pPr>
      <w:r>
        <w:t xml:space="preserve">Will my lola figure this out?</w:t>
      </w:r>
    </w:p>
    <w:p>
      <w:pPr>
        <w:spacing w:after="100" w:before="60" w:line="320"/>
        <w:jc w:val="both"/>
      </w:pPr>
      <w:r>
        <w:t xml:space="preserve">Yes. We tested with users from 18 to 80+. The QR-and-browser flow is the lowest-friction option we could design. There are no logins to remember unless your guests want one. If your lola can scan a QR code at a restaurant menu, she can RSVP to your wedding.</w:t>
      </w:r>
    </w:p>
    <w:p>
      <w:pPr>
        <w:pStyle w:val="Heading2"/>
      </w:pPr>
      <w:r>
        <w:t xml:space="preserve">What if I plan more than 12 months out?</w:t>
      </w:r>
    </w:p>
    <w:p>
      <w:pPr>
        <w:spacing w:after="100" w:before="60" w:line="320"/>
        <w:jc w:val="both"/>
      </w:pPr>
      <w:r>
        <w:t xml:space="preserve">Choose Early Planner pricing. Essentials Early Planner ₱3,999 flat. Premium Early Planner ₱6,999 flat. Pro Event Early Planner ₱12,999 flat. One-time, covers your full extended planning window.</w:t>
      </w:r>
    </w:p>
    <w:p>
      <w:pPr>
        <w:pStyle w:val="Heading2"/>
      </w:pPr>
      <w:r>
        <w:t xml:space="preserve">Can I get a refund?</w:t>
      </w:r>
    </w:p>
    <w:p>
      <w:pPr>
        <w:spacing w:after="100" w:before="60" w:line="320"/>
        <w:jc w:val="both"/>
      </w:pPr>
      <w:r>
        <w:t xml:space="preserve">Yes. Essentials and Premium are 30-day money-back. Pro Event is case-by-case — talk to us before purchase if you have questions.</w:t>
      </w:r>
    </w:p>
    <w:p>
      <w:pPr>
        <w:pStyle w:val="Heading2"/>
      </w:pPr>
      <w:r>
        <w:t xml:space="preserve">Do you charge my guests anything?</w:t>
      </w:r>
    </w:p>
    <w:p>
      <w:pPr>
        <w:spacing w:after="100" w:before="60" w:line="320"/>
        <w:jc w:val="both"/>
      </w:pPr>
      <w:r>
        <w:t xml:space="preserve">Never. The digital QR experience, RSVP, personal event page, photo album, voice and video guestbook — free for every guest at every tier, forever. Always will be.</w:t>
      </w:r>
    </w:p>
    <w:p>
      <w:pPr>
        <w:pStyle w:val="Heading2"/>
      </w:pPr>
      <w:r>
        <w:t xml:space="preserve">Is my data safe?</w:t>
      </w:r>
    </w:p>
    <w:p>
      <w:pPr>
        <w:spacing w:after="100" w:before="60" w:line="320"/>
        <w:jc w:val="both"/>
      </w:pPr>
      <w:r>
        <w:t>Setnayan is registered with the NPC, has a designated DPO, complies with the Data Privacy Act of 2012, and uses TLS 1.3 in transit and AES-256 at rest. We don't sell guest data. We don't use facial recognition. We don't share with vendors without your specific consent.</w:t>
      </w:r>
    </w:p>
    <w:p>
      <w:pPr>
        <w:pStyle w:val="Heading2"/>
      </w:pPr>
      <w:r>
        <w:t xml:space="preserve">Where do you operate?</w:t>
      </w:r>
    </w:p>
    <w:p>
      <w:pPr>
        <w:spacing w:after="100" w:before="60" w:line="320"/>
        <w:jc w:val="both"/>
      </w:pPr>
      <w:r>
        <w:t xml:space="preserve">Philippines, in V1. Catholic templates first, with multi-religion templates (Muslim, INC, Hindu, Civil) in V1.5. Other event types (birthday, baptism, debut, corporate) coming in V3. SEA regional expansion is on our roadmap for V2.5+.</w:t>
      </w:r>
    </w:p>
    <w:p>
      <w:r>
        <w:br w:type="page"/>
      </w:r>
    </w:p>
    <w:p>
      <w:pPr>
        <w:pStyle w:val="Eyebrow"/>
      </w:pPr>
      <w:r>
        <w:t xml:space="preserve">Final Thought</w:t>
      </w:r>
    </w:p>
    <w:p>
      <w:pPr>
        <w:pStyle w:val="Heading1"/>
      </w:pPr>
      <w:r>
        <w:t xml:space="preserve">This is your wedding.</w:t>
      </w:r>
    </w:p>
    <w:p>
      <w:pPr>
        <w:spacing w:after="100" w:before="60" w:line="320"/>
        <w:jc w:val="both"/>
      </w:pPr>
      <w:r>
        <w:t xml:space="preserve">Filipino weddings are big, complicated, multi-generational, deeply religious for some, secular for others, beach-bound or church-bound or in your titas backyard, with 50 guests or 600. They are hard to plan because they matter. Every detail you obsess over — the seating, the dress code, the order of the program — is your way of telling the people you love that they matter to you.</w:t>
      </w:r>
    </w:p>
    <w:p>
      <w:pPr>
        <w:spacing w:after="100" w:before="60" w:line="320"/>
        <w:jc w:val="both"/>
      </w:pPr>
      <w:r>
        <w:t>Setnayan is the tool we wish we'd had when we were planning our own weddings. It is the tool we built for our friends. It is the tool we are putting in your hands today. It is not perfect. It will get better with every wedding it touches. But it is, finally, a tool that knows what a Filipino wedding actually is.</w:t>
      </w:r>
    </w:p>
    <w:p>
      <w:pPr>
        <w:spacing w:after="100" w:before="60" w:line="320"/>
        <w:jc w:val="both"/>
      </w:pPr>
      <w:r>
        <w:t xml:space="preserve">We hope you let us be a small part of yours.</w:t>
      </w:r>
    </w:p>
    <w:p>
      <w:pPr>
        <w:spacing w:after="360" w:before="0"/>
      </w:pPr>
      <w:r>
        <w:t xml:space="preserve"/>
      </w:r>
    </w:p>
    <w:p>
      <w:pPr>
        <w:jc w:val="center"/>
      </w:pPr>
      <w:r>
        <w:rPr>
          <w:b/>
          <w:bCs/>
          <w:color w:val="1F3A5F"/>
          <w:sz w:val="36"/>
          <w:szCs w:val="36"/>
        </w:rPr>
        <w:t>setnayan.com</w:t>
      </w:r>
    </w:p>
    <w:p>
      <w:pPr>
        <w:spacing w:after="240"/>
        <w:jc w:val="center"/>
      </w:pPr>
      <w:r>
        <w:rPr>
          <w:i/>
          <w:iCs/>
          <w:color w:val="6B6B6B"/>
          <w:sz w:val="20"/>
          <w:szCs w:val="20"/>
        </w:rPr>
        <w:t xml:space="preserve">Manila  /  Cebu  /  Davao  /  Wherever you're getting married</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CUSTOMER MAGAZINE</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 Customer Magazine</dc:title>
  <dc:creator>Setnayan</dc:creator>
  <dc:description>Setnayan — Customer Magazine</dc:description>
  <cp:lastModifiedBy>Un-named</cp:lastModifiedBy>
  <cp:revision>1</cp:revision>
  <dcterms:created xsi:type="dcterms:W3CDTF">2026-05-06T20:12:43.624Z</dcterms:created>
  <dcterms:modified xsi:type="dcterms:W3CDTF">2026-05-06T20:12:43.624Z</dcterms:modified>
</cp:coreProperties>
</file>

<file path=docProps/custom.xml><?xml version="1.0" encoding="utf-8"?>
<Properties xmlns="http://schemas.openxmlformats.org/officeDocument/2006/custom-properties" xmlns:vt="http://schemas.openxmlformats.org/officeDocument/2006/docPropsVTypes"/>
</file>