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iteration-0013-platform-stack-sync-setup"/>
    <w:p>
      <w:pPr>
        <w:pStyle w:val="Heading1"/>
      </w:pPr>
      <w:r>
        <w:t xml:space="preserve">Iteration 0013 — Platform Stack &amp; Sync Setup</w:t>
      </w:r>
    </w:p>
    <w:p>
      <w:pPr>
        <w:pStyle w:val="Heading2"/>
      </w:pPr>
      <w:bookmarkStart w:id="9" w:name="X15fe45fd35a3898cec2809a953f74255a18bbe7"/>
      <w:r>
        <w:t xml:space="preserve">WARNING: AS-BUILT CORRECTION — 2026-06-07 (reconciled to live site + origin/main @ 34347c3c)</w:t>
      </w:r>
      <w:bookmarkEnd w:id="9"/>
    </w:p>
    <w:p>
      <w:pPr>
        <w:pStyle w:val="BlockText"/>
      </w:pPr>
      <w:r>
        <w:rPr>
          <w:b/>
          <w:bCs/>
        </w:rPr>
        <w:t xml:space="preserve">This spec is HISTORICAL.</w:t>
      </w:r>
      <w:r>
        <w:t xml:space="preserve"> </w:t>
      </w:r>
      <w:r>
        <w:t xml:space="preserve">Authoritative current state = the live site (www.setnayan.com) + shipped code +</w:t>
      </w:r>
      <w:r>
        <w:t xml:space="preserve"> </w:t>
      </w:r>
      <w:r>
        <w:rPr>
          <w:rStyle w:val="VerbatimChar"/>
        </w:rPr>
        <w:t xml:space="preserve">AS_BUILT_GROUND_TRUTH_2026-06-07.md</w:t>
      </w:r>
      <w:r>
        <w:t xml:space="preserve">. Deltas vs what actually shipped: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Stack confirmed:</w:t>
      </w:r>
      <w:r>
        <w:t xml:space="preserve"> </w:t>
      </w:r>
      <w:r>
        <w:t xml:space="preserve">Next.js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on Vercel + Supabase (Singapore) + Cloudflare R2 + GitHub are all live and wired, plus Resend email (</w:t>
      </w:r>
      <w:r>
        <w:rPr>
          <w:rStyle w:val="VerbatimChar"/>
        </w:rPr>
        <w:t xml:space="preserve">lib/email.ts</w:t>
      </w:r>
      <w:r>
        <w:t xml:space="preserve">), R2 helpers (</w:t>
      </w:r>
      <w:r>
        <w:rPr>
          <w:rStyle w:val="VerbatimChar"/>
        </w:rPr>
        <w:t xml:space="preserve">lib/r2.ts</w:t>
      </w:r>
      <w:r>
        <w:t xml:space="preserve">), and YouTube/Panood (</w:t>
      </w:r>
      <w:r>
        <w:rPr>
          <w:rStyle w:val="VerbatimChar"/>
        </w:rPr>
        <w:t xml:space="preserve">lib/panood-youtube.ts</w:t>
      </w:r>
      <w:r>
        <w:t xml:space="preserve">). Auth + RLS + realtime are real.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Native is NOT the Swift/Kotlin/Tauri skeletons in Steps B5–B7.</w:t>
      </w:r>
      <w:r>
        <w:t xml:space="preserve"> </w:t>
      </w:r>
      <w:r>
        <w:t xml:space="preserve">The shipped native shell is a single</w:t>
      </w:r>
      <w:r>
        <w:t xml:space="preserve"> </w:t>
      </w:r>
      <w:r>
        <w:rPr>
          <w:b/>
          <w:bCs/>
        </w:rPr>
        <w:t xml:space="preserve">Capacitor remote-URL WebView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apps/mobile</w:t>
      </w:r>
      <w:r>
        <w:t xml:space="preserve">, Android built, iOS pending Xcode) that loads the hosted server-rendered site — there is no separate</w:t>
      </w:r>
      <w:r>
        <w:t xml:space="preserve"> </w:t>
      </w:r>
      <w:r>
        <w:rPr>
          <w:rStyle w:val="VerbatimChar"/>
        </w:rPr>
        <w:t xml:space="preserve">ios/</w:t>
      </w:r>
      <w:r>
        <w:t xml:space="preserve">,</w:t>
      </w:r>
      <w:r>
        <w:t xml:space="preserve"> </w:t>
      </w:r>
      <w:r>
        <w:rPr>
          <w:rStyle w:val="VerbatimChar"/>
        </w:rPr>
        <w:t xml:space="preserve">android/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desktop-macos/</w:t>
      </w:r>
      <w:r>
        <w:t xml:space="preserve"> </w:t>
      </w:r>
      <w:r>
        <w:t xml:space="preserve">Tauri tree. The macOS Tauri desktop wrapper is likewise not the current path.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Service-catalog seed (Step B9 / Test C6) is superseded.</w:t>
      </w:r>
      <w:r>
        <w:t xml:space="preserve"> </w:t>
      </w:r>
      <w:r>
        <w:t xml:space="preserve">SKUs live in</w:t>
      </w:r>
      <w:r>
        <w:t xml:space="preserve"> </w:t>
      </w:r>
      <w:r>
        <w:rPr>
          <w:rStyle w:val="VerbatimChar"/>
        </w:rPr>
        <w:t xml:space="preserve">lib/sku-catalog.ts</w:t>
      </w:r>
      <w:r>
        <w:t xml:space="preserve"> </w:t>
      </w:r>
      <w:r>
        <w:t xml:space="preserve">(apply-then-pay 0034 model), NOT a token-pack-seeded</w:t>
      </w:r>
      <w:r>
        <w:t xml:space="preserve"> </w:t>
      </w:r>
      <w:r>
        <w:rPr>
          <w:rStyle w:val="VerbatimChar"/>
        </w:rPr>
        <w:t xml:space="preserve">service_catalog</w:t>
      </w:r>
      <w:r>
        <w:t xml:space="preserve">. The C6 expected rows (</w:t>
      </w:r>
      <w:r>
        <w:rPr>
          <w:rStyle w:val="VerbatimChar"/>
        </w:rPr>
        <w:t xml:space="preserve">panood_base</w:t>
      </w:r>
      <w:r>
        <w:t xml:space="preserve"> </w:t>
      </w:r>
      <w:r>
        <w:t xml:space="preserve">etc.) are stale; the live SKU set + prices = the ground-truth catalog. Customer token wallet (0003) is RETIRED.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Payment (Step A7 / Setnayan Pay):</w:t>
      </w:r>
      <w:r>
        <w:t xml:space="preserve"> </w:t>
      </w:r>
      <w:r>
        <w:t xml:space="preserve">apply-then-pay with</w:t>
      </w:r>
      <w:r>
        <w:t xml:space="preserve"> </w:t>
      </w:r>
      <w:r>
        <w:rPr>
          <w:b/>
          <w:bCs/>
        </w:rPr>
        <w:t xml:space="preserve">manual admin approval</w:t>
      </w:r>
      <w:r>
        <w:t xml:space="preserve"> </w:t>
      </w:r>
      <w:r>
        <w:t xml:space="preserve">is correct, but vendor↔customer money is</w:t>
      </w:r>
      <w:r>
        <w:t xml:space="preserve"> </w:t>
      </w:r>
      <w:r>
        <w:rPr>
          <w:b/>
          <w:bCs/>
        </w:rPr>
        <w:t xml:space="preserve">OFF-PLATFORM (0% commission)</w:t>
      </w:r>
      <w:r>
        <w:t xml:space="preserve"> </w:t>
      </w:r>
      <w:r>
        <w:t xml:space="preserve">— Setnayan never charges or holds it. No automated gateway, no card charge anywhere in V1.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Domain:</w:t>
      </w:r>
      <w:r>
        <w:t xml:space="preserve"> </w:t>
      </w:r>
      <w:r>
        <w:t xml:space="preserve">production is</w:t>
      </w:r>
      <w:r>
        <w:t xml:space="preserve"> </w:t>
      </w:r>
      <w:r>
        <w:rPr>
          <w:rStyle w:val="VerbatimChar"/>
        </w:rPr>
        <w:t xml:space="preserve">setnayan.com</w:t>
      </w:r>
      <w:r>
        <w:t xml:space="preserve"> </w:t>
      </w:r>
      <w:r>
        <w:t xml:space="preserve">(the historical “” / pre-rename references are dead).</w:t>
      </w:r>
    </w:p>
    <w:p>
      <w:pPr>
        <w:pStyle w:val="BlockText"/>
      </w:pPr>
      <w:r>
        <w:t xml:space="preserve">When this body disagrees with the above,</w:t>
      </w:r>
      <w:r>
        <w:t xml:space="preserve"> </w:t>
      </w:r>
      <w:r>
        <w:rPr>
          <w:b/>
          <w:bCs/>
        </w:rPr>
        <w:t xml:space="preserve">the above wins.</w:t>
      </w:r>
    </w:p>
    <w:p>
      <w:pPr>
        <w:pStyle w:val="BlockText"/>
      </w:pPr>
      <w:r>
        <w:rPr>
          <w:b/>
          <w:bCs/>
        </w:rPr>
        <w:t xml:space="preserve">Refresh banner — 2026-05-12.</w:t>
      </w:r>
      <w:r>
        <w:t xml:space="preserve"> </w:t>
      </w:r>
      <w:r>
        <w:t xml:space="preserve">Three updates since the 2026-05-09 draft: (1)</w:t>
      </w:r>
      <w:r>
        <w:t xml:space="preserve"> </w:t>
      </w:r>
      <w:r>
        <w:rPr>
          <w:b/>
          <w:bCs/>
        </w:rPr>
        <w:t xml:space="preserve">Token wallet retired.</w:t>
      </w:r>
      <w:r>
        <w:t xml:space="preserve"> </w:t>
      </w:r>
      <w:r>
        <w:t xml:space="preserve">All references to</w:t>
      </w:r>
      <w:r>
        <w:t xml:space="preserve"> </w:t>
      </w:r>
      <w:r>
        <w:rPr>
          <w:rStyle w:val="VerbatimChar"/>
        </w:rPr>
        <w:t xml:space="preserve">20260509_003_token_wallet.sql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service_catalog</w:t>
      </w:r>
      <w:r>
        <w:t xml:space="preserve"> </w:t>
      </w:r>
      <w:r>
        <w:t xml:space="preserve">seeding through token packs are superseded by iteration 0034’s payment + cart schema (</w:t>
      </w:r>
      <w:r>
        <w:rPr>
          <w:rStyle w:val="VerbatimChar"/>
        </w:rPr>
        <w:t xml:space="preserve">20260512_034_payments_and_cart.sql</w:t>
      </w:r>
      <w:r>
        <w:t xml:space="preserve">). (2)</w:t>
      </w:r>
      <w:r>
        <w:t xml:space="preserve"> </w:t>
      </w:r>
      <w:r>
        <w:rPr>
          <w:b/>
          <w:bCs/>
        </w:rPr>
        <w:t xml:space="preserve">PayMongo removed from V1.</w:t>
      </w:r>
      <w:r>
        <w:t xml:space="preserve"> </w:t>
      </w:r>
      <w:r>
        <w:t xml:space="preserve">Setnayan V1 ships with</w:t>
      </w:r>
      <w:r>
        <w:t xml:space="preserve"> </w:t>
      </w:r>
      <w:r>
        <w:rPr>
          <w:b/>
          <w:bCs/>
        </w:rPr>
        <w:t xml:space="preserve">Setnayan Pay (manual reconciliation per 0034)</w:t>
      </w:r>
      <w:r>
        <w:t xml:space="preserve"> </w:t>
      </w:r>
      <w:r>
        <w:t xml:space="preserve">— no automated payment gateway. PayMongo evaluation is V1.5 scope only; the Step A7 PayMongo account-creation step is downgraded to optional / future-evaluation. (3)</w:t>
      </w:r>
      <w:r>
        <w:t xml:space="preserve"> </w:t>
      </w:r>
      <w:r>
        <w:rPr>
          <w:b/>
          <w:bCs/>
        </w:rPr>
        <w:t xml:space="preserve">Brand rename.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setnayan.com</w:t>
      </w:r>
      <w:r>
        <w:t xml:space="preserve"> </w:t>
      </w:r>
      <w:r>
        <w:t xml:space="preserve">URLs in this doc resolve to</w:t>
      </w:r>
      <w:r>
        <w:t xml:space="preserve"> </w:t>
      </w:r>
      <w:r>
        <w:rPr>
          <w:rStyle w:val="VerbatimChar"/>
        </w:rPr>
        <w:t xml:space="preserve">setnayan.com</w:t>
      </w:r>
      <w:r>
        <w:t xml:space="preserve"> </w:t>
      </w:r>
      <w:r>
        <w:t xml:space="preserve">for the active V1 build; the historical</w:t>
      </w:r>
      <w:r>
        <w:t xml:space="preserve"> </w:t>
      </w:r>
      <w:r>
        <w:rPr>
          <w:rStyle w:val="VerbatimChar"/>
        </w:rPr>
        <w:t xml:space="preserve">setnayan.com</w:t>
      </w:r>
      <w:r>
        <w:t xml:space="preserve"> </w:t>
      </w:r>
      <w:r>
        <w:t xml:space="preserve">references are preserved where they describe the pre-rename codebase or migration trail, but the production domain is</w:t>
      </w:r>
      <w:r>
        <w:t xml:space="preserve"> </w:t>
      </w:r>
      <w:r>
        <w:rPr>
          <w:rStyle w:val="VerbatimChar"/>
        </w:rPr>
        <w:t xml:space="preserve">setnayan.com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Native strategy locked 2026-05-12.</w:t>
      </w:r>
      <w:r>
        <w:t xml:space="preserve"> </w:t>
      </w:r>
      <w:r>
        <w:t xml:space="preserve">V1 web is React via Vercel + Next.js. V1 native (Papic capture binary, Panood operator binary) uses native SwiftUI iOS + Jetpack Compose Android per the 2026-05-09 CLAUDE.md decision. The reference to React Native / Expo that appears in</w:t>
      </w:r>
      <w:r>
        <w:t xml:space="preserve"> </w:t>
      </w:r>
      <w:r>
        <w:rPr>
          <w:rStyle w:val="VerbatimChar"/>
        </w:rPr>
        <w:t xml:space="preserve">CLAUDE_Code_Build_Prompt.md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future-evaluation scope only — not V1</w:t>
      </w:r>
      <w:r>
        <w:t xml:space="preserve">. The native skeletons in Steps B5 + B6 below are native (Swift / Kotlin), not Expo. macOS desktop is a Tauri wrapper around the web build (Step B7).</w:t>
      </w:r>
    </w:p>
    <w:p>
      <w:pPr>
        <w:pStyle w:val="FirstParagraph"/>
      </w:pPr>
      <w:r>
        <w:rPr>
          <w:b/>
          <w:bCs/>
        </w:rPr>
        <w:t xml:space="preserve">Iteration number:</w:t>
      </w:r>
      <w:r>
        <w:t xml:space="preserve"> </w:t>
      </w:r>
      <w:r>
        <w:t xml:space="preserve">0013</w:t>
      </w:r>
      <w:r>
        <w:t xml:space="preserve"> </w:t>
      </w:r>
      <w:r>
        <w:rPr>
          <w:b/>
          <w:bCs/>
        </w:rPr>
        <w:t xml:space="preserve">Topic:</w:t>
      </w:r>
      <w:r>
        <w:t xml:space="preserve"> </w:t>
      </w:r>
      <w:r>
        <w:t xml:space="preserve">Foundation infrastructure — Vercel + Supabase + Cloudflare R2 + GitHub. Account creation, credentials wiring, multi-platform sync, integration testing.</w:t>
      </w:r>
      <w:r>
        <w:t xml:space="preserve"> </w:t>
      </w:r>
      <w:r>
        <w:rPr>
          <w:b/>
          <w:bCs/>
        </w:rPr>
        <w:t xml:space="preserve">Surface:</w:t>
      </w:r>
      <w:r>
        <w:t xml:space="preserve"> </w:t>
      </w:r>
      <w:r>
        <w:t xml:space="preserve">No user-facing UI of its own. This iteration sets up the platform every other iteration runs on.</w:t>
      </w:r>
      <w:r>
        <w:t xml:space="preserve"> </w:t>
      </w:r>
      <w:r>
        <w:rPr>
          <w:b/>
          <w:bCs/>
        </w:rPr>
        <w:t xml:space="preserve">Build order:</w:t>
      </w:r>
      <w:r>
        <w:t xml:space="preserve"> </w:t>
      </w:r>
      <w:r>
        <w:rPr>
          <w:b/>
          <w:bCs/>
        </w:rPr>
        <w:t xml:space="preserve">SPRINT ZERO — must ship before 0000 even though it’s numbered 0013.</w:t>
      </w:r>
      <w:r>
        <w:t xml:space="preserve"> </w:t>
      </w:r>
      <w:r>
        <w:t xml:space="preserve">The number is for ledger organization; the build order is</w:t>
      </w:r>
      <w:r>
        <w:t xml:space="preserve"> </w:t>
      </w:r>
      <w:r>
        <w:t xml:space="preserve">“this comes first.”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Drafted 2026-05-09 · Refreshed 2026-05-12 (banner above)</w:t>
      </w:r>
      <w:r>
        <w:t xml:space="preserve"> </w:t>
      </w:r>
      <w:r>
        <w:rPr>
          <w:b/>
          <w:bCs/>
        </w:rPr>
        <w:t xml:space="preserve">Companion specs:</w:t>
      </w:r>
      <w:r>
        <w:t xml:space="preserve"> </w:t>
      </w:r>
      <w:r>
        <w:t xml:space="preserve">every iteration 0000–0012 (this one is the foundation they all run on), plus 0034 (payment + cart spine).</w:t>
      </w:r>
    </w:p>
    <w:p>
      <w:r>
        <w:pict>
          <v:rect style="width:0;height:1.5pt" o:hralign="center" o:hrstd="t" o:hr="t"/>
        </w:pict>
      </w:r>
    </w:p>
    <w:bookmarkStart w:id="10" w:name="what-this-iteration-delivers"/>
    <w:p>
      <w:pPr>
        <w:pStyle w:val="Heading2"/>
      </w:pPr>
      <w:r>
        <w:t xml:space="preserve">What this iteration delivers</w:t>
      </w:r>
    </w:p>
    <w:p>
      <w:pPr>
        <w:pStyle w:val="FirstParagraph"/>
      </w:pPr>
      <w:r>
        <w:t xml:space="preserve">A working Setnayan platform you can deploy, sign in to, and verify works end-to-end across web, iOS, Android, and macOS — before any single feature iteration is built on top of it.</w:t>
      </w:r>
    </w:p>
    <w:p>
      <w:pPr>
        <w:pStyle w:val="BodyText"/>
      </w:pPr>
      <w:r>
        <w:t xml:space="preserve">In plain language, three deliverables: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your accounts are created</w:t>
      </w:r>
      <w:r>
        <w:t xml:space="preserve"> </w:t>
      </w:r>
      <w:r>
        <w:t xml:space="preserve">— Vercel, Supabase, Cloudflare, GitHub, Apple Developer, Google Play Console, YouTube, BDO business + GCash for Business (Setnayan Pay V1), Anthropic, etc. All API keys and credentials in hand. (PayMongo + Stripe deferred to V1.5.)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codebase skeleton runs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boots a Next.js app, signs you into Supabase, lets you create a test event, and the data appears in your Supabase dashboard.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Sync works across platforms</w:t>
      </w:r>
      <w:r>
        <w:t xml:space="preserve"> </w:t>
      </w:r>
      <w:r>
        <w:t xml:space="preserve">— change something on your iPhone, see it on your laptop within 2 seconds. Sign in once, see your data everywhere.</w:t>
      </w:r>
    </w:p>
    <w:p>
      <w:pPr>
        <w:pStyle w:val="FirstParagraph"/>
      </w:pPr>
      <w:r>
        <w:t xml:space="preserve">Once 0013 is done, 0000 (the app shell) plugs into this foundation. Then 0001–0012 layer on as feature iterations.</w:t>
      </w:r>
    </w:p>
    <w:p>
      <w:r>
        <w:pict>
          <v:rect style="width:0;height:1.5pt" o:hralign="center" o:hrstd="t" o:hr="t"/>
        </w:pict>
      </w:r>
    </w:p>
    <w:bookmarkEnd w:id="10"/>
    <w:bookmarkStart w:id="11" w:name="how-this-document-is-organized"/>
    <w:p>
      <w:pPr>
        <w:pStyle w:val="Heading2"/>
      </w:pPr>
      <w:r>
        <w:t xml:space="preserve">How this document is organized</w:t>
      </w:r>
    </w:p>
    <w:p>
      <w:pPr>
        <w:pStyle w:val="FirstParagraph"/>
      </w:pPr>
      <w:r>
        <w:t xml:space="preserve">Three sections, in the order you’ll go through them: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Section A — User Setup Checklist.</w:t>
      </w:r>
      <w:r>
        <w:t xml:space="preserve"> </w:t>
      </w:r>
      <w:r>
        <w:t xml:space="preserve">Step-by-step. Every account, credential, and configuration that</w:t>
      </w:r>
      <w:r>
        <w:t xml:space="preserve"> </w:t>
      </w:r>
      <w:r>
        <w:rPr>
          <w:b/>
          <w:bCs/>
        </w:rPr>
        <w:t xml:space="preserve">you, the user</w:t>
      </w:r>
      <w:r>
        <w:t xml:space="preserve">, must obtain. Claude Code can’t sign up for accounts on your behalf.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Section B — Claude Code Implementation Guide.</w:t>
      </w:r>
      <w:r>
        <w:t xml:space="preserve"> </w:t>
      </w:r>
      <w:r>
        <w:t xml:space="preserve">What</w:t>
      </w:r>
      <w:r>
        <w:t xml:space="preserve"> </w:t>
      </w:r>
      <w:r>
        <w:rPr>
          <w:b/>
          <w:bCs/>
        </w:rPr>
        <w:t xml:space="preserve">Claude Code</w:t>
      </w:r>
      <w:r>
        <w:t xml:space="preserve"> </w:t>
      </w:r>
      <w:r>
        <w:t xml:space="preserve">builds once you’ve completed Section A. Project skeleton, schemas, integrations, deployment configs.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Section C — Integration Tests.</w:t>
      </w:r>
      <w:r>
        <w:t xml:space="preserve"> </w:t>
      </w:r>
      <w:r>
        <w:t xml:space="preserve">What</w:t>
      </w:r>
      <w:r>
        <w:t xml:space="preserve"> </w:t>
      </w:r>
      <w:r>
        <w:rPr>
          <w:b/>
          <w:bCs/>
        </w:rPr>
        <w:t xml:space="preserve">both of us together</w:t>
      </w:r>
      <w:r>
        <w:t xml:space="preserve"> </w:t>
      </w:r>
      <w:r>
        <w:t xml:space="preserve">verify works after the build. Testing checklists for sync, auth, deployment, and cross-platform consistency.</w:t>
      </w:r>
    </w:p>
    <w:p>
      <w:pPr>
        <w:pStyle w:val="FirstParagraph"/>
      </w:pPr>
      <w:r>
        <w:t xml:space="preserve">Read Section A first, do all the steps. Hand off the credentials to Claude Code. Claude Code then runs Section B. Together you both verify Section C.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9" w:name="section-a-user-setup-checklist"/>
    <w:p>
      <w:pPr>
        <w:pStyle w:val="Heading1"/>
      </w:pPr>
      <w:r>
        <w:t xml:space="preserve">Section A — User Setup Checklist</w:t>
      </w:r>
    </w:p>
    <w:p>
      <w:pPr>
        <w:pStyle w:val="FirstParagraph"/>
      </w:pPr>
      <w:r>
        <w:t xml:space="preserve">These are the things only you can do. Each step ends with a credential or config you’ll provide to Claude Code via a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file or the Vercel/Supabase dashboard secrets.</w:t>
      </w:r>
    </w:p>
    <w:bookmarkStart w:id="13" w:name="step-a1-domain-15-min"/>
    <w:p>
      <w:pPr>
        <w:pStyle w:val="Heading2"/>
      </w:pPr>
      <w:r>
        <w:t xml:space="preserve">Step A1 — Domain (15 min)</w:t>
      </w:r>
    </w:p>
    <w:p>
      <w:pPr>
        <w:pStyle w:val="FirstParagraph"/>
      </w:pPr>
      <w:r>
        <w:t xml:space="preserve">Before anything else: own the domain.</w:t>
      </w:r>
    </w:p>
    <w:p>
      <w:pPr>
        <w:pStyle w:val="Compact"/>
        <w:numPr>
          <w:ilvl w:val="0"/>
          <w:numId w:val="1003"/>
        </w:numPr>
      </w:pPr>
      <w:r>
        <w:t xml:space="preserve">Go to a domain registrar (Namecheap, Google Domains, Cloudflare Registrar — Cloudflare’s the cheapest with no markup).</w:t>
      </w:r>
    </w:p>
    <w:p>
      <w:pPr>
        <w:pStyle w:val="Compact"/>
        <w:numPr>
          <w:ilvl w:val="0"/>
          <w:numId w:val="1003"/>
        </w:numPr>
      </w:pPr>
      <w:r>
        <w:t xml:space="preserve">Buy</w:t>
      </w:r>
      <w:r>
        <w:t xml:space="preserve"> </w:t>
      </w:r>
      <w:r>
        <w:rPr>
          <w:rStyle w:val="VerbatimChar"/>
        </w:rPr>
        <w:t xml:space="preserve">setnayan.com</w:t>
      </w:r>
      <w:r>
        <w:t xml:space="preserve"> </w:t>
      </w:r>
      <w:r>
        <w:t xml:space="preserve">(target V1 domain) and / or</w:t>
      </w:r>
      <w:r>
        <w:t xml:space="preserve"> </w:t>
      </w:r>
      <w:r>
        <w:rPr>
          <w:rStyle w:val="VerbatimChar"/>
        </w:rPr>
        <w:t xml:space="preserve">setnayan.ph</w:t>
      </w:r>
      <w:r>
        <w:t xml:space="preserve">. Cost: ~₱500–₱1,500/year. The historical</w:t>
      </w:r>
      <w:r>
        <w:t xml:space="preserve"> </w:t>
      </w:r>
      <w:r>
        <w:rPr>
          <w:rStyle w:val="VerbatimChar"/>
        </w:rPr>
        <w:t xml:space="preserve">setnayan.com</w:t>
      </w:r>
      <w:r>
        <w:t xml:space="preserve"> </w:t>
      </w:r>
      <w:r>
        <w:t xml:space="preserve">domain is kept on file for the “” footer redirect period (90 days post-launch).</w:t>
      </w:r>
    </w:p>
    <w:p>
      <w:pPr>
        <w:pStyle w:val="Compact"/>
        <w:numPr>
          <w:ilvl w:val="0"/>
          <w:numId w:val="1003"/>
        </w:numPr>
      </w:pPr>
      <w:r>
        <w:t xml:space="preserve">Note the domain control panel login.</w:t>
      </w:r>
    </w:p>
    <w:p>
      <w:pPr>
        <w:pStyle w:val="FirstParagraph"/>
      </w:pPr>
      <w:r>
        <w:rPr>
          <w:b/>
          <w:bCs/>
        </w:rPr>
        <w:t xml:space="preserve">You’ll provide Claude Code:</w:t>
      </w:r>
      <w:r>
        <w:t xml:space="preserve"> </w:t>
      </w:r>
      <w:r>
        <w:t xml:space="preserve">the domain name (e.g.,</w:t>
      </w:r>
      <w:r>
        <w:t xml:space="preserve"> </w:t>
      </w:r>
      <w:r>
        <w:rPr>
          <w:rStyle w:val="VerbatimChar"/>
        </w:rPr>
        <w:t xml:space="preserve">setnayan.com</w:t>
      </w:r>
      <w:r>
        <w:t xml:space="preserve">).</w:t>
      </w:r>
    </w:p>
    <w:bookmarkEnd w:id="13"/>
    <w:bookmarkStart w:id="14" w:name="step-a2-github-repository-10-min"/>
    <w:p>
      <w:pPr>
        <w:pStyle w:val="Heading2"/>
      </w:pPr>
      <w:r>
        <w:t xml:space="preserve">Step A2 — GitHub repository (10 min)</w:t>
      </w:r>
    </w:p>
    <w:p>
      <w:pPr>
        <w:pStyle w:val="Compact"/>
        <w:numPr>
          <w:ilvl w:val="0"/>
          <w:numId w:val="1004"/>
        </w:numPr>
      </w:pPr>
      <w:r>
        <w:t xml:space="preserve">Sign in to https://github.com (or sign up if you don’t have an account).</w:t>
      </w:r>
    </w:p>
    <w:p>
      <w:pPr>
        <w:pStyle w:val="Compact"/>
        <w:numPr>
          <w:ilvl w:val="0"/>
          <w:numId w:val="1004"/>
        </w:numPr>
      </w:pPr>
      <w:r>
        <w:t xml:space="preserve">Create a new repository called</w:t>
      </w:r>
      <w:r>
        <w:t xml:space="preserve"> </w:t>
      </w:r>
      <w:r>
        <w:rPr>
          <w:rStyle w:val="VerbatimChar"/>
        </w:rPr>
        <w:t xml:space="preserve">setnayan</w:t>
      </w:r>
      <w:r>
        <w:t xml:space="preserve"> </w:t>
      </w:r>
      <w:r>
        <w:t xml:space="preserve">(private).</w:t>
      </w:r>
    </w:p>
    <w:p>
      <w:pPr>
        <w:pStyle w:val="Compact"/>
        <w:numPr>
          <w:ilvl w:val="0"/>
          <w:numId w:val="1004"/>
        </w:numPr>
      </w:pPr>
      <w:r>
        <w:t xml:space="preserve">Don’t initialize with a README — Claude Code will scaffold the project.</w:t>
      </w:r>
    </w:p>
    <w:p>
      <w:pPr>
        <w:pStyle w:val="Compact"/>
        <w:numPr>
          <w:ilvl w:val="0"/>
          <w:numId w:val="1004"/>
        </w:numPr>
      </w:pPr>
      <w:r>
        <w:t xml:space="preserve">Note the repo URL (e.g.,</w:t>
      </w:r>
      <w:r>
        <w:t xml:space="preserve"> </w:t>
      </w:r>
      <w:r>
        <w:rPr>
          <w:rStyle w:val="VerbatimChar"/>
        </w:rPr>
        <w:t xml:space="preserve">git@github.com:yourname/setnayan.git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Generate a Personal Access Token with</w:t>
      </w:r>
      <w:r>
        <w:t xml:space="preserve"> </w:t>
      </w:r>
      <w:r>
        <w:rPr>
          <w:rStyle w:val="VerbatimChar"/>
        </w:rPr>
        <w:t xml:space="preserve">repo</w:t>
      </w:r>
      <w:r>
        <w:t xml:space="preserve"> </w:t>
      </w:r>
      <w:r>
        <w:t xml:space="preserve">scope at https://github.com/settings/tokens. This is for CI integrations.</w:t>
      </w:r>
    </w:p>
    <w:p>
      <w:pPr>
        <w:pStyle w:val="FirstParagraph"/>
      </w:pPr>
      <w:r>
        <w:rPr>
          <w:b/>
          <w:bCs/>
        </w:rPr>
        <w:t xml:space="preserve">You’ll provide Claude Code:</w:t>
      </w:r>
      <w:r>
        <w:t xml:space="preserve"> </w:t>
      </w:r>
      <w:r>
        <w:t xml:space="preserve">- Repo URL</w:t>
      </w:r>
      <w:r>
        <w:t xml:space="preserve"> </w:t>
      </w:r>
      <w:r>
        <w:t xml:space="preserve">- Personal Access Token (kept in 1Password / secure note; pasted into Vercel + Supabase dashboards later)</w:t>
      </w:r>
    </w:p>
    <w:bookmarkEnd w:id="14"/>
    <w:bookmarkStart w:id="15" w:name="step-a3-vercel-account-15-min"/>
    <w:p>
      <w:pPr>
        <w:pStyle w:val="Heading2"/>
      </w:pPr>
      <w:r>
        <w:t xml:space="preserve">Step A3 — Vercel account (15 min)</w:t>
      </w:r>
    </w:p>
    <w:p>
      <w:pPr>
        <w:pStyle w:val="Compact"/>
        <w:numPr>
          <w:ilvl w:val="0"/>
          <w:numId w:val="1005"/>
        </w:numPr>
      </w:pPr>
      <w:r>
        <w:t xml:space="preserve">Sign up at https://vercel.com — sign in with GitHub for cleanest integration.</w:t>
      </w:r>
    </w:p>
    <w:p>
      <w:pPr>
        <w:pStyle w:val="Compact"/>
        <w:numPr>
          <w:ilvl w:val="0"/>
          <w:numId w:val="1005"/>
        </w:numPr>
      </w:pPr>
      <w:r>
        <w:t xml:space="preserve">Add a payment method (Pro plan is $20/month per member; Hobby plan is free for personal projects but limits production traffic — Setnayan will need Pro within weeks of launch).</w:t>
      </w:r>
    </w:p>
    <w:p>
      <w:pPr>
        <w:pStyle w:val="Compact"/>
        <w:numPr>
          <w:ilvl w:val="0"/>
          <w:numId w:val="1005"/>
        </w:numPr>
      </w:pPr>
      <w:r>
        <w:t xml:space="preserve">From the dashboard, click</w:t>
      </w:r>
      <w:r>
        <w:t xml:space="preserve"> </w:t>
      </w:r>
      <w:r>
        <w:t xml:space="preserve">“Add New… → Project”</w:t>
      </w:r>
      <w:r>
        <w:t xml:space="preserve"> </w:t>
      </w:r>
      <w:r>
        <w:t xml:space="preserve">and import the GitHub repo from Step A2.</w:t>
      </w:r>
    </w:p>
    <w:p>
      <w:pPr>
        <w:pStyle w:val="Compact"/>
        <w:numPr>
          <w:ilvl w:val="0"/>
          <w:numId w:val="1005"/>
        </w:numPr>
      </w:pPr>
      <w:r>
        <w:t xml:space="preserve">Don’t deploy yet — just connect.</w:t>
      </w:r>
    </w:p>
    <w:p>
      <w:pPr>
        <w:pStyle w:val="Compact"/>
        <w:numPr>
          <w:ilvl w:val="0"/>
          <w:numId w:val="1005"/>
        </w:numPr>
      </w:pPr>
      <w:r>
        <w:t xml:space="preserve">From your Vercel team’s</w:t>
      </w:r>
      <w:r>
        <w:t xml:space="preserve"> </w:t>
      </w:r>
      <w:r>
        <w:t xml:space="preserve">“Settings → Domains,”</w:t>
      </w:r>
      <w:r>
        <w:t xml:space="preserve"> </w:t>
      </w:r>
      <w:r>
        <w:t xml:space="preserve">prepare to add</w:t>
      </w:r>
      <w:r>
        <w:t xml:space="preserve"> </w:t>
      </w:r>
      <w:r>
        <w:rPr>
          <w:rStyle w:val="VerbatimChar"/>
        </w:rPr>
        <w:t xml:space="preserve">setnayan.com</w:t>
      </w:r>
      <w:r>
        <w:t xml:space="preserve"> </w:t>
      </w:r>
      <w:r>
        <w:t xml:space="preserve">later (Step A12).</w:t>
      </w:r>
    </w:p>
    <w:p>
      <w:pPr>
        <w:pStyle w:val="Compact"/>
        <w:numPr>
          <w:ilvl w:val="0"/>
          <w:numId w:val="1005"/>
        </w:numPr>
      </w:pPr>
      <w:r>
        <w:t xml:space="preserve">Generate a Vercel API token at https://vercel.com/account/tokens for any CLI/CI usage.</w:t>
      </w:r>
    </w:p>
    <w:p>
      <w:pPr>
        <w:pStyle w:val="FirstParagraph"/>
      </w:pPr>
      <w:r>
        <w:rPr>
          <w:b/>
          <w:bCs/>
        </w:rPr>
        <w:t xml:space="preserve">You’ll provide Claude Code:</w:t>
      </w:r>
      <w:r>
        <w:t xml:space="preserve"> </w:t>
      </w:r>
      <w:r>
        <w:t xml:space="preserve">- Vercel project name</w:t>
      </w:r>
      <w:r>
        <w:t xml:space="preserve"> </w:t>
      </w:r>
      <w:r>
        <w:t xml:space="preserve">- Vercel team slug (your team name)</w:t>
      </w:r>
      <w:r>
        <w:t xml:space="preserve"> </w:t>
      </w:r>
      <w:r>
        <w:t xml:space="preserve">- Vercel API token</w:t>
      </w:r>
    </w:p>
    <w:bookmarkEnd w:id="15"/>
    <w:bookmarkStart w:id="16" w:name="step-a4-supabase-project-20-min"/>
    <w:p>
      <w:pPr>
        <w:pStyle w:val="Heading2"/>
      </w:pPr>
      <w:r>
        <w:t xml:space="preserve">Step A4 — Supabase project (20 min)</w:t>
      </w:r>
    </w:p>
    <w:p>
      <w:pPr>
        <w:pStyle w:val="Compact"/>
        <w:numPr>
          <w:ilvl w:val="0"/>
          <w:numId w:val="1006"/>
        </w:numPr>
      </w:pPr>
      <w:r>
        <w:t xml:space="preserve">Sign up at https://supabase.com.</w:t>
      </w:r>
    </w:p>
    <w:p>
      <w:pPr>
        <w:pStyle w:val="Compact"/>
        <w:numPr>
          <w:ilvl w:val="0"/>
          <w:numId w:val="1006"/>
        </w:numPr>
      </w:pPr>
      <w:r>
        <w:t xml:space="preserve">Create a new project. Name it</w:t>
      </w:r>
      <w:r>
        <w:t xml:space="preserve"> </w:t>
      </w:r>
      <w:r>
        <w:rPr>
          <w:rStyle w:val="VerbatimChar"/>
        </w:rPr>
        <w:t xml:space="preserve">setnayan-prod</w:t>
      </w:r>
      <w:r>
        <w:t xml:space="preserve">. Pick a region close to the Philippines (Singapore</w:t>
      </w:r>
      <w:r>
        <w:t xml:space="preserve"> </w:t>
      </w:r>
      <w:r>
        <w:rPr>
          <w:rStyle w:val="VerbatimChar"/>
        </w:rPr>
        <w:t xml:space="preserve">ap-southeast-1</w:t>
      </w:r>
      <w:r>
        <w:t xml:space="preserve"> </w:t>
      </w:r>
      <w:r>
        <w:t xml:space="preserve">is the closest).</w:t>
      </w:r>
    </w:p>
    <w:p>
      <w:pPr>
        <w:pStyle w:val="Compact"/>
        <w:numPr>
          <w:ilvl w:val="0"/>
          <w:numId w:val="1006"/>
        </w:numPr>
      </w:pPr>
      <w:r>
        <w:t xml:space="preserve">Set a strong database password — save it in 1Password.</w:t>
      </w:r>
    </w:p>
    <w:p>
      <w:pPr>
        <w:pStyle w:val="Compact"/>
        <w:numPr>
          <w:ilvl w:val="0"/>
          <w:numId w:val="1006"/>
        </w:numPr>
      </w:pPr>
      <w:r>
        <w:t xml:space="preserve">Wait ~2 minutes for the project to provision.</w:t>
      </w:r>
    </w:p>
    <w:p>
      <w:pPr>
        <w:pStyle w:val="Compact"/>
        <w:numPr>
          <w:ilvl w:val="0"/>
          <w:numId w:val="1006"/>
        </w:numPr>
      </w:pPr>
      <w:r>
        <w:t xml:space="preserve">From the project dashboard, go to</w:t>
      </w:r>
      <w:r>
        <w:t xml:space="preserve"> </w:t>
      </w:r>
      <w:r>
        <w:t xml:space="preserve">“Project Settings → API”</w:t>
      </w:r>
      <w:r>
        <w:t xml:space="preserve"> </w:t>
      </w:r>
      <w:r>
        <w:t xml:space="preserve">and copy: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Project URL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https://abcdefg.supabase.co</w:t>
      </w:r>
      <w:r>
        <w:t xml:space="preserve">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anon public key</w:t>
      </w:r>
      <w:r>
        <w:t xml:space="preserve"> </w:t>
      </w:r>
      <w:r>
        <w:t xml:space="preserve">— safe to expose in client code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service_role key</w:t>
      </w:r>
      <w:r>
        <w:t xml:space="preserve"> </w:t>
      </w:r>
      <w:r>
        <w:t xml:space="preserve">— server-only, NEVER expose to client. Treat as the most sensitive credential.</w:t>
      </w:r>
    </w:p>
    <w:p>
      <w:pPr>
        <w:pStyle w:val="Compact"/>
        <w:numPr>
          <w:ilvl w:val="0"/>
          <w:numId w:val="1006"/>
        </w:numPr>
      </w:pPr>
      <w:r>
        <w:t xml:space="preserve">Go to</w:t>
      </w:r>
      <w:r>
        <w:t xml:space="preserve"> </w:t>
      </w:r>
      <w:r>
        <w:t xml:space="preserve">“Project Settings → Database → Connection string”</w:t>
      </w:r>
      <w:r>
        <w:t xml:space="preserve"> </w:t>
      </w:r>
      <w:r>
        <w:t xml:space="preserve">and copy the direct PostgreSQL connection string for migrations.</w:t>
      </w:r>
    </w:p>
    <w:p>
      <w:pPr>
        <w:pStyle w:val="Compact"/>
        <w:numPr>
          <w:ilvl w:val="0"/>
          <w:numId w:val="1006"/>
        </w:numPr>
      </w:pPr>
      <w:r>
        <w:t xml:space="preserve">Go to</w:t>
      </w:r>
      <w:r>
        <w:t xml:space="preserve"> </w:t>
      </w:r>
      <w:r>
        <w:t xml:space="preserve">“Authentication → Providers.”</w:t>
      </w:r>
      <w:r>
        <w:t xml:space="preserve"> </w:t>
      </w:r>
      <w:r>
        <w:t xml:space="preserve">Enable:</w:t>
      </w:r>
    </w:p>
    <w:p>
      <w:pPr>
        <w:pStyle w:val="Compact"/>
        <w:numPr>
          <w:ilvl w:val="1"/>
          <w:numId w:val="1008"/>
        </w:numPr>
      </w:pPr>
      <w:r>
        <w:t xml:space="preserve">Email (magic-link + password) — already on by default</w:t>
      </w:r>
    </w:p>
    <w:p>
      <w:pPr>
        <w:pStyle w:val="Compact"/>
        <w:numPr>
          <w:ilvl w:val="1"/>
          <w:numId w:val="1008"/>
        </w:numPr>
      </w:pPr>
      <w:r>
        <w:t xml:space="preserve">Google OAuth (optional, recommended for quick sign-in — requires Google Cloud OAuth credentials, ~10 min extra setup)</w:t>
      </w:r>
    </w:p>
    <w:p>
      <w:pPr>
        <w:pStyle w:val="Compact"/>
        <w:numPr>
          <w:ilvl w:val="1"/>
          <w:numId w:val="1008"/>
        </w:numPr>
      </w:pPr>
      <w:r>
        <w:t xml:space="preserve">Apple OAuth (optional, recommended for iOS — requires Apple Developer Sign in with Apple, ~15 min extra setup)</w:t>
      </w:r>
    </w:p>
    <w:p>
      <w:pPr>
        <w:pStyle w:val="Compact"/>
        <w:numPr>
          <w:ilvl w:val="0"/>
          <w:numId w:val="1006"/>
        </w:numPr>
      </w:pPr>
      <w:r>
        <w:t xml:space="preserve">Add a payment method. Free tier covers up to 500MB database + 1GB storage; Pro is $25/month and you’ll likely need it within a month.</w:t>
      </w:r>
    </w:p>
    <w:p>
      <w:pPr>
        <w:pStyle w:val="Compact"/>
        <w:numPr>
          <w:ilvl w:val="0"/>
          <w:numId w:val="1006"/>
        </w:numPr>
      </w:pPr>
      <w:r>
        <w:t xml:space="preserve">Connect Supabase to GitHub for migration auto-apply — go to</w:t>
      </w:r>
      <w:r>
        <w:t xml:space="preserve"> </w:t>
      </w:r>
      <w:r>
        <w:t xml:space="preserve">“Database → Migrations”</w:t>
      </w:r>
      <w:r>
        <w:t xml:space="preserve"> </w:t>
      </w:r>
      <w:r>
        <w:t xml:space="preserve">and connect the GitHub repo. (Optional; can be done later via CLI.)</w:t>
      </w:r>
    </w:p>
    <w:p>
      <w:pPr>
        <w:pStyle w:val="FirstParagraph"/>
      </w:pPr>
      <w:r>
        <w:rPr>
          <w:b/>
          <w:bCs/>
        </w:rPr>
        <w:t xml:space="preserve">You’ll provide Claude Code:</w:t>
      </w:r>
      <w:r>
        <w:t xml:space="preserve"> </w:t>
      </w:r>
      <w:r>
        <w:t xml:space="preserve">- Project URL</w:t>
      </w:r>
      <w:r>
        <w:t xml:space="preserve"> </w:t>
      </w:r>
      <w:r>
        <w:t xml:space="preserve">- anon public key</w:t>
      </w:r>
      <w:r>
        <w:t xml:space="preserve"> </w:t>
      </w:r>
      <w:r>
        <w:t xml:space="preserve">- service_role key (kept in 1Password; pasted into Vercel env vars and the local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)</w:t>
      </w:r>
      <w:r>
        <w:t xml:space="preserve"> </w:t>
      </w:r>
      <w:r>
        <w:t xml:space="preserve">- Database connection string</w:t>
      </w:r>
    </w:p>
    <w:bookmarkEnd w:id="16"/>
    <w:bookmarkStart w:id="17" w:name="Xca6693a9647e0aaee90b83ca9d6366ee8413333"/>
    <w:p>
      <w:pPr>
        <w:pStyle w:val="Heading2"/>
      </w:pPr>
      <w:r>
        <w:t xml:space="preserve">Step A5 — Cloudflare account + R2 bucket (20 min)</w:t>
      </w:r>
    </w:p>
    <w:p>
      <w:pPr>
        <w:pStyle w:val="Compact"/>
        <w:numPr>
          <w:ilvl w:val="0"/>
          <w:numId w:val="1009"/>
        </w:numPr>
      </w:pPr>
      <w:r>
        <w:t xml:space="preserve">Sign up at https://cloudflare.com (or use existing).</w:t>
      </w:r>
    </w:p>
    <w:p>
      <w:pPr>
        <w:pStyle w:val="Compact"/>
        <w:numPr>
          <w:ilvl w:val="0"/>
          <w:numId w:val="1009"/>
        </w:numPr>
      </w:pPr>
      <w:r>
        <w:t xml:space="preserve">Add the domain from Step A1 to Cloudflare. Cloudflare gives you nameservers; go back to your domain registrar and update them. Wait for propagation (15 min – 24 hr).</w:t>
      </w:r>
    </w:p>
    <w:p>
      <w:pPr>
        <w:pStyle w:val="Compact"/>
        <w:numPr>
          <w:ilvl w:val="0"/>
          <w:numId w:val="1009"/>
        </w:numPr>
      </w:pPr>
      <w:r>
        <w:t xml:space="preserve">From the Cloudflare dashboard, go to</w:t>
      </w:r>
      <w:r>
        <w:t xml:space="preserve"> </w:t>
      </w:r>
      <w:r>
        <w:t xml:space="preserve">“R2 → Create bucket.”</w:t>
      </w:r>
      <w:r>
        <w:t xml:space="preserve"> </w:t>
      </w:r>
      <w:r>
        <w:t xml:space="preserve">Create three buckets: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setnayan-media</w:t>
      </w:r>
      <w:r>
        <w:t xml:space="preserve"> </w:t>
      </w:r>
      <w:r>
        <w:t xml:space="preserve">(production photos, videos, broadcast archives, LED renders)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setnayan-staging-media</w:t>
      </w:r>
      <w:r>
        <w:t xml:space="preserve"> </w:t>
      </w:r>
      <w:r>
        <w:t xml:space="preserve">(for non-production environments)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setnayan-vendor-contracts</w:t>
      </w:r>
      <w:r>
        <w:t xml:space="preserve"> </w:t>
      </w:r>
      <w:r>
        <w:t xml:space="preserve">(separated for vendor contract documents)</w:t>
      </w:r>
    </w:p>
    <w:p>
      <w:pPr>
        <w:pStyle w:val="Compact"/>
        <w:numPr>
          <w:ilvl w:val="0"/>
          <w:numId w:val="1009"/>
        </w:numPr>
      </w:pPr>
      <w:r>
        <w:t xml:space="preserve">For each bucket, generate an R2 API token at</w:t>
      </w:r>
      <w:r>
        <w:t xml:space="preserve"> </w:t>
      </w:r>
      <w:r>
        <w:t xml:space="preserve">“R2 → Manage R2 API Tokens.”</w:t>
      </w:r>
      <w:r>
        <w:t xml:space="preserve"> </w:t>
      </w:r>
      <w:r>
        <w:t xml:space="preserve">Give it Object Read &amp; Write scope on the buckets. Save the: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Access Key ID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Secret Access Key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Account ID</w:t>
      </w:r>
      <w:r>
        <w:t xml:space="preserve"> </w:t>
      </w:r>
      <w:r>
        <w:t xml:space="preserve">(top-right of Cloudflare dashboard)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Endpoint</w:t>
      </w:r>
      <w:r>
        <w:t xml:space="preserve"> </w:t>
      </w:r>
      <w:r>
        <w:t xml:space="preserve">(per-account, looks like</w:t>
      </w:r>
      <w:r>
        <w:t xml:space="preserve"> </w:t>
      </w:r>
      <w:r>
        <w:rPr>
          <w:rStyle w:val="VerbatimChar"/>
        </w:rPr>
        <w:t xml:space="preserve">https://&lt;account-id&gt;.r2.cloudflarestorage.com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Add a custom domain to one of the buckets so it serves at</w:t>
      </w:r>
      <w:r>
        <w:t xml:space="preserve"> </w:t>
      </w:r>
      <w:r>
        <w:rPr>
          <w:rStyle w:val="VerbatimChar"/>
        </w:rPr>
        <w:t xml:space="preserve">media.setnayan.com</w:t>
      </w:r>
      <w:r>
        <w:t xml:space="preserve"> </w:t>
      </w:r>
      <w:r>
        <w:t xml:space="preserve">(or similar). This gets you free CDN egress.</w:t>
      </w:r>
    </w:p>
    <w:p>
      <w:pPr>
        <w:pStyle w:val="FirstParagraph"/>
      </w:pPr>
      <w:r>
        <w:rPr>
          <w:b/>
          <w:bCs/>
        </w:rPr>
        <w:t xml:space="preserve">You’ll provide Claude Code:</w:t>
      </w:r>
      <w:r>
        <w:t xml:space="preserve"> </w:t>
      </w:r>
      <w:r>
        <w:t xml:space="preserve">- R2 Access Key ID</w:t>
      </w:r>
      <w:r>
        <w:t xml:space="preserve"> </w:t>
      </w:r>
      <w:r>
        <w:t xml:space="preserve">- R2 Secret Access Key</w:t>
      </w:r>
      <w:r>
        <w:t xml:space="preserve"> </w:t>
      </w:r>
      <w:r>
        <w:t xml:space="preserve">- R2 Account ID</w:t>
      </w:r>
      <w:r>
        <w:t xml:space="preserve"> </w:t>
      </w:r>
      <w:r>
        <w:t xml:space="preserve">- R2 Endpoint URL</w:t>
      </w:r>
      <w:r>
        <w:t xml:space="preserve"> </w:t>
      </w:r>
      <w:r>
        <w:t xml:space="preserve">- Bucket names (</w:t>
      </w:r>
      <w:r>
        <w:rPr>
          <w:rStyle w:val="VerbatimChar"/>
        </w:rPr>
        <w:t xml:space="preserve">setnayan-media</w:t>
      </w:r>
      <w:r>
        <w:t xml:space="preserve">, etc.)</w:t>
      </w:r>
      <w:r>
        <w:t xml:space="preserve"> </w:t>
      </w:r>
      <w:r>
        <w:t xml:space="preserve">- Custom domain (e.g.,</w:t>
      </w:r>
      <w:r>
        <w:t xml:space="preserve"> </w:t>
      </w:r>
      <w:r>
        <w:rPr>
          <w:rStyle w:val="VerbatimChar"/>
        </w:rPr>
        <w:t xml:space="preserve">media.setnayan.com</w:t>
      </w:r>
      <w:r>
        <w:t xml:space="preserve">)</w:t>
      </w:r>
    </w:p>
    <w:bookmarkEnd w:id="17"/>
    <w:bookmarkStart w:id="18" w:name="step-a6-youtube-master-channel-30-min"/>
    <w:p>
      <w:pPr>
        <w:pStyle w:val="Heading2"/>
      </w:pPr>
      <w:r>
        <w:t xml:space="preserve">Step A6 — YouTube master channel (30 min)</w:t>
      </w:r>
    </w:p>
    <w:p>
      <w:pPr>
        <w:pStyle w:val="FirstParagraph"/>
      </w:pPr>
      <w:r>
        <w:t xml:space="preserve">For Panood delivery (locked memory: YouTube is the sole viewer-delivery surface).</w:t>
      </w:r>
    </w:p>
    <w:p>
      <w:pPr>
        <w:pStyle w:val="Compact"/>
        <w:numPr>
          <w:ilvl w:val="0"/>
          <w:numId w:val="1012"/>
        </w:numPr>
      </w:pPr>
      <w:r>
        <w:t xml:space="preserve">Go to https://youtube.com and sign in with a Google account dedicated to Setnayan (don’t reuse personal). Create the account if needed.</w:t>
      </w:r>
    </w:p>
    <w:p>
      <w:pPr>
        <w:pStyle w:val="Compact"/>
        <w:numPr>
          <w:ilvl w:val="0"/>
          <w:numId w:val="1012"/>
        </w:numPr>
      </w:pPr>
      <w:r>
        <w:t xml:space="preserve">Create a new channel:</w:t>
      </w:r>
      <w:r>
        <w:t xml:space="preserve"> </w:t>
      </w:r>
      <w:r>
        <w:t xml:space="preserve">“Setnayan Weddings”</w:t>
      </w:r>
      <w:r>
        <w:t xml:space="preserve"> </w:t>
      </w:r>
      <w:r>
        <w:t xml:space="preserve">(or your preferred brand name). This is Setnayan’s master broadcast channel.</w:t>
      </w:r>
    </w:p>
    <w:p>
      <w:pPr>
        <w:pStyle w:val="Compact"/>
        <w:numPr>
          <w:ilvl w:val="0"/>
          <w:numId w:val="1012"/>
        </w:numPr>
      </w:pPr>
      <w:r>
        <w:t xml:space="preserve">Verify the channel via SMS (required for live streaming + 24-hr-or-longer videos).</w:t>
      </w:r>
    </w:p>
    <w:p>
      <w:pPr>
        <w:pStyle w:val="Compact"/>
        <w:numPr>
          <w:ilvl w:val="0"/>
          <w:numId w:val="1012"/>
        </w:numPr>
      </w:pPr>
      <w:r>
        <w:t xml:space="preserve">Critically:</w:t>
      </w:r>
      <w:r>
        <w:t xml:space="preserve"> </w:t>
      </w:r>
      <w:r>
        <w:rPr>
          <w:b/>
          <w:bCs/>
        </w:rPr>
        <w:t xml:space="preserve">DO NOT enroll the channel in YouTube Partner Program (YPP)</w:t>
      </w:r>
      <w:r>
        <w:t xml:space="preserve">. The channel must stay non-monetized. Enrolling it would risk ads on couples’ wedding broadcasts.</w:t>
      </w:r>
    </w:p>
    <w:p>
      <w:pPr>
        <w:pStyle w:val="Compact"/>
        <w:numPr>
          <w:ilvl w:val="0"/>
          <w:numId w:val="1012"/>
        </w:numPr>
      </w:pPr>
      <w:r>
        <w:t xml:space="preserve">Go to https://console.cloud.google.com — create a Google Cloud project named</w:t>
      </w:r>
      <w:r>
        <w:t xml:space="preserve"> </w:t>
      </w:r>
      <w:r>
        <w:rPr>
          <w:rStyle w:val="VerbatimChar"/>
        </w:rPr>
        <w:t xml:space="preserve">setnayan-prod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Enable the</w:t>
      </w:r>
      <w:r>
        <w:t xml:space="preserve"> </w:t>
      </w:r>
      <w:r>
        <w:rPr>
          <w:b/>
          <w:bCs/>
        </w:rPr>
        <w:t xml:space="preserve">YouTube Data API v3</w:t>
      </w:r>
      <w:r>
        <w:t xml:space="preserve"> </w:t>
      </w:r>
      <w:r>
        <w:t xml:space="preserve">in the project’s API library.</w:t>
      </w:r>
    </w:p>
    <w:p>
      <w:pPr>
        <w:pStyle w:val="Compact"/>
        <w:numPr>
          <w:ilvl w:val="0"/>
          <w:numId w:val="1012"/>
        </w:numPr>
      </w:pPr>
      <w:r>
        <w:t xml:space="preserve">Create OAuth credentials:</w:t>
      </w:r>
    </w:p>
    <w:p>
      <w:pPr>
        <w:pStyle w:val="Compact"/>
        <w:numPr>
          <w:ilvl w:val="1"/>
          <w:numId w:val="1013"/>
        </w:numPr>
      </w:pPr>
      <w:r>
        <w:t xml:space="preserve">Application type: Web application</w:t>
      </w:r>
    </w:p>
    <w:p>
      <w:pPr>
        <w:pStyle w:val="Compact"/>
        <w:numPr>
          <w:ilvl w:val="1"/>
          <w:numId w:val="1013"/>
        </w:numPr>
      </w:pPr>
      <w:r>
        <w:t xml:space="preserve">Authorized redirect URIs:</w:t>
      </w:r>
      <w:r>
        <w:t xml:space="preserve"> </w:t>
      </w:r>
      <w:r>
        <w:rPr>
          <w:rStyle w:val="VerbatimChar"/>
        </w:rPr>
        <w:t xml:space="preserve">https://setnayan.com/api/oauth/youtube/callback</w:t>
      </w:r>
      <w:r>
        <w:t xml:space="preserve"> </w:t>
      </w:r>
      <w:r>
        <w:t xml:space="preserve">(and a localhost variant for dev)</w:t>
      </w:r>
    </w:p>
    <w:p>
      <w:pPr>
        <w:pStyle w:val="Compact"/>
        <w:numPr>
          <w:ilvl w:val="1"/>
          <w:numId w:val="1013"/>
        </w:numPr>
      </w:pPr>
      <w:r>
        <w:t xml:space="preserve">Save the</w:t>
      </w:r>
      <w:r>
        <w:t xml:space="preserve"> </w:t>
      </w:r>
      <w:r>
        <w:rPr>
          <w:b/>
          <w:bCs/>
        </w:rPr>
        <w:t xml:space="preserve">Client ID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Client Secret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Use the OAuth consent flow to grant Setnayan’s prod backend access to the YouTube channel (one-time; the refresh token gets stored in Supabase as a Setnayan-side credential).</w:t>
      </w:r>
    </w:p>
    <w:p>
      <w:pPr>
        <w:pStyle w:val="FirstParagraph"/>
      </w:pPr>
      <w:r>
        <w:rPr>
          <w:b/>
          <w:bCs/>
        </w:rPr>
        <w:t xml:space="preserve">You’ll provide Claude Code:</w:t>
      </w:r>
      <w:r>
        <w:t xml:space="preserve"> </w:t>
      </w:r>
      <w:r>
        <w:t xml:space="preserve">- YouTube channel ID (</w:t>
      </w:r>
      <w:r>
        <w:rPr>
          <w:rStyle w:val="VerbatimChar"/>
        </w:rPr>
        <w:t xml:space="preserve">@SetnayanWeddings</w:t>
      </w:r>
      <w:r>
        <w:t xml:space="preserve"> </w:t>
      </w:r>
      <w:r>
        <w:t xml:space="preserve">or whatever)</w:t>
      </w:r>
      <w:r>
        <w:t xml:space="preserve"> </w:t>
      </w:r>
      <w:r>
        <w:t xml:space="preserve">- Google OAuth Client ID + Client Secret</w:t>
      </w:r>
      <w:r>
        <w:t xml:space="preserve"> </w:t>
      </w:r>
      <w:r>
        <w:t xml:space="preserve">- The first OAuth-flow refresh token (Claude Code will help you complete the flow once)</w:t>
      </w:r>
    </w:p>
    <w:bookmarkEnd w:id="18"/>
    <w:bookmarkStart w:id="19" w:name="Xa7ba202312848fe653561e5a542d8d19c32b67c"/>
    <w:p>
      <w:pPr>
        <w:pStyle w:val="Heading2"/>
      </w:pPr>
      <w:r>
        <w:t xml:space="preserve">Step A7 — Setnayan Pay (manual reconciliation per 0034) — receiving accounts (1–3 days)</w:t>
      </w:r>
    </w:p>
    <w:p>
      <w:pPr>
        <w:pStyle w:val="FirstParagraph"/>
      </w:pPr>
      <w:r>
        <w:t xml:space="preserve">V1 ships</w:t>
      </w:r>
      <w:r>
        <w:t xml:space="preserve"> </w:t>
      </w:r>
      <w:r>
        <w:rPr>
          <w:b/>
          <w:bCs/>
        </w:rPr>
        <w:t xml:space="preserve">without an automated payment gateway</w:t>
      </w:r>
      <w:r>
        <w:t xml:space="preserve">. Setnayan Pay is the manual reconciliation flow defined in iteration 0034: customer checks out → app displays Setnayan-owned BDO + GCash QR codes → customer pays externally → uploads screenshot → admin verifies and approves. PayMongo evaluation is deferred to V1.5; this step is left as a placeholder so the future automation can drop in without restructuring the integration layer.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Open Setnayan’s BDO business checking account</w:t>
      </w:r>
      <w:r>
        <w:t xml:space="preserve"> </w:t>
      </w:r>
      <w:r>
        <w:t xml:space="preserve">(1–3 days). DTI/SEC registration, business permit, government IDs of authorized signatories. Get the account number + bank QR code (BDO Mobile app →</w:t>
      </w:r>
      <w:r>
        <w:t xml:space="preserve"> </w:t>
      </w:r>
      <w:r>
        <w:t xml:space="preserve">“My QR”</w:t>
      </w:r>
      <w:r>
        <w:t xml:space="preserve">). Save the QR PNG.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Open Setnayan’s GCash for Business account</w:t>
      </w:r>
      <w:r>
        <w:t xml:space="preserve"> </w:t>
      </w:r>
      <w:r>
        <w:t xml:space="preserve">(1 day). Submit DTI cert + government ID via the GCash for Business onboarding portal. Get the GCash QR (download from the merchant dashboard). Save the QR PNG.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Upload both QRs to admin console</w:t>
      </w:r>
      <w:r>
        <w:t xml:space="preserve"> </w:t>
      </w:r>
      <w:r>
        <w:t xml:space="preserve">(per 0023 § 3.5c Payment Methods Upload) so they appear on the customer-facing payment screen described in 0034 § 3.4.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(Deferred — V1.5)</w:t>
      </w:r>
      <w:r>
        <w:t xml:space="preserve"> </w:t>
      </w:r>
      <w:r>
        <w:t xml:space="preserve">PayMongo or GCash Merchant API integration for automated reconciliation. Until then, the Transactions Handler admin role per § 9.1 reviews payment-proof screenshots manually within the 24-hr SLA.</w:t>
      </w:r>
    </w:p>
    <w:p>
      <w:pPr>
        <w:pStyle w:val="FirstParagraph"/>
      </w:pPr>
      <w:r>
        <w:rPr>
          <w:b/>
          <w:bCs/>
        </w:rPr>
        <w:t xml:space="preserve">You’ll provide Claude Code:</w:t>
      </w:r>
      <w:r>
        <w:t xml:space="preserve"> </w:t>
      </w:r>
      <w:r>
        <w:t xml:space="preserve">- BDO business account number + QR PNG file path</w:t>
      </w:r>
      <w:r>
        <w:t xml:space="preserve"> </w:t>
      </w:r>
      <w:r>
        <w:t xml:space="preserve">- GCash business mobile number + QR PNG file path</w:t>
      </w:r>
      <w:r>
        <w:t xml:space="preserve"> </w:t>
      </w:r>
      <w:r>
        <w:t xml:space="preserve">- (Later, V1.5) PayMongo test + live keys when automation is greenlit</w:t>
      </w:r>
    </w:p>
    <w:bookmarkEnd w:id="19"/>
    <w:bookmarkStart w:id="20" w:name="X84a9138d8c7512462d877c2ac4ea0caea0cb6b6"/>
    <w:p>
      <w:pPr>
        <w:pStyle w:val="Heading2"/>
      </w:pPr>
      <w:r>
        <w:t xml:space="preserve">Step A8 — Stripe account (international payments, 30 min – 1 day) — DEFERRED to V1.5</w:t>
      </w:r>
    </w:p>
    <w:p>
      <w:pPr>
        <w:pStyle w:val="FirstParagraph"/>
      </w:pPr>
      <w:r>
        <w:t xml:space="preserve">International card payments are V1.5 scope. V1 ships PH-only (Setnayan Pay manual reconciliation per 0034). The original Stripe step is preserved below for V1.5 prep.</w:t>
      </w:r>
    </w:p>
    <w:p>
      <w:pPr>
        <w:pStyle w:val="Compact"/>
        <w:numPr>
          <w:ilvl w:val="0"/>
          <w:numId w:val="1015"/>
        </w:numPr>
      </w:pPr>
      <w:r>
        <w:t xml:space="preserve">Sign up at https://stripe.com.</w:t>
      </w:r>
    </w:p>
    <w:p>
      <w:pPr>
        <w:pStyle w:val="Compact"/>
        <w:numPr>
          <w:ilvl w:val="0"/>
          <w:numId w:val="1015"/>
        </w:numPr>
      </w:pPr>
      <w:r>
        <w:t xml:space="preserve">Submit business verification.</w:t>
      </w:r>
    </w:p>
    <w:p>
      <w:pPr>
        <w:pStyle w:val="Compact"/>
        <w:numPr>
          <w:ilvl w:val="0"/>
          <w:numId w:val="1015"/>
        </w:numPr>
      </w:pPr>
      <w:r>
        <w:t xml:space="preserve">From</w:t>
      </w:r>
      <w:r>
        <w:t xml:space="preserve"> </w:t>
      </w:r>
      <w:r>
        <w:t xml:space="preserve">“Developers → API keys,”</w:t>
      </w:r>
      <w:r>
        <w:t xml:space="preserve"> </w:t>
      </w:r>
      <w:r>
        <w:t xml:space="preserve">save: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Test publishable key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Test secret key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Live publishable key</w:t>
      </w:r>
      <w:r>
        <w:t xml:space="preserve"> </w:t>
      </w:r>
      <w:r>
        <w:t xml:space="preserve">(after approval)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Live secret key</w:t>
      </w:r>
    </w:p>
    <w:p>
      <w:pPr>
        <w:pStyle w:val="Compact"/>
        <w:numPr>
          <w:ilvl w:val="0"/>
          <w:numId w:val="1015"/>
        </w:numPr>
      </w:pPr>
      <w:r>
        <w:t xml:space="preserve">Set up webhook endpoint at</w:t>
      </w:r>
      <w:r>
        <w:t xml:space="preserve"> </w:t>
      </w:r>
      <w:r>
        <w:rPr>
          <w:rStyle w:val="VerbatimChar"/>
        </w:rPr>
        <w:t xml:space="preserve">https://setnayan.com/api/webhooks/stripe</w:t>
      </w:r>
      <w:r>
        <w:t xml:space="preserve">. Save the signing secret.</w:t>
      </w:r>
    </w:p>
    <w:p>
      <w:pPr>
        <w:pStyle w:val="FirstParagraph"/>
      </w:pPr>
      <w:r>
        <w:rPr>
          <w:b/>
          <w:bCs/>
        </w:rPr>
        <w:t xml:space="preserve">You’ll provide Claude Code:</w:t>
      </w:r>
      <w:r>
        <w:t xml:space="preserve"> </w:t>
      </w:r>
      <w:r>
        <w:t xml:space="preserve">- Stripe Test publishable key + secret key</w:t>
      </w:r>
      <w:r>
        <w:t xml:space="preserve"> </w:t>
      </w:r>
      <w:r>
        <w:t xml:space="preserve">- Stripe Live publishable key + secret key (later)</w:t>
      </w:r>
      <w:r>
        <w:t xml:space="preserve"> </w:t>
      </w:r>
      <w:r>
        <w:t xml:space="preserve">- Stripe webhook signing secret</w:t>
      </w:r>
    </w:p>
    <w:bookmarkEnd w:id="20"/>
    <w:bookmarkStart w:id="21" w:name="X9f2c6e92fcd0a3c5866970b3945edfbc112781c"/>
    <w:p>
      <w:pPr>
        <w:pStyle w:val="Heading2"/>
      </w:pPr>
      <w:r>
        <w:t xml:space="preserve">Step A9 — Anthropic API account (Claude API for AI features, 10 min)</w:t>
      </w:r>
    </w:p>
    <w:p>
      <w:pPr>
        <w:pStyle w:val="FirstParagraph"/>
      </w:pPr>
      <w:r>
        <w:t xml:space="preserve">For AI Video Highlight + AI Edited Highlight rendering.</w:t>
      </w:r>
    </w:p>
    <w:p>
      <w:pPr>
        <w:pStyle w:val="Compact"/>
        <w:numPr>
          <w:ilvl w:val="0"/>
          <w:numId w:val="1017"/>
        </w:numPr>
      </w:pPr>
      <w:r>
        <w:t xml:space="preserve">Sign up at https://console.anthropic.com.</w:t>
      </w:r>
    </w:p>
    <w:p>
      <w:pPr>
        <w:pStyle w:val="Compact"/>
        <w:numPr>
          <w:ilvl w:val="0"/>
          <w:numId w:val="1017"/>
        </w:numPr>
      </w:pPr>
      <w:r>
        <w:t xml:space="preserve">Add a payment method.</w:t>
      </w:r>
    </w:p>
    <w:p>
      <w:pPr>
        <w:pStyle w:val="Compact"/>
        <w:numPr>
          <w:ilvl w:val="0"/>
          <w:numId w:val="1017"/>
        </w:numPr>
      </w:pPr>
      <w:r>
        <w:t xml:space="preserve">Go to</w:t>
      </w:r>
      <w:r>
        <w:t xml:space="preserve"> </w:t>
      </w:r>
      <w:r>
        <w:t xml:space="preserve">“API Keys”</w:t>
      </w:r>
      <w:r>
        <w:t xml:space="preserve"> </w:t>
      </w:r>
      <w:r>
        <w:t xml:space="preserve">and create a key for Setnayan prod.</w:t>
      </w:r>
    </w:p>
    <w:p>
      <w:pPr>
        <w:pStyle w:val="FirstParagraph"/>
      </w:pPr>
      <w:r>
        <w:rPr>
          <w:b/>
          <w:bCs/>
        </w:rPr>
        <w:t xml:space="preserve">You’ll provide Claude Code:</w:t>
      </w:r>
      <w:r>
        <w:t xml:space="preserve"> </w:t>
      </w:r>
      <w:r>
        <w:t xml:space="preserve">Anthropic API key.</w:t>
      </w:r>
    </w:p>
    <w:bookmarkEnd w:id="21"/>
    <w:bookmarkStart w:id="22" w:name="Xdb4cf65f27a74a8f27b0eb77995aeedd2c14c29"/>
    <w:p>
      <w:pPr>
        <w:pStyle w:val="Heading2"/>
      </w:pPr>
      <w:r>
        <w:t xml:space="preserve">Step A10 — Apple Developer Program (iOS + macOS, $99/year, 1–3 days)</w:t>
      </w:r>
    </w:p>
    <w:p>
      <w:pPr>
        <w:pStyle w:val="FirstParagraph"/>
      </w:pPr>
      <w:r>
        <w:t xml:space="preserve">Required for shipping the iOS Papic app and the macOS desktop app.</w:t>
      </w:r>
    </w:p>
    <w:p>
      <w:pPr>
        <w:pStyle w:val="Compact"/>
        <w:numPr>
          <w:ilvl w:val="0"/>
          <w:numId w:val="1018"/>
        </w:numPr>
      </w:pPr>
      <w:r>
        <w:t xml:space="preserve">Sign up at https://developer.apple.com — uses your Apple ID.</w:t>
      </w:r>
    </w:p>
    <w:p>
      <w:pPr>
        <w:pStyle w:val="Compact"/>
        <w:numPr>
          <w:ilvl w:val="0"/>
          <w:numId w:val="1018"/>
        </w:numPr>
      </w:pPr>
      <w:r>
        <w:t xml:space="preserve">Pay the $99/year fee.</w:t>
      </w:r>
    </w:p>
    <w:p>
      <w:pPr>
        <w:pStyle w:val="Compact"/>
        <w:numPr>
          <w:ilvl w:val="0"/>
          <w:numId w:val="1018"/>
        </w:numPr>
      </w:pPr>
      <w:r>
        <w:t xml:space="preserve">Apple takes 1–3 days to approve. While waiting, Claude Code can build the iOS skeleton in simulator-only mode.</w:t>
      </w:r>
    </w:p>
    <w:p>
      <w:pPr>
        <w:pStyle w:val="Compact"/>
        <w:numPr>
          <w:ilvl w:val="0"/>
          <w:numId w:val="1018"/>
        </w:numPr>
      </w:pPr>
      <w:r>
        <w:t xml:space="preserve">After approval:</w:t>
      </w:r>
    </w:p>
    <w:p>
      <w:pPr>
        <w:pStyle w:val="Compact"/>
        <w:numPr>
          <w:ilvl w:val="1"/>
          <w:numId w:val="1019"/>
        </w:numPr>
      </w:pPr>
      <w:r>
        <w:t xml:space="preserve">Go to</w:t>
      </w:r>
      <w:r>
        <w:t xml:space="preserve"> </w:t>
      </w:r>
      <w:r>
        <w:t xml:space="preserve">“Certificates, Identifiers &amp; Profiles.”</w:t>
      </w:r>
    </w:p>
    <w:p>
      <w:pPr>
        <w:pStyle w:val="Compact"/>
        <w:numPr>
          <w:ilvl w:val="1"/>
          <w:numId w:val="1019"/>
        </w:numPr>
      </w:pPr>
      <w:r>
        <w:t xml:space="preserve">Create an App ID for</w:t>
      </w:r>
      <w:r>
        <w:t xml:space="preserve"> </w:t>
      </w:r>
      <w:r>
        <w:rPr>
          <w:rStyle w:val="VerbatimChar"/>
        </w:rPr>
        <w:t xml:space="preserve">app.setnayan.ios</w:t>
      </w:r>
      <w:r>
        <w:t xml:space="preserve"> </w:t>
      </w:r>
      <w:r>
        <w:t xml:space="preserve">(your bundle identifier).</w:t>
      </w:r>
    </w:p>
    <w:p>
      <w:pPr>
        <w:pStyle w:val="Compact"/>
        <w:numPr>
          <w:ilvl w:val="1"/>
          <w:numId w:val="1019"/>
        </w:numPr>
      </w:pPr>
      <w:r>
        <w:t xml:space="preserve">Create another App ID for</w:t>
      </w:r>
      <w:r>
        <w:t xml:space="preserve"> </w:t>
      </w:r>
      <w:r>
        <w:rPr>
          <w:rStyle w:val="VerbatimChar"/>
        </w:rPr>
        <w:t xml:space="preserve">app.setnayan.macos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Generate a development certificate and a distribution certificate.</w:t>
      </w:r>
    </w:p>
    <w:p>
      <w:pPr>
        <w:pStyle w:val="Compact"/>
        <w:numPr>
          <w:ilvl w:val="1"/>
          <w:numId w:val="1019"/>
        </w:numPr>
      </w:pPr>
      <w:r>
        <w:t xml:space="preserve">Generate provisioning profiles for both bundle IDs.</w:t>
      </w:r>
    </w:p>
    <w:p>
      <w:pPr>
        <w:pStyle w:val="Compact"/>
        <w:numPr>
          <w:ilvl w:val="0"/>
          <w:numId w:val="1018"/>
        </w:numPr>
      </w:pPr>
      <w:r>
        <w:t xml:space="preserve">Set up App Store Connect at https://appstoreconnect.apple.com — create the app records for iOS and macOS so submission is unblocked when the apps are ready.</w:t>
      </w:r>
    </w:p>
    <w:p>
      <w:pPr>
        <w:pStyle w:val="Compact"/>
        <w:numPr>
          <w:ilvl w:val="0"/>
          <w:numId w:val="1018"/>
        </w:numPr>
      </w:pPr>
      <w:r>
        <w:t xml:space="preserve">For push notifications later: generate APNs keys (under</w:t>
      </w:r>
      <w:r>
        <w:t xml:space="preserve"> </w:t>
      </w:r>
      <w:r>
        <w:t xml:space="preserve">“Keys”</w:t>
      </w:r>
      <w:r>
        <w:t xml:space="preserve"> </w:t>
      </w:r>
      <w:r>
        <w:t xml:space="preserve">→ APNs).</w:t>
      </w:r>
    </w:p>
    <w:p>
      <w:pPr>
        <w:pStyle w:val="FirstParagraph"/>
      </w:pPr>
      <w:r>
        <w:rPr>
          <w:b/>
          <w:bCs/>
        </w:rPr>
        <w:t xml:space="preserve">You’ll provide Claude Code:</w:t>
      </w:r>
      <w:r>
        <w:t xml:space="preserve"> </w:t>
      </w:r>
      <w:r>
        <w:t xml:space="preserve">- Apple Team ID</w:t>
      </w:r>
      <w:r>
        <w:t xml:space="preserve"> </w:t>
      </w:r>
      <w:r>
        <w:t xml:space="preserve">- iOS bundle identifier (</w:t>
      </w:r>
      <w:r>
        <w:rPr>
          <w:rStyle w:val="VerbatimChar"/>
        </w:rPr>
        <w:t xml:space="preserve">app.setnayan.ios</w:t>
      </w:r>
      <w:r>
        <w:t xml:space="preserve">)</w:t>
      </w:r>
      <w:r>
        <w:t xml:space="preserve"> </w:t>
      </w:r>
      <w:r>
        <w:t xml:space="preserve">- macOS bundle identifier (</w:t>
      </w:r>
      <w:r>
        <w:rPr>
          <w:rStyle w:val="VerbatimChar"/>
        </w:rPr>
        <w:t xml:space="preserve">app.setnayan.macos</w:t>
      </w:r>
      <w:r>
        <w:t xml:space="preserve">)</w:t>
      </w:r>
      <w:r>
        <w:t xml:space="preserve"> </w:t>
      </w:r>
      <w:r>
        <w:t xml:space="preserve">- Distribution certificate + provisioning profiles (kept in Apple’s keychain or 1Password — Claude Code references them for build configs)</w:t>
      </w:r>
    </w:p>
    <w:bookmarkEnd w:id="22"/>
    <w:bookmarkStart w:id="23" w:name="X592e58da24f62e065547eb7cb6f000f1879d438"/>
    <w:p>
      <w:pPr>
        <w:pStyle w:val="Heading2"/>
      </w:pPr>
      <w:r>
        <w:t xml:space="preserve">Step A11 — Google Play Console (Android, $25 one-time, 1–2 days)</w:t>
      </w:r>
    </w:p>
    <w:p>
      <w:pPr>
        <w:pStyle w:val="Compact"/>
        <w:numPr>
          <w:ilvl w:val="0"/>
          <w:numId w:val="1020"/>
        </w:numPr>
      </w:pPr>
      <w:r>
        <w:t xml:space="preserve">Sign up at https://play.google.com/console.</w:t>
      </w:r>
    </w:p>
    <w:p>
      <w:pPr>
        <w:pStyle w:val="Compact"/>
        <w:numPr>
          <w:ilvl w:val="0"/>
          <w:numId w:val="1020"/>
        </w:numPr>
      </w:pPr>
      <w:r>
        <w:t xml:space="preserve">Pay the $25 one-time registration.</w:t>
      </w:r>
    </w:p>
    <w:p>
      <w:pPr>
        <w:pStyle w:val="Compact"/>
        <w:numPr>
          <w:ilvl w:val="0"/>
          <w:numId w:val="1020"/>
        </w:numPr>
      </w:pPr>
      <w:r>
        <w:t xml:space="preserve">Google takes 1–2 days to approve.</w:t>
      </w:r>
    </w:p>
    <w:p>
      <w:pPr>
        <w:pStyle w:val="Compact"/>
        <w:numPr>
          <w:ilvl w:val="0"/>
          <w:numId w:val="1020"/>
        </w:numPr>
      </w:pPr>
      <w:r>
        <w:t xml:space="preserve">After approval, create a new app:</w:t>
      </w:r>
      <w:r>
        <w:t xml:space="preserve"> </w:t>
      </w:r>
      <w:r>
        <w:rPr>
          <w:rStyle w:val="VerbatimChar"/>
        </w:rPr>
        <w:t xml:space="preserve">Setnayan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Generate an upload key (Android signing key) and store it securely.</w:t>
      </w:r>
    </w:p>
    <w:p>
      <w:pPr>
        <w:pStyle w:val="Compact"/>
        <w:numPr>
          <w:ilvl w:val="0"/>
          <w:numId w:val="1020"/>
        </w:numPr>
      </w:pPr>
      <w:r>
        <w:t xml:space="preserve">Set up Google Play Billing if you’ll process in-app purchases through Android (optional — Setnayan V1 currently uses Setnayan Pay manual reconciliation per 0034; in-app billing is V1.5 scope).</w:t>
      </w:r>
    </w:p>
    <w:p>
      <w:pPr>
        <w:pStyle w:val="FirstParagraph"/>
      </w:pPr>
      <w:r>
        <w:rPr>
          <w:b/>
          <w:bCs/>
        </w:rPr>
        <w:t xml:space="preserve">You’ll provide Claude Code:</w:t>
      </w:r>
      <w:r>
        <w:t xml:space="preserve"> </w:t>
      </w:r>
      <w:r>
        <w:t xml:space="preserve">- Android package name (</w:t>
      </w:r>
      <w:r>
        <w:rPr>
          <w:rStyle w:val="VerbatimChar"/>
        </w:rPr>
        <w:t xml:space="preserve">app.setnayan.android</w:t>
      </w:r>
      <w:r>
        <w:t xml:space="preserve">)</w:t>
      </w:r>
      <w:r>
        <w:t xml:space="preserve"> </w:t>
      </w:r>
      <w:r>
        <w:t xml:space="preserve">- Upload key keystore + password</w:t>
      </w:r>
      <w:r>
        <w:t xml:space="preserve"> </w:t>
      </w:r>
      <w:r>
        <w:t xml:space="preserve">- Service account JSON for Play Console API (for CI auto-deploy)</w:t>
      </w:r>
    </w:p>
    <w:bookmarkEnd w:id="23"/>
    <w:bookmarkStart w:id="24" w:name="X264eece3ce10675c47689c5261eb58887f383d0"/>
    <w:p>
      <w:pPr>
        <w:pStyle w:val="Heading2"/>
      </w:pPr>
      <w:r>
        <w:t xml:space="preserve">Step A12 — Domain DNS (after Steps A2–A5 done, 30 min)</w:t>
      </w:r>
    </w:p>
    <w:p>
      <w:pPr>
        <w:pStyle w:val="Compact"/>
        <w:numPr>
          <w:ilvl w:val="0"/>
          <w:numId w:val="1021"/>
        </w:numPr>
      </w:pPr>
      <w:r>
        <w:t xml:space="preserve">Once Vercel project + Supabase + Cloudflare R2 are set up, point DNS records.</w:t>
      </w:r>
    </w:p>
    <w:p>
      <w:pPr>
        <w:pStyle w:val="Compact"/>
        <w:numPr>
          <w:ilvl w:val="0"/>
          <w:numId w:val="1021"/>
        </w:numPr>
      </w:pPr>
      <w:r>
        <w:t xml:space="preserve">In Cloudflare DNS: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A</w:t>
      </w:r>
      <w:r>
        <w:t xml:space="preserve"> </w:t>
      </w:r>
      <w:r>
        <w:t xml:space="preserve">record</w:t>
      </w:r>
      <w:r>
        <w:t xml:space="preserve"> </w:t>
      </w:r>
      <w:r>
        <w:rPr>
          <w:rStyle w:val="VerbatimChar"/>
        </w:rPr>
        <w:t xml:space="preserve">setnayan.com</w:t>
      </w:r>
      <w:r>
        <w:t xml:space="preserve"> </w:t>
      </w:r>
      <w:r>
        <w:t xml:space="preserve">→ Vercel’s IP (Vercel’s dashboard shows you what to point to)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CNAME</w:t>
      </w:r>
      <w:r>
        <w:t xml:space="preserve"> </w:t>
      </w:r>
      <w:r>
        <w:t xml:space="preserve">record</w:t>
      </w:r>
      <w:r>
        <w:t xml:space="preserve"> </w:t>
      </w:r>
      <w:r>
        <w:rPr>
          <w:rStyle w:val="VerbatimChar"/>
        </w:rPr>
        <w:t xml:space="preserve">www.setnayan.com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setnayan.com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CNAME</w:t>
      </w:r>
      <w:r>
        <w:t xml:space="preserve"> </w:t>
      </w:r>
      <w:r>
        <w:t xml:space="preserve">record</w:t>
      </w:r>
      <w:r>
        <w:t xml:space="preserve"> </w:t>
      </w:r>
      <w:r>
        <w:rPr>
          <w:rStyle w:val="VerbatimChar"/>
        </w:rPr>
        <w:t xml:space="preserve">media.setnayan.com</w:t>
      </w:r>
      <w:r>
        <w:t xml:space="preserve"> </w:t>
      </w:r>
      <w:r>
        <w:t xml:space="preserve">→ R2 custom domain</w:t>
      </w:r>
    </w:p>
    <w:p>
      <w:pPr>
        <w:pStyle w:val="Compact"/>
        <w:numPr>
          <w:ilvl w:val="1"/>
          <w:numId w:val="1022"/>
        </w:numPr>
      </w:pPr>
      <w:r>
        <w:t xml:space="preserve">SPF / DKIM records for transactional email (set up via Resend or Postmark — Claude Code will tell you which)</w:t>
      </w:r>
    </w:p>
    <w:p>
      <w:pPr>
        <w:pStyle w:val="Compact"/>
        <w:numPr>
          <w:ilvl w:val="0"/>
          <w:numId w:val="1021"/>
        </w:numPr>
      </w:pPr>
      <w:r>
        <w:t xml:space="preserve">Verify the domain in Vercel (</w:t>
      </w:r>
      <w:r>
        <w:t xml:space="preserve">“Settings → Domains → Add”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Enable HTTPS (automatic via Vercel + Cloudflare).</w:t>
      </w:r>
    </w:p>
    <w:p>
      <w:pPr>
        <w:pStyle w:val="FirstParagraph"/>
      </w:pPr>
      <w:r>
        <w:rPr>
          <w:b/>
          <w:bCs/>
        </w:rPr>
        <w:t xml:space="preserve">You’ll provide Claude Code:</w:t>
      </w:r>
      <w:r>
        <w:t xml:space="preserve"> </w:t>
      </w:r>
      <w:r>
        <w:t xml:space="preserve">confirmation that DNS is propagated and</w:t>
      </w:r>
      <w:r>
        <w:t xml:space="preserve"> </w:t>
      </w:r>
      <w:r>
        <w:rPr>
          <w:rStyle w:val="VerbatimChar"/>
        </w:rPr>
        <w:t xml:space="preserve">https://setnayan.com</w:t>
      </w:r>
      <w:r>
        <w:t xml:space="preserve"> </w:t>
      </w:r>
      <w:r>
        <w:t xml:space="preserve">resolves to the Vercel deployment.</w:t>
      </w:r>
    </w:p>
    <w:bookmarkEnd w:id="24"/>
    <w:bookmarkStart w:id="25" w:name="Xab04259775e1b43d20b02d2bcf35797edf89cbe"/>
    <w:p>
      <w:pPr>
        <w:pStyle w:val="Heading2"/>
      </w:pPr>
      <w:r>
        <w:t xml:space="preserve">Step A13 — Transactional email (Resend recommended, 15 min)</w:t>
      </w:r>
    </w:p>
    <w:p>
      <w:pPr>
        <w:pStyle w:val="FirstParagraph"/>
      </w:pPr>
      <w:r>
        <w:t xml:space="preserve">Supabase Auth needs a sender for magic-link emails.</w:t>
      </w:r>
    </w:p>
    <w:p>
      <w:pPr>
        <w:pStyle w:val="Compact"/>
        <w:numPr>
          <w:ilvl w:val="0"/>
          <w:numId w:val="1023"/>
        </w:numPr>
      </w:pPr>
      <w:r>
        <w:t xml:space="preserve">Sign up at https://resend.com.</w:t>
      </w:r>
    </w:p>
    <w:p>
      <w:pPr>
        <w:pStyle w:val="Compact"/>
        <w:numPr>
          <w:ilvl w:val="0"/>
          <w:numId w:val="1023"/>
        </w:numPr>
      </w:pPr>
      <w:r>
        <w:t xml:space="preserve">Verify a sending domain (e.g.,</w:t>
      </w:r>
      <w:r>
        <w:t xml:space="preserve"> </w:t>
      </w:r>
      <w:r>
        <w:rPr>
          <w:rStyle w:val="VerbatimChar"/>
        </w:rPr>
        <w:t xml:space="preserve">mail.setnayan.com</w:t>
      </w:r>
      <w:r>
        <w:t xml:space="preserve">). Resend gives you DNS records; add them to Cloudflare DNS.</w:t>
      </w:r>
    </w:p>
    <w:p>
      <w:pPr>
        <w:pStyle w:val="Compact"/>
        <w:numPr>
          <w:ilvl w:val="0"/>
          <w:numId w:val="1023"/>
        </w:numPr>
      </w:pPr>
      <w:r>
        <w:t xml:space="preserve">Generate an API key.</w:t>
      </w:r>
    </w:p>
    <w:p>
      <w:pPr>
        <w:pStyle w:val="Compact"/>
        <w:numPr>
          <w:ilvl w:val="0"/>
          <w:numId w:val="1023"/>
        </w:numPr>
      </w:pPr>
      <w:r>
        <w:t xml:space="preserve">In Supabase dashboard, go to</w:t>
      </w:r>
      <w:r>
        <w:t xml:space="preserve"> </w:t>
      </w:r>
      <w:r>
        <w:t xml:space="preserve">“Authentication → Email Templates → SMTP Settings.”</w:t>
      </w:r>
      <w:r>
        <w:t xml:space="preserve"> </w:t>
      </w:r>
      <w:r>
        <w:t xml:space="preserve">Enter Resend SMTP credentials.</w:t>
      </w:r>
    </w:p>
    <w:p>
      <w:pPr>
        <w:pStyle w:val="FirstParagraph"/>
      </w:pPr>
      <w:r>
        <w:rPr>
          <w:b/>
          <w:bCs/>
        </w:rPr>
        <w:t xml:space="preserve">You’ll provide Claude Code:</w:t>
      </w:r>
      <w:r>
        <w:t xml:space="preserve"> </w:t>
      </w:r>
      <w:r>
        <w:t xml:space="preserve">Resend API key + verified sender address (</w:t>
      </w:r>
      <w:r>
        <w:rPr>
          <w:rStyle w:val="VerbatimChar"/>
        </w:rPr>
        <w:t xml:space="preserve">hello@mail.setnayan.com</w:t>
      </w:r>
      <w:r>
        <w:t xml:space="preserve">).</w:t>
      </w:r>
    </w:p>
    <w:bookmarkEnd w:id="25"/>
    <w:bookmarkStart w:id="26" w:name="Xd0962c891d903a7b977a46b91f7a04f46ede10a"/>
    <w:p>
      <w:pPr>
        <w:pStyle w:val="Heading2"/>
      </w:pPr>
      <w:r>
        <w:t xml:space="preserve">Step A14 — Sentry account (error tracking, optional but recommended, 10 min)</w:t>
      </w:r>
    </w:p>
    <w:p>
      <w:pPr>
        <w:pStyle w:val="Compact"/>
        <w:numPr>
          <w:ilvl w:val="0"/>
          <w:numId w:val="1024"/>
        </w:numPr>
      </w:pPr>
      <w:r>
        <w:t xml:space="preserve">Sign up at https://sentry.io.</w:t>
      </w:r>
    </w:p>
    <w:p>
      <w:pPr>
        <w:pStyle w:val="Compact"/>
        <w:numPr>
          <w:ilvl w:val="0"/>
          <w:numId w:val="1024"/>
        </w:numPr>
      </w:pPr>
      <w:r>
        <w:t xml:space="preserve">Create projects for: web (Next.js), iOS (Apple), Android (Google).</w:t>
      </w:r>
    </w:p>
    <w:p>
      <w:pPr>
        <w:pStyle w:val="Compact"/>
        <w:numPr>
          <w:ilvl w:val="0"/>
          <w:numId w:val="1024"/>
        </w:numPr>
      </w:pPr>
      <w:r>
        <w:t xml:space="preserve">Save the DSN (Data Source Name) for each project.</w:t>
      </w:r>
    </w:p>
    <w:p>
      <w:pPr>
        <w:pStyle w:val="FirstParagraph"/>
      </w:pPr>
      <w:r>
        <w:rPr>
          <w:b/>
          <w:bCs/>
        </w:rPr>
        <w:t xml:space="preserve">You’ll provide Claude Code:</w:t>
      </w:r>
      <w:r>
        <w:t xml:space="preserve"> </w:t>
      </w:r>
      <w:r>
        <w:t xml:space="preserve">three Sentry DSNs (one per platform).</w:t>
      </w:r>
    </w:p>
    <w:bookmarkEnd w:id="26"/>
    <w:bookmarkStart w:id="27" w:name="Xcd2531bf49a9665d8ee76781123eff5289c2fd4"/>
    <w:p>
      <w:pPr>
        <w:pStyle w:val="Heading2"/>
      </w:pPr>
      <w:r>
        <w:t xml:space="preserve">Step A15 — Suno account (music catalogue, per playbook 14, 30 min)</w:t>
      </w:r>
    </w:p>
    <w:p>
      <w:pPr>
        <w:pStyle w:val="FirstParagraph"/>
      </w:pPr>
      <w:r>
        <w:t xml:space="preserve">For Personal Reels music catalogue.</w:t>
      </w:r>
    </w:p>
    <w:p>
      <w:pPr>
        <w:pStyle w:val="Compact"/>
        <w:numPr>
          <w:ilvl w:val="0"/>
          <w:numId w:val="1025"/>
        </w:numPr>
      </w:pPr>
      <w:r>
        <w:t xml:space="preserve">Sign up at https://suno.com.</w:t>
      </w:r>
    </w:p>
    <w:p>
      <w:pPr>
        <w:pStyle w:val="Compact"/>
        <w:numPr>
          <w:ilvl w:val="0"/>
          <w:numId w:val="1025"/>
        </w:numPr>
      </w:pPr>
      <w:r>
        <w:t xml:space="preserve">Subscribe to Suno Premier (~$30/month) — generates owned-AI music.</w:t>
      </w:r>
    </w:p>
    <w:p>
      <w:pPr>
        <w:pStyle w:val="Compact"/>
        <w:numPr>
          <w:ilvl w:val="0"/>
          <w:numId w:val="1025"/>
        </w:numPr>
      </w:pPr>
      <w:r>
        <w:t xml:space="preserve">Generate the ~400-track catalogue per playbook 14’s instructions (this is content workstream work, can run in parallel with platform setup).</w:t>
      </w:r>
    </w:p>
    <w:p>
      <w:pPr>
        <w:pStyle w:val="FirstParagraph"/>
      </w:pPr>
      <w:r>
        <w:rPr>
          <w:b/>
          <w:bCs/>
        </w:rPr>
        <w:t xml:space="preserve">You’ll provide Claude Code:</w:t>
      </w:r>
      <w:r>
        <w:t xml:space="preserve"> </w:t>
      </w:r>
      <w:r>
        <w:t xml:space="preserve">Suno-generated MP3 files uploaded to R2’s</w:t>
      </w:r>
      <w:r>
        <w:t xml:space="preserve"> </w:t>
      </w:r>
      <w:r>
        <w:rPr>
          <w:rStyle w:val="VerbatimChar"/>
        </w:rPr>
        <w:t xml:space="preserve">setnayan-media/music_catalogue/</w:t>
      </w:r>
      <w:r>
        <w:t xml:space="preserve"> </w:t>
      </w:r>
      <w:r>
        <w:t xml:space="preserve">per the playbook’s directory convention.</w:t>
      </w:r>
    </w:p>
    <w:bookmarkEnd w:id="27"/>
    <w:bookmarkStart w:id="28" w:name="step-a16-final-credential-summary"/>
    <w:p>
      <w:pPr>
        <w:pStyle w:val="Heading2"/>
      </w:pPr>
      <w:r>
        <w:t xml:space="preserve">Step A16 — Final credential summary</w:t>
      </w:r>
    </w:p>
    <w:p>
      <w:pPr>
        <w:pStyle w:val="FirstParagraph"/>
      </w:pPr>
      <w:r>
        <w:t xml:space="preserve">By the end of Section A, you should have a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skeleton ready to hand to Claude Code. Roughly:</w:t>
      </w:r>
    </w:p>
    <w:p>
      <w:pPr>
        <w:pStyle w:val="SourceCode"/>
      </w:pPr>
      <w:r>
        <w:rPr>
          <w:rStyle w:val="VerbatimChar"/>
        </w:rPr>
        <w:t xml:space="preserve"># Domain</w:t>
      </w:r>
      <w:r>
        <w:br/>
      </w:r>
      <w:r>
        <w:rPr>
          <w:rStyle w:val="VerbatimChar"/>
        </w:rPr>
        <w:t xml:space="preserve">NEXT_PUBLIC_SITE_URL=https://setnayan.com</w:t>
      </w:r>
      <w:r>
        <w:br/>
      </w:r>
      <w:r>
        <w:br/>
      </w:r>
      <w:r>
        <w:rPr>
          <w:rStyle w:val="VerbatimChar"/>
        </w:rPr>
        <w:t xml:space="preserve"># Supabase</w:t>
      </w:r>
      <w:r>
        <w:br/>
      </w:r>
      <w:r>
        <w:rPr>
          <w:rStyle w:val="VerbatimChar"/>
        </w:rPr>
        <w:t xml:space="preserve">NEXT_PUBLIC_SUPABASE_URL=https://abcdefg.supabase.co</w:t>
      </w:r>
      <w:r>
        <w:br/>
      </w:r>
      <w:r>
        <w:rPr>
          <w:rStyle w:val="VerbatimChar"/>
        </w:rPr>
        <w:t xml:space="preserve">NEXT_PUBLIC_SUPABASE_ANON_KEY=eyJh...</w:t>
      </w:r>
      <w:r>
        <w:br/>
      </w:r>
      <w:r>
        <w:rPr>
          <w:rStyle w:val="VerbatimChar"/>
        </w:rPr>
        <w:t xml:space="preserve">SUPABASE_SERVICE_ROLE_KEY=eyJh...</w:t>
      </w:r>
      <w:r>
        <w:br/>
      </w:r>
      <w:r>
        <w:rPr>
          <w:rStyle w:val="VerbatimChar"/>
        </w:rPr>
        <w:t xml:space="preserve">DATABASE_URL=postgres://...</w:t>
      </w:r>
      <w:r>
        <w:br/>
      </w:r>
      <w:r>
        <w:br/>
      </w:r>
      <w:r>
        <w:rPr>
          <w:rStyle w:val="VerbatimChar"/>
        </w:rPr>
        <w:t xml:space="preserve"># Cloudflare R2</w:t>
      </w:r>
      <w:r>
        <w:br/>
      </w:r>
      <w:r>
        <w:rPr>
          <w:rStyle w:val="VerbatimChar"/>
        </w:rPr>
        <w:t xml:space="preserve">R2_ACCESS_KEY_ID=...</w:t>
      </w:r>
      <w:r>
        <w:br/>
      </w:r>
      <w:r>
        <w:rPr>
          <w:rStyle w:val="VerbatimChar"/>
        </w:rPr>
        <w:t xml:space="preserve">R2_SECRET_ACCESS_KEY=...</w:t>
      </w:r>
      <w:r>
        <w:br/>
      </w:r>
      <w:r>
        <w:rPr>
          <w:rStyle w:val="VerbatimChar"/>
        </w:rPr>
        <w:t xml:space="preserve">R2_ACCOUNT_ID=...</w:t>
      </w:r>
      <w:r>
        <w:br/>
      </w:r>
      <w:r>
        <w:rPr>
          <w:rStyle w:val="VerbatimChar"/>
        </w:rPr>
        <w:t xml:space="preserve">R2_ENDPOINT=https://...r2.cloudflarestorage.com</w:t>
      </w:r>
      <w:r>
        <w:br/>
      </w:r>
      <w:r>
        <w:rPr>
          <w:rStyle w:val="VerbatimChar"/>
        </w:rPr>
        <w:t xml:space="preserve">R2_BUCKET_MEDIA=setnayan-media</w:t>
      </w:r>
      <w:r>
        <w:br/>
      </w:r>
      <w:r>
        <w:rPr>
          <w:rStyle w:val="VerbatimChar"/>
        </w:rPr>
        <w:t xml:space="preserve">R2_BUCKET_VENDOR_CONTRACTS=setnayan-vendor-contracts</w:t>
      </w:r>
      <w:r>
        <w:br/>
      </w:r>
      <w:r>
        <w:rPr>
          <w:rStyle w:val="VerbatimChar"/>
        </w:rPr>
        <w:t xml:space="preserve">R2_PUBLIC_URL=https://media.setnayan.com</w:t>
      </w:r>
      <w:r>
        <w:br/>
      </w:r>
      <w:r>
        <w:br/>
      </w:r>
      <w:r>
        <w:rPr>
          <w:rStyle w:val="VerbatimChar"/>
        </w:rPr>
        <w:t xml:space="preserve"># YouTube</w:t>
      </w:r>
      <w:r>
        <w:br/>
      </w:r>
      <w:r>
        <w:rPr>
          <w:rStyle w:val="VerbatimChar"/>
        </w:rPr>
        <w:t xml:space="preserve">GOOGLE_OAUTH_CLIENT_ID=...</w:t>
      </w:r>
      <w:r>
        <w:br/>
      </w:r>
      <w:r>
        <w:rPr>
          <w:rStyle w:val="VerbatimChar"/>
        </w:rPr>
        <w:t xml:space="preserve">GOOGLE_OAUTH_CLIENT_SECRET=...</w:t>
      </w:r>
      <w:r>
        <w:br/>
      </w:r>
      <w:r>
        <w:rPr>
          <w:rStyle w:val="VerbatimChar"/>
        </w:rPr>
        <w:t xml:space="preserve">YOUTUBE_CHANNEL_ID=...</w:t>
      </w:r>
      <w:r>
        <w:br/>
      </w:r>
      <w:r>
        <w:rPr>
          <w:rStyle w:val="VerbatimChar"/>
        </w:rPr>
        <w:t xml:space="preserve">YOUTUBE_REFRESH_TOKEN=...</w:t>
      </w:r>
      <w:r>
        <w:br/>
      </w:r>
      <w:r>
        <w:br/>
      </w:r>
      <w:r>
        <w:rPr>
          <w:rStyle w:val="VerbatimChar"/>
        </w:rPr>
        <w:t xml:space="preserve"># Setnayan Pay (V1 — manual reconciliation per 0034). No automated gateway.</w:t>
      </w:r>
      <w:r>
        <w:br/>
      </w:r>
      <w:r>
        <w:rPr>
          <w:rStyle w:val="VerbatimChar"/>
        </w:rPr>
        <w:t xml:space="preserve"># Receiving-account QR file paths are uploaded via admin console (0023 § 3.5c), not env vars.</w:t>
      </w:r>
      <w:r>
        <w:br/>
      </w:r>
      <w:r>
        <w:rPr>
          <w:rStyle w:val="VerbatimChar"/>
        </w:rPr>
        <w:t xml:space="preserve"># PayMongo and Stripe keys are V1.5 prep only — not used by V1 code paths.</w:t>
      </w:r>
      <w:r>
        <w:br/>
      </w:r>
      <w:r>
        <w:rPr>
          <w:rStyle w:val="VerbatimChar"/>
        </w:rPr>
        <w:t xml:space="preserve"># PAYMONGO_SECRET_KEY=sk_test_...           # V1.5 — automated reconciliation</w:t>
      </w:r>
      <w:r>
        <w:br/>
      </w:r>
      <w:r>
        <w:rPr>
          <w:rStyle w:val="VerbatimChar"/>
        </w:rPr>
        <w:t xml:space="preserve"># PAYMONGO_WEBHOOK_SECRET=...               # V1.5</w:t>
      </w:r>
      <w:r>
        <w:br/>
      </w:r>
      <w:r>
        <w:rPr>
          <w:rStyle w:val="VerbatimChar"/>
        </w:rPr>
        <w:t xml:space="preserve"># STRIPE_SECRET_KEY=sk_test_...             # V1.5 — international card payments</w:t>
      </w:r>
      <w:r>
        <w:br/>
      </w:r>
      <w:r>
        <w:rPr>
          <w:rStyle w:val="VerbatimChar"/>
        </w:rPr>
        <w:t xml:space="preserve"># STRIPE_PUBLISHABLE_KEY=pk_test_...        # V1.5</w:t>
      </w:r>
      <w:r>
        <w:br/>
      </w:r>
      <w:r>
        <w:rPr>
          <w:rStyle w:val="VerbatimChar"/>
        </w:rPr>
        <w:t xml:space="preserve"># STRIPE_WEBHOOK_SECRET=...                 # V1.5</w:t>
      </w:r>
      <w:r>
        <w:br/>
      </w:r>
      <w:r>
        <w:br/>
      </w:r>
      <w:r>
        <w:rPr>
          <w:rStyle w:val="VerbatimChar"/>
        </w:rPr>
        <w:t xml:space="preserve"># Anthropic</w:t>
      </w:r>
      <w:r>
        <w:br/>
      </w:r>
      <w:r>
        <w:rPr>
          <w:rStyle w:val="VerbatimChar"/>
        </w:rPr>
        <w:t xml:space="preserve">ANTHROPIC_API_KEY=sk-ant-...</w:t>
      </w:r>
      <w:r>
        <w:br/>
      </w:r>
      <w:r>
        <w:br/>
      </w:r>
      <w:r>
        <w:rPr>
          <w:rStyle w:val="VerbatimChar"/>
        </w:rPr>
        <w:t xml:space="preserve"># Resend (transactional email)</w:t>
      </w:r>
      <w:r>
        <w:br/>
      </w:r>
      <w:r>
        <w:rPr>
          <w:rStyle w:val="VerbatimChar"/>
        </w:rPr>
        <w:t xml:space="preserve">RESEND_API_KEY=re_...</w:t>
      </w:r>
      <w:r>
        <w:br/>
      </w:r>
      <w:r>
        <w:rPr>
          <w:rStyle w:val="VerbatimChar"/>
        </w:rPr>
        <w:t xml:space="preserve">RESEND_FROM_ADDRESS=hello@mail.setnayan.com</w:t>
      </w:r>
      <w:r>
        <w:br/>
      </w:r>
      <w:r>
        <w:br/>
      </w:r>
      <w:r>
        <w:rPr>
          <w:rStyle w:val="VerbatimChar"/>
        </w:rPr>
        <w:t xml:space="preserve"># Sentry</w:t>
      </w:r>
      <w:r>
        <w:br/>
      </w:r>
      <w:r>
        <w:rPr>
          <w:rStyle w:val="VerbatimChar"/>
        </w:rPr>
        <w:t xml:space="preserve">SENTRY_DSN_WEB=https://...@sentry.io/...</w:t>
      </w:r>
      <w:r>
        <w:br/>
      </w:r>
      <w:r>
        <w:rPr>
          <w:rStyle w:val="VerbatimChar"/>
        </w:rPr>
        <w:t xml:space="preserve">SENTRY_DSN_IOS=https://...@sentry.io/...</w:t>
      </w:r>
      <w:r>
        <w:br/>
      </w:r>
      <w:r>
        <w:rPr>
          <w:rStyle w:val="VerbatimChar"/>
        </w:rPr>
        <w:t xml:space="preserve">SENTRY_DSN_ANDROID=https://...@sentry.io/...</w:t>
      </w:r>
      <w:r>
        <w:br/>
      </w:r>
      <w:r>
        <w:br/>
      </w:r>
      <w:r>
        <w:rPr>
          <w:rStyle w:val="VerbatimChar"/>
        </w:rPr>
        <w:t xml:space="preserve"># Apple (for iOS/macOS builds — kept in Xcode keychain, referenced in build configs)</w:t>
      </w:r>
      <w:r>
        <w:br/>
      </w:r>
      <w:r>
        <w:rPr>
          <w:rStyle w:val="VerbatimChar"/>
        </w:rPr>
        <w:t xml:space="preserve">APPLE_TEAM_ID=...</w:t>
      </w:r>
      <w:r>
        <w:br/>
      </w:r>
      <w:r>
        <w:rPr>
          <w:rStyle w:val="VerbatimChar"/>
        </w:rPr>
        <w:t xml:space="preserve">IOS_BUNDLE_ID=app.setnayan.ios</w:t>
      </w:r>
      <w:r>
        <w:br/>
      </w:r>
      <w:r>
        <w:rPr>
          <w:rStyle w:val="VerbatimChar"/>
        </w:rPr>
        <w:t xml:space="preserve">MACOS_BUNDLE_ID=app.setnayan.macos</w:t>
      </w:r>
      <w:r>
        <w:br/>
      </w:r>
      <w:r>
        <w:br/>
      </w:r>
      <w:r>
        <w:rPr>
          <w:rStyle w:val="VerbatimChar"/>
        </w:rPr>
        <w:t xml:space="preserve"># Google Play (for Android builds — kept in keystore, referenced in build.gradle)</w:t>
      </w:r>
      <w:r>
        <w:br/>
      </w:r>
      <w:r>
        <w:rPr>
          <w:rStyle w:val="VerbatimChar"/>
        </w:rPr>
        <w:t xml:space="preserve">ANDROID_PACKAGE=app.setnayan.android</w:t>
      </w:r>
    </w:p>
    <w:p>
      <w:pPr>
        <w:pStyle w:val="FirstParagraph"/>
      </w:pPr>
      <w:r>
        <w:t xml:space="preserve">Hand this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to Claude Code (paste in chat with secrets redacted, OR drop the file in the project repo’s root which is git-ignored). The same values get configured in Vercel’s dashboard for production.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1" w:name="X912f85c7d43040500b0b491ed676d8a0e7bc37c"/>
    <w:p>
      <w:pPr>
        <w:pStyle w:val="Heading1"/>
      </w:pPr>
      <w:r>
        <w:t xml:space="preserve">Section B — Claude Code Implementation Guide</w:t>
      </w:r>
    </w:p>
    <w:p>
      <w:pPr>
        <w:pStyle w:val="FirstParagraph"/>
      </w:pPr>
      <w:r>
        <w:t xml:space="preserve">What Claude Code does once you’ve completed Section A. Each step is something Claude Code executes; you only review and approve.</w:t>
      </w:r>
    </w:p>
    <w:bookmarkStart w:id="30" w:name="X9837035e2afe9e66e5d1b400c549f27ef7e694f"/>
    <w:p>
      <w:pPr>
        <w:pStyle w:val="Heading2"/>
      </w:pPr>
      <w:r>
        <w:t xml:space="preserve">Step B1 — Scaffold the Next.js + Supabase project</w:t>
      </w:r>
    </w:p>
    <w:p>
      <w:pPr>
        <w:pStyle w:val="FirstParagraph"/>
      </w:pPr>
      <w:r>
        <w:t xml:space="preserve">Claude Code creates the GitHub repo’s initial commit:</w:t>
      </w:r>
    </w:p>
    <w:p>
      <w:pPr>
        <w:pStyle w:val="SourceCode"/>
      </w:pPr>
      <w:r>
        <w:rPr>
          <w:rStyle w:val="VerbatimChar"/>
        </w:rPr>
        <w:t xml:space="preserve">setnayan/</w:t>
      </w:r>
      <w:r>
        <w:br/>
      </w:r>
      <w:r>
        <w:rPr>
          <w:rStyle w:val="VerbatimChar"/>
        </w:rPr>
        <w:t xml:space="preserve">├── .env.local                  (you provide)</w:t>
      </w:r>
      <w:r>
        <w:br/>
      </w:r>
      <w:r>
        <w:rPr>
          <w:rStyle w:val="VerbatimChar"/>
        </w:rPr>
        <w:t xml:space="preserve">├── .env.example                (Claude Code commits this with placeholder values)</w:t>
      </w:r>
      <w:r>
        <w:br/>
      </w:r>
      <w:r>
        <w:rPr>
          <w:rStyle w:val="VerbatimChar"/>
        </w:rPr>
        <w:t xml:space="preserve">├── package.json                (Next.js 15, TypeScript, Tailwind, Supabase JS)</w:t>
      </w:r>
      <w:r>
        <w:br/>
      </w:r>
      <w:r>
        <w:rPr>
          <w:rStyle w:val="VerbatimChar"/>
        </w:rPr>
        <w:t xml:space="preserve">├── next.config.mjs</w:t>
      </w:r>
      <w:r>
        <w:br/>
      </w:r>
      <w:r>
        <w:rPr>
          <w:rStyle w:val="VerbatimChar"/>
        </w:rPr>
        <w:t xml:space="preserve">├── tailwind.config.ts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app/                        (Next.js 15 App Router)</w:t>
      </w:r>
      <w:r>
        <w:br/>
      </w:r>
      <w:r>
        <w:rPr>
          <w:rStyle w:val="VerbatimChar"/>
        </w:rPr>
        <w:t xml:space="preserve">│   ├── (auth)/login/page.tsx</w:t>
      </w:r>
      <w:r>
        <w:br/>
      </w:r>
      <w:r>
        <w:rPr>
          <w:rStyle w:val="VerbatimChar"/>
        </w:rPr>
        <w:t xml:space="preserve">│   ├── dashboard/page.tsx       (event picker)</w:t>
      </w:r>
      <w:r>
        <w:br/>
      </w:r>
      <w:r>
        <w:rPr>
          <w:rStyle w:val="VerbatimChar"/>
        </w:rPr>
        <w:t xml:space="preserve">│   ├── dashboard/[event-id]/    (the four bottom-nav tabs)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ui/                     (shadcn/ui components)</w:t>
      </w:r>
      <w:r>
        <w:br/>
      </w:r>
      <w:r>
        <w:rPr>
          <w:rStyle w:val="VerbatimChar"/>
        </w:rPr>
        <w:t xml:space="preserve">│   ├── chrome/</w:t>
      </w:r>
      <w:r>
        <w:br/>
      </w:r>
      <w:r>
        <w:rPr>
          <w:rStyle w:val="VerbatimChar"/>
        </w:rPr>
        <w:t xml:space="preserve">│   │   ├── TopBar.tsx          (event pill + wallet pill + avatar)</w:t>
      </w:r>
      <w:r>
        <w:br/>
      </w:r>
      <w:r>
        <w:rPr>
          <w:rStyle w:val="VerbatimChar"/>
        </w:rPr>
        <w:t xml:space="preserve">│   │   └── BottomNav.tsx       (4 tabs)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supabase/</w:t>
      </w:r>
      <w:r>
        <w:br/>
      </w:r>
      <w:r>
        <w:rPr>
          <w:rStyle w:val="VerbatimChar"/>
        </w:rPr>
        <w:t xml:space="preserve">│   │   ├── server.ts            (server-side Supabase client)</w:t>
      </w:r>
      <w:r>
        <w:br/>
      </w:r>
      <w:r>
        <w:rPr>
          <w:rStyle w:val="VerbatimChar"/>
        </w:rPr>
        <w:t xml:space="preserve">│   │   ├── client.ts            (browser-side Supabase client)</w:t>
      </w:r>
      <w:r>
        <w:br/>
      </w:r>
      <w:r>
        <w:rPr>
          <w:rStyle w:val="VerbatimChar"/>
        </w:rPr>
        <w:t xml:space="preserve">│   │   └── middleware.ts        (auth refresh middleware)</w:t>
      </w:r>
      <w:r>
        <w:br/>
      </w:r>
      <w:r>
        <w:rPr>
          <w:rStyle w:val="VerbatimChar"/>
        </w:rPr>
        <w:t xml:space="preserve">│   ├── r2/                      (R2 signed URL helpers)</w:t>
      </w:r>
      <w:r>
        <w:br/>
      </w:r>
      <w:r>
        <w:rPr>
          <w:rStyle w:val="VerbatimChar"/>
        </w:rPr>
        <w:t xml:space="preserve">│   └── youtube/                 (YouTube API helpers)</w:t>
      </w:r>
      <w:r>
        <w:br/>
      </w:r>
      <w:r>
        <w:rPr>
          <w:rStyle w:val="VerbatimChar"/>
        </w:rPr>
        <w:t xml:space="preserve">├── supabase/</w:t>
      </w:r>
      <w:r>
        <w:br/>
      </w:r>
      <w:r>
        <w:rPr>
          <w:rStyle w:val="VerbatimChar"/>
        </w:rPr>
        <w:t xml:space="preserve">│   ├── migrations/              (SQL migrations)</w:t>
      </w:r>
      <w:r>
        <w:br/>
      </w:r>
      <w:r>
        <w:rPr>
          <w:rStyle w:val="VerbatimChar"/>
        </w:rPr>
        <w:t xml:space="preserve">│   ├── functions/                (Edge Functions in TypeScript)</w:t>
      </w:r>
      <w:r>
        <w:br/>
      </w:r>
      <w:r>
        <w:rPr>
          <w:rStyle w:val="VerbatimChar"/>
        </w:rPr>
        <w:t xml:space="preserve">│   └── seed.sql                  (test data)</w:t>
      </w:r>
      <w:r>
        <w:br/>
      </w:r>
      <w:r>
        <w:rPr>
          <w:rStyle w:val="VerbatimChar"/>
        </w:rPr>
        <w:t xml:space="preserve">├── ios/                          (iOS native app skeleton — Step B5)</w:t>
      </w:r>
      <w:r>
        <w:br/>
      </w:r>
      <w:r>
        <w:rPr>
          <w:rStyle w:val="VerbatimChar"/>
        </w:rPr>
        <w:t xml:space="preserve">├── android/                      (Android native app skeleton — Step B6)</w:t>
      </w:r>
      <w:r>
        <w:br/>
      </w:r>
      <w:r>
        <w:rPr>
          <w:rStyle w:val="VerbatimChar"/>
        </w:rPr>
        <w:t xml:space="preserve">├── desktop-macos/                (Tauri macOS shell — Step B7)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└── integration/              (Playwright + cross-platform tests)</w:t>
      </w:r>
    </w:p>
    <w:bookmarkEnd w:id="30"/>
    <w:bookmarkStart w:id="31" w:name="X79796652e77d20a38edfd338061ae3f905a690f"/>
    <w:p>
      <w:pPr>
        <w:pStyle w:val="Heading2"/>
      </w:pPr>
      <w:r>
        <w:t xml:space="preserve">Step B2 — Apply the V1 schema as Supabase migrations</w:t>
      </w:r>
    </w:p>
    <w:p>
      <w:pPr>
        <w:pStyle w:val="FirstParagraph"/>
      </w:pPr>
      <w:r>
        <w:t xml:space="preserve">Claude Code writes SQL migrations covering every table from iterations 0000–0012. One migration per logical group:</w:t>
      </w:r>
    </w:p>
    <w:p>
      <w:pPr>
        <w:pStyle w:val="SourceCode"/>
      </w:pPr>
      <w:r>
        <w:rPr>
          <w:rStyle w:val="VerbatimChar"/>
        </w:rPr>
        <w:t xml:space="preserve">supabase/migrations/</w:t>
      </w:r>
      <w:r>
        <w:br/>
      </w:r>
      <w:r>
        <w:rPr>
          <w:rStyle w:val="VerbatimChar"/>
        </w:rPr>
        <w:t xml:space="preserve">├── 20260509_000_users_and_events.sql    (0000 + 0001 schemas)</w:t>
      </w:r>
      <w:r>
        <w:br/>
      </w:r>
      <w:r>
        <w:rPr>
          <w:rStyle w:val="VerbatimChar"/>
        </w:rPr>
        <w:t xml:space="preserve">├── 20260509_001_event_members.sql        (0000 join-flow tables)</w:t>
      </w:r>
      <w:r>
        <w:br/>
      </w:r>
      <w:r>
        <w:rPr>
          <w:rStyle w:val="VerbatimChar"/>
        </w:rPr>
        <w:t xml:space="preserve">├── 20260509_002_qr_invitation.sql        (0002 tables + extensions)</w:t>
      </w:r>
      <w:r>
        <w:br/>
      </w:r>
      <w:r>
        <w:rPr>
          <w:rStyle w:val="VerbatimChar"/>
        </w:rPr>
        <w:t xml:space="preserve">├── 20260512_034_payments_and_cart.sql    (0034 service_catalog + carts + service_orders + comp_grants — replaces the retired 0003 token wallet)</w:t>
      </w:r>
      <w:r>
        <w:br/>
      </w:r>
      <w:r>
        <w:rPr>
          <w:rStyle w:val="VerbatimChar"/>
        </w:rPr>
        <w:t xml:space="preserve">├── 20260509_004_invitation_widgets.sql   (0004)</w:t>
      </w:r>
      <w:r>
        <w:br/>
      </w:r>
      <w:r>
        <w:rPr>
          <w:rStyle w:val="VerbatimChar"/>
        </w:rPr>
        <w:t xml:space="preserve">├── 20260509_005_led_background.sql       (0005)</w:t>
      </w:r>
      <w:r>
        <w:br/>
      </w:r>
      <w:r>
        <w:rPr>
          <w:rStyle w:val="VerbatimChar"/>
        </w:rPr>
        <w:t xml:space="preserve">├── 20260509_006_vendors.sql              (0006)</w:t>
      </w:r>
      <w:r>
        <w:br/>
      </w:r>
      <w:r>
        <w:rPr>
          <w:rStyle w:val="VerbatimChar"/>
        </w:rPr>
        <w:t xml:space="preserve">├── 20260509_007_budget.sql               (0007)</w:t>
      </w:r>
      <w:r>
        <w:br/>
      </w:r>
      <w:r>
        <w:rPr>
          <w:rStyle w:val="VerbatimChar"/>
        </w:rPr>
        <w:t xml:space="preserve">├── 20260509_008_seating.sql              (0008)</w:t>
      </w:r>
      <w:r>
        <w:br/>
      </w:r>
      <w:r>
        <w:rPr>
          <w:rStyle w:val="VerbatimChar"/>
        </w:rPr>
        <w:t xml:space="preserve">├── 20260509_009_photo_delivery.sql       (0009)</w:t>
      </w:r>
      <w:r>
        <w:br/>
      </w:r>
      <w:r>
        <w:rPr>
          <w:rStyle w:val="VerbatimChar"/>
        </w:rPr>
        <w:t xml:space="preserve">├── 20260509_010_mood_board.sql           (0010)</w:t>
      </w:r>
      <w:r>
        <w:br/>
      </w:r>
      <w:r>
        <w:rPr>
          <w:rStyle w:val="VerbatimChar"/>
        </w:rPr>
        <w:t xml:space="preserve">├── 20260509_011_live_stream.sql          (0011 — base + add-ons + monogram + style pack)</w:t>
      </w:r>
      <w:r>
        <w:br/>
      </w:r>
      <w:r>
        <w:rPr>
          <w:rStyle w:val="VerbatimChar"/>
        </w:rPr>
        <w:t xml:space="preserve">├── 20260509_012_paparazzi.sql            (0012)</w:t>
      </w:r>
      <w:r>
        <w:br/>
      </w:r>
      <w:r>
        <w:rPr>
          <w:rStyle w:val="VerbatimChar"/>
        </w:rPr>
        <w:t xml:space="preserve">└── 20260509_013_rls_policies.sql         (Row-Level Security on every table)</w:t>
      </w:r>
    </w:p>
    <w:p>
      <w:pPr>
        <w:pStyle w:val="FirstParagraph"/>
      </w:pPr>
      <w:r>
        <w:t xml:space="preserve">Each migration applies via the Supabase CLI:</w:t>
      </w:r>
      <w:r>
        <w:t xml:space="preserve"> </w:t>
      </w:r>
      <w:r>
        <w:rPr>
          <w:rStyle w:val="VerbatimChar"/>
        </w:rPr>
        <w:t xml:space="preserve">supabase db push</w:t>
      </w:r>
      <w:r>
        <w:t xml:space="preserve">. CI auto-applies on merge to main.</w:t>
      </w:r>
    </w:p>
    <w:bookmarkEnd w:id="31"/>
    <w:bookmarkStart w:id="32" w:name="step-b3-rls-policies-for-every-table"/>
    <w:p>
      <w:pPr>
        <w:pStyle w:val="Heading2"/>
      </w:pPr>
      <w:r>
        <w:t xml:space="preserve">Step B3 — RLS policies for every table</w:t>
      </w:r>
    </w:p>
    <w:p>
      <w:pPr>
        <w:pStyle w:val="FirstParagraph"/>
      </w:pPr>
      <w:r>
        <w:t xml:space="preserve">Default deny. Explicit allow per</w:t>
      </w:r>
      <w:r>
        <w:t xml:space="preserve"> </w:t>
      </w:r>
      <w:r>
        <w:rPr>
          <w:rStyle w:val="VerbatimChar"/>
        </w:rPr>
        <w:t xml:space="preserve">event_members</w:t>
      </w:r>
      <w:r>
        <w:t xml:space="preserve"> </w:t>
      </w:r>
      <w:r>
        <w:t xml:space="preserve">membership. Pattern:</w:t>
      </w:r>
    </w:p>
    <w:p>
      <w:pPr>
        <w:pStyle w:val="SourceCode"/>
      </w:pPr>
      <w:r>
        <w:rPr>
          <w:rStyle w:val="CommentTok"/>
        </w:rPr>
        <w:t xml:space="preserve">-- Example: guests table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guests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CommentTok"/>
        </w:rPr>
        <w:t xml:space="preserve">-- Couples can read/write all guests of events they're a couple member of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"couples_full_access"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guests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(event_id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event_id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event_members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member_type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'couple'</w:t>
      </w:r>
      <w:r>
        <w:br/>
      </w:r>
      <w:r>
        <w:rPr>
          <w:rStyle w:val="NormalTok"/>
        </w:rPr>
        <w:t xml:space="preserve">  ));</w:t>
      </w:r>
      <w:r>
        <w:br/>
      </w:r>
      <w:r>
        <w:br/>
      </w:r>
      <w:r>
        <w:rPr>
          <w:rStyle w:val="CommentTok"/>
        </w:rPr>
        <w:t xml:space="preserve">-- Guests can read their own row only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"guests_read_own"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guests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guest_id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event_members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member_type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'guest'</w:t>
      </w:r>
      <w:r>
        <w:br/>
      </w:r>
      <w:r>
        <w:rPr>
          <w:rStyle w:val="NormalTok"/>
        </w:rPr>
        <w:t xml:space="preserve">  ));</w:t>
      </w:r>
    </w:p>
    <w:p>
      <w:pPr>
        <w:pStyle w:val="FirstParagraph"/>
      </w:pPr>
      <w:r>
        <w:t xml:space="preserve">Claude Code writes these for every table. Tests in Section C verify they hold.</w:t>
      </w:r>
    </w:p>
    <w:bookmarkEnd w:id="32"/>
    <w:bookmarkStart w:id="33" w:name="X71393b56dcfbaefd04ff5d64cce8a7920d7c811"/>
    <w:p>
      <w:pPr>
        <w:pStyle w:val="Heading2"/>
      </w:pPr>
      <w:r>
        <w:t xml:space="preserve">Step B4 — Auth flow + Supabase Realtime wiring</w:t>
      </w:r>
    </w:p>
    <w:p>
      <w:pPr>
        <w:pStyle w:val="FirstParagraph"/>
      </w:pPr>
      <w:r>
        <w:t xml:space="preserve">Claude Code builds:</w:t>
      </w:r>
      <w:r>
        <w:t xml:space="preserve"> </w:t>
      </w:r>
      <w:r>
        <w:t xml:space="preserve">- Magic-link sign-in flow (uses Resend for delivery).</w:t>
      </w:r>
      <w:r>
        <w:t xml:space="preserve"> </w:t>
      </w:r>
      <w:r>
        <w:t xml:space="preserve">- Password sign-in flow.</w:t>
      </w:r>
      <w:r>
        <w:t xml:space="preserve"> </w:t>
      </w:r>
      <w:r>
        <w:t xml:space="preserve">- Optional Google + Apple OAuth (if configured in Step A4).</w:t>
      </w:r>
      <w:r>
        <w:t xml:space="preserve"> </w:t>
      </w:r>
      <w:r>
        <w:t xml:space="preserve">- Auth middleware that refreshes JWT tokens.</w:t>
      </w:r>
      <w:r>
        <w:t xml:space="preserve"> </w:t>
      </w:r>
      <w:r>
        <w:t xml:space="preserve">- Realtime subscription helper (</w:t>
      </w:r>
      <w:r>
        <w:rPr>
          <w:rStyle w:val="VerbatimChar"/>
        </w:rPr>
        <w:t xml:space="preserve">useSupabaseSubscribe(eventId, table)</w:t>
      </w:r>
      <w:r>
        <w:t xml:space="preserve">) that every iteration’s components use to get live updates.</w:t>
      </w:r>
    </w:p>
    <w:bookmarkEnd w:id="33"/>
    <w:bookmarkStart w:id="34" w:name="X61dade0427b9e8b1220865df8911cb6caedc529"/>
    <w:p>
      <w:pPr>
        <w:pStyle w:val="Heading2"/>
      </w:pPr>
      <w:r>
        <w:t xml:space="preserve">Step B5 — iOS native app skeleton (for 0012 Papic)</w:t>
      </w:r>
    </w:p>
    <w:p>
      <w:pPr>
        <w:pStyle w:val="SourceCode"/>
      </w:pPr>
      <w:r>
        <w:rPr>
          <w:rStyle w:val="VerbatimChar"/>
        </w:rPr>
        <w:t xml:space="preserve">ios/</w:t>
      </w:r>
      <w:r>
        <w:br/>
      </w:r>
      <w:r>
        <w:rPr>
          <w:rStyle w:val="VerbatimChar"/>
        </w:rPr>
        <w:t xml:space="preserve">├── Setnayan.xcodeproj</w:t>
      </w:r>
      <w:r>
        <w:br/>
      </w:r>
      <w:r>
        <w:rPr>
          <w:rStyle w:val="VerbatimChar"/>
        </w:rPr>
        <w:t xml:space="preserve">├── Setnayan/</w:t>
      </w:r>
      <w:r>
        <w:br/>
      </w:r>
      <w:r>
        <w:rPr>
          <w:rStyle w:val="VerbatimChar"/>
        </w:rPr>
        <w:t xml:space="preserve">│   ├── App.swift                 (SwiftUI app entry)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│   ├── SignInView.swift</w:t>
      </w:r>
      <w:r>
        <w:br/>
      </w:r>
      <w:r>
        <w:rPr>
          <w:rStyle w:val="VerbatimChar"/>
        </w:rPr>
        <w:t xml:space="preserve">│   │   └── SupabaseClient.swift  (Supabase Swift SDK init)</w:t>
      </w:r>
      <w:r>
        <w:br/>
      </w:r>
      <w:r>
        <w:rPr>
          <w:rStyle w:val="VerbatimChar"/>
        </w:rPr>
        <w:t xml:space="preserve">│   ├── Capture/                   (camera capture — Papic spec)</w:t>
      </w:r>
      <w:r>
        <w:br/>
      </w:r>
      <w:r>
        <w:rPr>
          <w:rStyle w:val="VerbatimChar"/>
        </w:rPr>
        <w:t xml:space="preserve">│   │   └── CameraView.swift       (AVFoundation-based)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└── Setnayan.xcconfig</w:t>
      </w:r>
    </w:p>
    <w:p>
      <w:pPr>
        <w:pStyle w:val="FirstParagraph"/>
      </w:pPr>
      <w:r>
        <w:t xml:space="preserve">Builds to simulator immediately. Talks to the same Supabase backend as web. Sign-in works; authenticated user can see their events listed.</w:t>
      </w:r>
    </w:p>
    <w:bookmarkEnd w:id="34"/>
    <w:bookmarkStart w:id="35" w:name="X0ceac884769b47028f6767f9f88cfe845e89068"/>
    <w:p>
      <w:pPr>
        <w:pStyle w:val="Heading2"/>
      </w:pPr>
      <w:r>
        <w:t xml:space="preserve">Step B6 — Android native app skeleton (for 0012 Papic)</w:t>
      </w:r>
    </w:p>
    <w:p>
      <w:pPr>
        <w:pStyle w:val="SourceCode"/>
      </w:pPr>
      <w:r>
        <w:rPr>
          <w:rStyle w:val="VerbatimChar"/>
        </w:rPr>
        <w:t xml:space="preserve">android/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src/main/</w:t>
      </w:r>
      <w:r>
        <w:br/>
      </w:r>
      <w:r>
        <w:rPr>
          <w:rStyle w:val="VerbatimChar"/>
        </w:rPr>
        <w:t xml:space="preserve">│   │   ├── java/app/setnayan/</w:t>
      </w:r>
      <w:r>
        <w:br/>
      </w:r>
      <w:r>
        <w:rPr>
          <w:rStyle w:val="VerbatimChar"/>
        </w:rPr>
        <w:t xml:space="preserve">│   │   │   ├── MainActivity.kt</w:t>
      </w:r>
      <w:r>
        <w:br/>
      </w:r>
      <w:r>
        <w:rPr>
          <w:rStyle w:val="VerbatimChar"/>
        </w:rPr>
        <w:t xml:space="preserve">│   │   │   ├── auth/SignInActivity.kt</w:t>
      </w:r>
      <w:r>
        <w:br/>
      </w:r>
      <w:r>
        <w:rPr>
          <w:rStyle w:val="VerbatimChar"/>
        </w:rPr>
        <w:t xml:space="preserve">│   │   │   ├── capture/CameraActivity.kt    (CameraX-based)</w:t>
      </w:r>
      <w:r>
        <w:br/>
      </w:r>
      <w:r>
        <w:rPr>
          <w:rStyle w:val="VerbatimChar"/>
        </w:rPr>
        <w:t xml:space="preserve">│   │   │   └── data/SupabaseClient.kt        (Supabase Kotlin SDK)</w:t>
      </w:r>
      <w:r>
        <w:br/>
      </w:r>
      <w:r>
        <w:rPr>
          <w:rStyle w:val="VerbatimChar"/>
        </w:rPr>
        <w:t xml:space="preserve">│   │   └── res/</w:t>
      </w:r>
      <w:r>
        <w:br/>
      </w:r>
      <w:r>
        <w:rPr>
          <w:rStyle w:val="VerbatimChar"/>
        </w:rPr>
        <w:t xml:space="preserve">│   └── build.gradle</w:t>
      </w:r>
      <w:r>
        <w:br/>
      </w:r>
      <w:r>
        <w:rPr>
          <w:rStyle w:val="VerbatimChar"/>
        </w:rPr>
        <w:t xml:space="preserve">└── settings.gradle</w:t>
      </w:r>
    </w:p>
    <w:p>
      <w:pPr>
        <w:pStyle w:val="FirstParagraph"/>
      </w:pPr>
      <w:r>
        <w:t xml:space="preserve">Same auth, same Supabase backend.</w:t>
      </w:r>
    </w:p>
    <w:bookmarkEnd w:id="35"/>
    <w:bookmarkStart w:id="36" w:name="step-b7-macos-desktop-shell-tauri"/>
    <w:p>
      <w:pPr>
        <w:pStyle w:val="Heading2"/>
      </w:pPr>
      <w:r>
        <w:t xml:space="preserve">Step B7 — macOS desktop shell (Tauri)</w:t>
      </w:r>
    </w:p>
    <w:p>
      <w:pPr>
        <w:pStyle w:val="SourceCode"/>
      </w:pPr>
      <w:r>
        <w:rPr>
          <w:rStyle w:val="VerbatimChar"/>
        </w:rPr>
        <w:t xml:space="preserve">desktop-macos/</w:t>
      </w:r>
      <w:r>
        <w:br/>
      </w:r>
      <w:r>
        <w:rPr>
          <w:rStyle w:val="VerbatimChar"/>
        </w:rPr>
        <w:t xml:space="preserve">├── src-tauri/</w:t>
      </w:r>
      <w:r>
        <w:br/>
      </w:r>
      <w:r>
        <w:rPr>
          <w:rStyle w:val="VerbatimChar"/>
        </w:rPr>
        <w:t xml:space="preserve">│   ├── tauri.conf.json     (Tauri config)</w:t>
      </w:r>
      <w:r>
        <w:br/>
      </w:r>
      <w:r>
        <w:rPr>
          <w:rStyle w:val="VerbatimChar"/>
        </w:rPr>
        <w:t xml:space="preserve">│   ├── Cargo.toml</w:t>
      </w:r>
      <w:r>
        <w:br/>
      </w:r>
      <w:r>
        <w:rPr>
          <w:rStyle w:val="VerbatimChar"/>
        </w:rPr>
        <w:t xml:space="preserve">│   └── src/main.rs         (Rust shell — minimal)</w:t>
      </w:r>
      <w:r>
        <w:br/>
      </w:r>
      <w:r>
        <w:rPr>
          <w:rStyle w:val="VerbatimChar"/>
        </w:rPr>
        <w:t xml:space="preserve">└── package.json</w:t>
      </w:r>
    </w:p>
    <w:p>
      <w:pPr>
        <w:pStyle w:val="FirstParagraph"/>
      </w:pPr>
      <w:r>
        <w:t xml:space="preserve">The Tauri shell points to</w:t>
      </w:r>
      <w:r>
        <w:t xml:space="preserve"> </w:t>
      </w:r>
      <w:r>
        <w:rPr>
          <w:rStyle w:val="VerbatimChar"/>
        </w:rPr>
        <w:t xml:space="preserve">https://setnayan.com</w:t>
      </w:r>
      <w:r>
        <w:t xml:space="preserve"> </w:t>
      </w:r>
      <w:r>
        <w:t xml:space="preserve">(for production) or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(for dev). It’s a thin webview wrapper — the web codebase does all the heavy lifting. Ships as</w:t>
      </w:r>
      <w:r>
        <w:t xml:space="preserve"> </w:t>
      </w:r>
      <w:r>
        <w:rPr>
          <w:rStyle w:val="VerbatimChar"/>
        </w:rPr>
        <w:t xml:space="preserve">Setnayan.app</w:t>
      </w:r>
      <w:r>
        <w:t xml:space="preserve"> </w:t>
      </w:r>
      <w:r>
        <w:t xml:space="preserve">for the Mac App Store.</w:t>
      </w:r>
    </w:p>
    <w:bookmarkEnd w:id="36"/>
    <w:bookmarkStart w:id="37" w:name="step-b8-cicd-pipelines"/>
    <w:p>
      <w:pPr>
        <w:pStyle w:val="Heading2"/>
      </w:pPr>
      <w:r>
        <w:t xml:space="preserve">Step B8 — CI/CD pipelines</w:t>
      </w:r>
    </w:p>
    <w:p>
      <w:pPr>
        <w:pStyle w:val="FirstParagraph"/>
      </w:pPr>
      <w:r>
        <w:t xml:space="preserve">Three separate pipelines via GitHub Actions:</w:t>
      </w:r>
    </w:p>
    <w:p>
      <w:pPr>
        <w:pStyle w:val="SourceCode"/>
      </w:pPr>
      <w:r>
        <w:rPr>
          <w:rStyle w:val="VerbatimChar"/>
        </w:rPr>
        <w:t xml:space="preserve">.github/workflows/</w:t>
      </w:r>
      <w:r>
        <w:br/>
      </w:r>
      <w:r>
        <w:rPr>
          <w:rStyle w:val="VerbatimChar"/>
        </w:rPr>
        <w:t xml:space="preserve">├── web-deploy.yml          (Vercel auto-deploys on merge to main, no Action needed beyond confirm)</w:t>
      </w:r>
      <w:r>
        <w:br/>
      </w:r>
      <w:r>
        <w:rPr>
          <w:rStyle w:val="VerbatimChar"/>
        </w:rPr>
        <w:t xml:space="preserve">├── ios-build.yml           (TestFlight upload on tag push)</w:t>
      </w:r>
      <w:r>
        <w:br/>
      </w:r>
      <w:r>
        <w:rPr>
          <w:rStyle w:val="VerbatimChar"/>
        </w:rPr>
        <w:t xml:space="preserve">├── android-build.yml       (Play Console internal track on tag push)</w:t>
      </w:r>
      <w:r>
        <w:br/>
      </w:r>
      <w:r>
        <w:rPr>
          <w:rStyle w:val="VerbatimChar"/>
        </w:rPr>
        <w:t xml:space="preserve">└── supabase-migrations.yml (apply pending migrations to prod Supabase on merge to main)</w:t>
      </w:r>
    </w:p>
    <w:bookmarkEnd w:id="37"/>
    <w:bookmarkStart w:id="38" w:name="step-b9-service-catalog-seed"/>
    <w:p>
      <w:pPr>
        <w:pStyle w:val="Heading2"/>
      </w:pPr>
      <w:r>
        <w:t xml:space="preserve">Step B9 — Service catalog seed</w:t>
      </w:r>
    </w:p>
    <w:p>
      <w:pPr>
        <w:pStyle w:val="FirstParagraph"/>
      </w:pPr>
      <w:r>
        <w:t xml:space="preserve">Claude Code applies a seed migration that inserts every paid service row from CLAUDE.md’s SKU table into Supabase’s</w:t>
      </w:r>
      <w:r>
        <w:t xml:space="preserve"> </w:t>
      </w:r>
      <w:r>
        <w:rPr>
          <w:rStyle w:val="VerbatimChar"/>
        </w:rPr>
        <w:t xml:space="preserve">service_catalog</w:t>
      </w:r>
      <w:r>
        <w:t xml:space="preserve"> </w:t>
      </w:r>
      <w:r>
        <w:t xml:space="preserve">table. Verifies via Step C5 below.</w:t>
      </w:r>
    </w:p>
    <w:bookmarkEnd w:id="38"/>
    <w:bookmarkStart w:id="39" w:name="step-b10-storage-signed-url-helpers"/>
    <w:p>
      <w:pPr>
        <w:pStyle w:val="Heading2"/>
      </w:pPr>
      <w:r>
        <w:t xml:space="preserve">Step B10 — Storage signed-URL helpers</w:t>
      </w:r>
    </w:p>
    <w:p>
      <w:pPr>
        <w:pStyle w:val="FirstParagraph"/>
      </w:pPr>
      <w:r>
        <w:t xml:space="preserve">R2 doesn’t have native Supabase integration; Claude Code writes a Supabase Edge Function (</w:t>
      </w:r>
      <w:r>
        <w:rPr>
          <w:rStyle w:val="VerbatimChar"/>
        </w:rPr>
        <w:t xml:space="preserve">generate-r2-signed-url</w:t>
      </w:r>
      <w:r>
        <w:t xml:space="preserve">) that accepts an event-scoped request, checks RLS via Supabase Auth, and returns a short-lived R2 signed URL. Every photo/video upload from any client goes through this function.</w:t>
      </w:r>
    </w:p>
    <w:bookmarkEnd w:id="39"/>
    <w:bookmarkStart w:id="40" w:name="Xcbce13555ef9e028d84deb40e16010cfbfa380b"/>
    <w:p>
      <w:pPr>
        <w:pStyle w:val="Heading2"/>
      </w:pPr>
      <w:r>
        <w:t xml:space="preserve">Step B11 — YouTube broadcast creation Edge Function</w:t>
      </w:r>
    </w:p>
    <w:p>
      <w:pPr>
        <w:pStyle w:val="FirstParagraph"/>
      </w:pPr>
      <w:r>
        <w:t xml:space="preserve">For 0011 Panood: when a couple buys the base SKU, an Edge Function creates a YouTube broadcast on Setnayan’s master channel via the YouTube Data API. The OAuth refresh token (from Step A6) is stored in Supabase as a service-level credential.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64" w:name="section-c-integration-tests"/>
    <w:p>
      <w:pPr>
        <w:pStyle w:val="Heading1"/>
      </w:pPr>
      <w:r>
        <w:t xml:space="preserve">Section C — Integration Tests</w:t>
      </w:r>
    </w:p>
    <w:p>
      <w:pPr>
        <w:pStyle w:val="FirstParagraph"/>
      </w:pPr>
      <w:r>
        <w:t xml:space="preserve">Verification procedures we run together after Sections A and B. Each test confirms one specific piece of the platform works end-to-end.</w:t>
      </w:r>
    </w:p>
    <w:bookmarkStart w:id="42" w:name="test-c1-local-dev-server-boots"/>
    <w:p>
      <w:pPr>
        <w:pStyle w:val="Heading2"/>
      </w:pPr>
      <w:r>
        <w:t xml:space="preserve">Test C1 — Local dev server boots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setnayan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.env.local.example .env.local  </w:t>
      </w:r>
      <w:r>
        <w:rPr>
          <w:rStyle w:val="CommentTok"/>
        </w:rPr>
        <w:t xml:space="preserve"># then fill in your secrets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loads, browser console shows no errors, Supabase client is connected (visible via</w:t>
      </w:r>
      <w:r>
        <w:t xml:space="preserve"> </w:t>
      </w:r>
      <w:r>
        <w:rPr>
          <w:rStyle w:val="VerbatimChar"/>
        </w:rPr>
        <w:t xml:space="preserve">console.log(supabase)</w:t>
      </w:r>
      <w:r>
        <w:t xml:space="preserve">).</w:t>
      </w:r>
    </w:p>
    <w:bookmarkEnd w:id="42"/>
    <w:bookmarkStart w:id="43" w:name="test-c2-sign-in-works-magic-link"/>
    <w:p>
      <w:pPr>
        <w:pStyle w:val="Heading2"/>
      </w:pPr>
      <w:r>
        <w:t xml:space="preserve">Test C2 — Sign in works (magic-link)</w:t>
      </w:r>
    </w:p>
    <w:p>
      <w:pPr>
        <w:pStyle w:val="Compact"/>
        <w:numPr>
          <w:ilvl w:val="0"/>
          <w:numId w:val="1026"/>
        </w:numPr>
      </w:pPr>
      <w:r>
        <w:t xml:space="preserve">Visit</w:t>
      </w:r>
      <w:r>
        <w:t xml:space="preserve"> </w:t>
      </w:r>
      <w:r>
        <w:rPr>
          <w:rStyle w:val="VerbatimChar"/>
        </w:rPr>
        <w:t xml:space="preserve">http://localhost:3000/login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Enter your email.</w:t>
      </w:r>
    </w:p>
    <w:p>
      <w:pPr>
        <w:pStyle w:val="Compact"/>
        <w:numPr>
          <w:ilvl w:val="0"/>
          <w:numId w:val="1026"/>
        </w:numPr>
      </w:pPr>
      <w:r>
        <w:t xml:space="preserve">Click</w:t>
      </w:r>
      <w:r>
        <w:t xml:space="preserve"> </w:t>
      </w:r>
      <w:r>
        <w:t xml:space="preserve">“Send magic link.”</w:t>
      </w:r>
    </w:p>
    <w:p>
      <w:pPr>
        <w:pStyle w:val="Compact"/>
        <w:numPr>
          <w:ilvl w:val="0"/>
          <w:numId w:val="1026"/>
        </w:numPr>
      </w:pPr>
      <w:r>
        <w:t xml:space="preserve">Check your inbox — magic-link email from Resend should arrive within 30 seconds.</w:t>
      </w:r>
    </w:p>
    <w:p>
      <w:pPr>
        <w:pStyle w:val="Compact"/>
        <w:numPr>
          <w:ilvl w:val="0"/>
          <w:numId w:val="1026"/>
        </w:numPr>
      </w:pPr>
      <w:r>
        <w:t xml:space="preserve">Click the link.</w:t>
      </w:r>
    </w:p>
    <w:p>
      <w:pPr>
        <w:pStyle w:val="Compact"/>
        <w:numPr>
          <w:ilvl w:val="0"/>
          <w:numId w:val="1026"/>
        </w:numPr>
      </w:pPr>
      <w:r>
        <w:t xml:space="preserve">Expected: redirected to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, signed in.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 </w:t>
      </w:r>
      <w:r>
        <w:t xml:space="preserve">returns your user ID.</w:t>
      </w:r>
    </w:p>
    <w:p>
      <w:pPr>
        <w:pStyle w:val="Compact"/>
        <w:numPr>
          <w:ilvl w:val="0"/>
          <w:numId w:val="1026"/>
        </w:numPr>
      </w:pPr>
      <w:r>
        <w:t xml:space="preserve">Open Supabase dashboard → Authentication → Users — your user should be listed.</w:t>
      </w:r>
    </w:p>
    <w:bookmarkEnd w:id="43"/>
    <w:bookmarkStart w:id="44" w:name="Xc292511fc924f7f5a734ba16c8b8bb537a4bca6"/>
    <w:p>
      <w:pPr>
        <w:pStyle w:val="Heading2"/>
      </w:pPr>
      <w:r>
        <w:t xml:space="preserve">Test C3 — Create test event + verify in Supabase</w:t>
      </w:r>
    </w:p>
    <w:p>
      <w:pPr>
        <w:pStyle w:val="Compact"/>
        <w:numPr>
          <w:ilvl w:val="0"/>
          <w:numId w:val="1027"/>
        </w:numPr>
      </w:pPr>
      <w:r>
        <w:t xml:space="preserve">From the signed-in dashboard, tap</w:t>
      </w:r>
      <w:r>
        <w:t xml:space="preserve"> </w:t>
      </w:r>
      <w:r>
        <w:t xml:space="preserve">“+ Create event.”</w:t>
      </w:r>
    </w:p>
    <w:p>
      <w:pPr>
        <w:pStyle w:val="Compact"/>
        <w:numPr>
          <w:ilvl w:val="0"/>
          <w:numId w:val="1027"/>
        </w:numPr>
      </w:pPr>
      <w:r>
        <w:t xml:space="preserve">Pick</w:t>
      </w:r>
      <w:r>
        <w:t xml:space="preserve"> </w:t>
      </w:r>
      <w:r>
        <w:t xml:space="preserve">“Weddings”</w:t>
      </w:r>
      <w:r>
        <w:t xml:space="preserve"> </w:t>
      </w:r>
      <w:r>
        <w:t xml:space="preserve">(the only enabled event type per 0000).</w:t>
      </w:r>
    </w:p>
    <w:p>
      <w:pPr>
        <w:pStyle w:val="Compact"/>
        <w:numPr>
          <w:ilvl w:val="0"/>
          <w:numId w:val="1027"/>
        </w:numPr>
      </w:pPr>
      <w:r>
        <w:t xml:space="preserve">Enter test wedding details and create.</w:t>
      </w:r>
    </w:p>
    <w:p>
      <w:pPr>
        <w:pStyle w:val="Compact"/>
        <w:numPr>
          <w:ilvl w:val="0"/>
          <w:numId w:val="1027"/>
        </w:numPr>
      </w:pPr>
      <w:r>
        <w:t xml:space="preserve">Open Supabase dashboard → Table Editor →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. The new event row should be visible.</w:t>
      </w:r>
    </w:p>
    <w:p>
      <w:pPr>
        <w:pStyle w:val="Compact"/>
        <w:numPr>
          <w:ilvl w:val="0"/>
          <w:numId w:val="1027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event_members</w:t>
      </w:r>
      <w:r>
        <w:t xml:space="preserve"> </w:t>
      </w:r>
      <w:r>
        <w:t xml:space="preserve">table — the</w:t>
      </w:r>
      <w:r>
        <w:t xml:space="preserve"> </w:t>
      </w:r>
      <w:r>
        <w:rPr>
          <w:rStyle w:val="VerbatimChar"/>
        </w:rPr>
        <w:t xml:space="preserve">couple</w:t>
      </w:r>
      <w:r>
        <w:t xml:space="preserve"> </w:t>
      </w:r>
      <w:r>
        <w:t xml:space="preserve">membership row should be there too, linking your user to the new event.</w:t>
      </w:r>
    </w:p>
    <w:p>
      <w:pPr>
        <w:pStyle w:val="Compact"/>
        <w:numPr>
          <w:ilvl w:val="0"/>
          <w:numId w:val="1027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event_join_tokens</w:t>
      </w:r>
      <w:r>
        <w:t xml:space="preserve"> </w:t>
      </w:r>
      <w:r>
        <w:t xml:space="preserve">— auto-generated token row should exist.</w:t>
      </w:r>
    </w:p>
    <w:bookmarkEnd w:id="44"/>
    <w:bookmarkStart w:id="45" w:name="Xc0dd6f695230280352a26cff0600acde962aa79"/>
    <w:p>
      <w:pPr>
        <w:pStyle w:val="Heading2"/>
      </w:pPr>
      <w:r>
        <w:t xml:space="preserve">Test C4 — Realtime sync between two browser windows</w:t>
      </w:r>
    </w:p>
    <w:p>
      <w:pPr>
        <w:pStyle w:val="Compact"/>
        <w:numPr>
          <w:ilvl w:val="0"/>
          <w:numId w:val="1028"/>
        </w:numPr>
      </w:pPr>
      <w:r>
        <w:t xml:space="preserve">Open two browser windows side-by-side, both signed in as the same user.</w:t>
      </w:r>
    </w:p>
    <w:p>
      <w:pPr>
        <w:pStyle w:val="Compact"/>
        <w:numPr>
          <w:ilvl w:val="0"/>
          <w:numId w:val="1028"/>
        </w:numPr>
      </w:pPr>
      <w:r>
        <w:t xml:space="preserve">Both windows show the dashboard for the same test event from C3.</w:t>
      </w:r>
    </w:p>
    <w:p>
      <w:pPr>
        <w:pStyle w:val="Compact"/>
        <w:numPr>
          <w:ilvl w:val="0"/>
          <w:numId w:val="1028"/>
        </w:numPr>
      </w:pPr>
      <w:r>
        <w:t xml:space="preserve">In Window 1: edit the event name (or add a guest, change a setting).</w:t>
      </w:r>
    </w:p>
    <w:p>
      <w:pPr>
        <w:pStyle w:val="Compact"/>
        <w:numPr>
          <w:ilvl w:val="0"/>
          <w:numId w:val="1028"/>
        </w:numPr>
      </w:pPr>
      <w:r>
        <w:t xml:space="preserve">In Window 2 (without refreshing): the change should appear within 2 seconds.</w:t>
      </w:r>
    </w:p>
    <w:p>
      <w:pPr>
        <w:pStyle w:val="FirstParagraph"/>
      </w:pPr>
      <w:r>
        <w:t xml:space="preserve">This proves Supabase Realtime is wired correctly.</w:t>
      </w:r>
    </w:p>
    <w:bookmarkEnd w:id="45"/>
    <w:bookmarkStart w:id="46" w:name="X55f3c55dae952c7c08dbbefc2fb39e410a4a3a0"/>
    <w:p>
      <w:pPr>
        <w:pStyle w:val="Heading2"/>
      </w:pPr>
      <w:r>
        <w:t xml:space="preserve">Test C5 — RLS enforcement (security boundary)</w:t>
      </w:r>
    </w:p>
    <w:p>
      <w:pPr>
        <w:numPr>
          <w:ilvl w:val="0"/>
          <w:numId w:val="1029"/>
        </w:numPr>
      </w:pPr>
      <w:r>
        <w:t xml:space="preserve">Sign up a second test user (</w:t>
      </w:r>
      <w:r>
        <w:rPr>
          <w:rStyle w:val="VerbatimChar"/>
        </w:rPr>
        <w:t xml:space="preserve">alice@test.com</w:t>
      </w:r>
      <w:r>
        <w:t xml:space="preserve">).</w:t>
      </w:r>
    </w:p>
    <w:p>
      <w:pPr>
        <w:numPr>
          <w:ilvl w:val="0"/>
          <w:numId w:val="1029"/>
        </w:numPr>
      </w:pPr>
      <w:r>
        <w:t xml:space="preserve">Sign in as Alice.</w:t>
      </w:r>
    </w:p>
    <w:p>
      <w:pPr>
        <w:numPr>
          <w:ilvl w:val="0"/>
          <w:numId w:val="1029"/>
        </w:numPr>
      </w:pPr>
      <w:r>
        <w:t xml:space="preserve">Try to query the test event from Test C3 (which belongs to your first user).</w:t>
      </w:r>
    </w:p>
    <w:p>
      <w:pPr>
        <w:numPr>
          <w:ilvl w:val="0"/>
          <w:numId w:val="1029"/>
        </w:numPr>
      </w:pPr>
      <w:r>
        <w:t xml:space="preserve">Expected: zero rows returned. RLS blocks Alice from seeing your data.</w:t>
      </w:r>
    </w:p>
    <w:p>
      <w:pPr>
        <w:numPr>
          <w:ilvl w:val="0"/>
          <w:numId w:val="1029"/>
        </w:numPr>
      </w:pPr>
      <w:r>
        <w:t xml:space="preserve">Try to update the event via the API directly: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'events'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'hacked'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'&lt;other_user_event_id&gt;'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numPr>
          <w:ilvl w:val="0"/>
          <w:numId w:val="1029"/>
        </w:numPr>
      </w:pPr>
      <w:r>
        <w:t xml:space="preserve">Expected: error or zero rows affected.</w:t>
      </w:r>
    </w:p>
    <w:bookmarkEnd w:id="46"/>
    <w:bookmarkStart w:id="47" w:name="test-c6-service-catalog-seeded"/>
    <w:p>
      <w:pPr>
        <w:pStyle w:val="Heading2"/>
      </w:pPr>
      <w:r>
        <w:t xml:space="preserve">Test C6 — Service catalog seeded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service_key, php_price_centavos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service_catalog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iteration_origin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'0011%'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Expected rows: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panood_base</w:t>
      </w:r>
      <w:r>
        <w:t xml:space="preserve"> </w:t>
      </w:r>
      <w:r>
        <w:t xml:space="preserve">→ 250000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panood_camera_addon</w:t>
      </w:r>
      <w:r>
        <w:t xml:space="preserve"> </w:t>
      </w:r>
      <w:r>
        <w:t xml:space="preserve">→ 100000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panood_hour_addon</w:t>
      </w:r>
      <w:r>
        <w:t xml:space="preserve"> </w:t>
      </w:r>
      <w:r>
        <w:t xml:space="preserve">→ 100000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custom_monogram_pack</w:t>
      </w:r>
      <w:r>
        <w:t xml:space="preserve"> </w:t>
      </w:r>
      <w:r>
        <w:t xml:space="preserve">→ 200000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broadcast_style_pack</w:t>
      </w:r>
      <w:r>
        <w:t xml:space="preserve"> </w:t>
      </w:r>
      <w:r>
        <w:t xml:space="preserve">→ 300000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ai_video_highlight</w:t>
      </w:r>
      <w:r>
        <w:t xml:space="preserve"> </w:t>
      </w:r>
      <w:r>
        <w:t xml:space="preserve">→ 200000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ai_edited_highlight</w:t>
      </w:r>
      <w:r>
        <w:t xml:space="preserve"> </w:t>
      </w:r>
      <w:r>
        <w:t xml:space="preserve">→ 500000</w:t>
      </w:r>
    </w:p>
    <w:p>
      <w:pPr>
        <w:pStyle w:val="BodyText"/>
      </w:pPr>
      <w:r>
        <w:t xml:space="preserve">Same for 0004 widgets, 0012 paparazzi, etc.</w:t>
      </w:r>
    </w:p>
    <w:bookmarkEnd w:id="47"/>
    <w:bookmarkStart w:id="48" w:name="test-c7-r2-signed-url-upload"/>
    <w:p>
      <w:pPr>
        <w:pStyle w:val="Heading2"/>
      </w:pPr>
      <w:r>
        <w:t xml:space="preserve">Test C7 — R2 signed URL upload</w:t>
      </w:r>
    </w:p>
    <w:p>
      <w:pPr>
        <w:pStyle w:val="Compact"/>
        <w:numPr>
          <w:ilvl w:val="0"/>
          <w:numId w:val="1030"/>
        </w:numPr>
      </w:pPr>
      <w:r>
        <w:t xml:space="preserve">Use the test endpoint Claude Code builds (</w:t>
      </w:r>
      <w:r>
        <w:rPr>
          <w:rStyle w:val="VerbatimChar"/>
        </w:rPr>
        <w:t xml:space="preserve">/api/test/r2-upload</w:t>
      </w:r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Upload a small JPEG.</w:t>
      </w:r>
    </w:p>
    <w:p>
      <w:pPr>
        <w:pStyle w:val="Compact"/>
        <w:numPr>
          <w:ilvl w:val="0"/>
          <w:numId w:val="1030"/>
        </w:numPr>
      </w:pPr>
      <w:r>
        <w:t xml:space="preserve">Expected: file appears in Cloudflare R2 dashboard under</w:t>
      </w:r>
      <w:r>
        <w:t xml:space="preserve"> </w:t>
      </w:r>
      <w:r>
        <w:rPr>
          <w:rStyle w:val="VerbatimChar"/>
        </w:rPr>
        <w:t xml:space="preserve">setnayan-media/test/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Public URL via</w:t>
      </w:r>
      <w:r>
        <w:t xml:space="preserve"> </w:t>
      </w:r>
      <w:r>
        <w:rPr>
          <w:rStyle w:val="VerbatimChar"/>
        </w:rPr>
        <w:t xml:space="preserve">https://media.setnayan.com/test/&lt;filename&gt;</w:t>
      </w:r>
      <w:r>
        <w:t xml:space="preserve"> </w:t>
      </w:r>
      <w:r>
        <w:t xml:space="preserve">resolves and serves the image.</w:t>
      </w:r>
    </w:p>
    <w:bookmarkEnd w:id="48"/>
    <w:bookmarkStart w:id="49" w:name="test-c8-youtube-broadcast-creation"/>
    <w:p>
      <w:pPr>
        <w:pStyle w:val="Heading2"/>
      </w:pPr>
      <w:r>
        <w:t xml:space="preserve">Test C8 — YouTube broadcast creation</w:t>
      </w:r>
    </w:p>
    <w:p>
      <w:pPr>
        <w:pStyle w:val="Compact"/>
        <w:numPr>
          <w:ilvl w:val="0"/>
          <w:numId w:val="1031"/>
        </w:numPr>
      </w:pPr>
      <w:r>
        <w:t xml:space="preserve">From a signed-in test session, create a test event.</w:t>
      </w:r>
    </w:p>
    <w:p>
      <w:pPr>
        <w:pStyle w:val="Compact"/>
        <w:numPr>
          <w:ilvl w:val="0"/>
          <w:numId w:val="1031"/>
        </w:numPr>
      </w:pPr>
      <w:r>
        <w:t xml:space="preserve">Trigger the YouTube broadcast Edge Function (</w:t>
      </w:r>
      <w:r>
        <w:rPr>
          <w:rStyle w:val="VerbatimChar"/>
        </w:rPr>
        <w:t xml:space="preserve">/api/test/youtube-create-broadcast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Expected: a new private/unlisted broadcast appears on the Setnayan master YouTube channel.</w:t>
      </w:r>
    </w:p>
    <w:p>
      <w:pPr>
        <w:pStyle w:val="Compact"/>
        <w:numPr>
          <w:ilvl w:val="0"/>
          <w:numId w:val="1031"/>
        </w:numPr>
      </w:pPr>
      <w:r>
        <w:t xml:space="preserve">Verify via YouTube Studio that the broadcast has</w:t>
      </w:r>
      <w:r>
        <w:t xml:space="preserve"> </w:t>
      </w:r>
      <w:r>
        <w:rPr>
          <w:rStyle w:val="VerbatimChar"/>
        </w:rPr>
        <w:t xml:space="preserve">monetizationDetails.monetization: false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latencyPreference: ultraLow</w:t>
      </w:r>
      <w:r>
        <w:t xml:space="preserve">.</w:t>
      </w:r>
    </w:p>
    <w:bookmarkEnd w:id="49"/>
    <w:bookmarkStart w:id="50" w:name="test-c9-cross-platform-sync-ios-web"/>
    <w:p>
      <w:pPr>
        <w:pStyle w:val="Heading2"/>
      </w:pPr>
      <w:r>
        <w:t xml:space="preserve">Test C9 — Cross-platform sync (iOS ↔ Web)</w:t>
      </w:r>
    </w:p>
    <w:p>
      <w:pPr>
        <w:pStyle w:val="Compact"/>
        <w:numPr>
          <w:ilvl w:val="0"/>
          <w:numId w:val="1032"/>
        </w:numPr>
      </w:pPr>
      <w:r>
        <w:t xml:space="preserve">Sign in on iOS app (simulator or device) with the same email used in Test C2.</w:t>
      </w:r>
    </w:p>
    <w:p>
      <w:pPr>
        <w:pStyle w:val="Compact"/>
        <w:numPr>
          <w:ilvl w:val="0"/>
          <w:numId w:val="1032"/>
        </w:numPr>
      </w:pPr>
      <w:r>
        <w:t xml:space="preserve">Open the same event from C3 on iOS.</w:t>
      </w:r>
    </w:p>
    <w:p>
      <w:pPr>
        <w:pStyle w:val="Compact"/>
        <w:numPr>
          <w:ilvl w:val="0"/>
          <w:numId w:val="1032"/>
        </w:numPr>
      </w:pPr>
      <w:r>
        <w:t xml:space="preserve">From iOS: change something (event name, RSVP a guest).</w:t>
      </w:r>
    </w:p>
    <w:p>
      <w:pPr>
        <w:pStyle w:val="Compact"/>
        <w:numPr>
          <w:ilvl w:val="0"/>
          <w:numId w:val="1032"/>
        </w:numPr>
      </w:pPr>
      <w:r>
        <w:t xml:space="preserve">Switch to the browser (still signed in): change should appear within 2 seconds.</w:t>
      </w:r>
    </w:p>
    <w:p>
      <w:pPr>
        <w:pStyle w:val="Compact"/>
        <w:numPr>
          <w:ilvl w:val="0"/>
          <w:numId w:val="1032"/>
        </w:numPr>
      </w:pPr>
      <w:r>
        <w:t xml:space="preserve">Reverse: change something on web, see it on iOS.</w:t>
      </w:r>
    </w:p>
    <w:p>
      <w:pPr>
        <w:pStyle w:val="FirstParagraph"/>
      </w:pPr>
      <w:r>
        <w:t xml:space="preserve">This verifies cross-platform data + realtime sync.</w:t>
      </w:r>
    </w:p>
    <w:bookmarkEnd w:id="50"/>
    <w:bookmarkStart w:id="51" w:name="test-c10-cross-platform-sync-android-web"/>
    <w:p>
      <w:pPr>
        <w:pStyle w:val="Heading2"/>
      </w:pPr>
      <w:r>
        <w:t xml:space="preserve">Test C10 — Cross-platform sync (Android ↔ Web)</w:t>
      </w:r>
    </w:p>
    <w:p>
      <w:pPr>
        <w:pStyle w:val="FirstParagraph"/>
      </w:pPr>
      <w:r>
        <w:t xml:space="preserve">Same as C9 but with Android app on emulator or device.</w:t>
      </w:r>
    </w:p>
    <w:bookmarkEnd w:id="51"/>
    <w:bookmarkStart w:id="52" w:name="test-c11-macos-tauri-shell"/>
    <w:p>
      <w:pPr>
        <w:pStyle w:val="Heading2"/>
      </w:pPr>
      <w:r>
        <w:t xml:space="preserve">Test C11 — macOS Tauri shell</w:t>
      </w:r>
    </w:p>
    <w:p>
      <w:pPr>
        <w:pStyle w:val="Compact"/>
        <w:numPr>
          <w:ilvl w:val="0"/>
          <w:numId w:val="1033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npm run tauri:dev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desktop-macos/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Tauri window opens, shows the Setnayan web app.</w:t>
      </w:r>
    </w:p>
    <w:p>
      <w:pPr>
        <w:pStyle w:val="Compact"/>
        <w:numPr>
          <w:ilvl w:val="0"/>
          <w:numId w:val="1033"/>
        </w:numPr>
      </w:pPr>
      <w:r>
        <w:t xml:space="preserve">Sign in.</w:t>
      </w:r>
    </w:p>
    <w:p>
      <w:pPr>
        <w:pStyle w:val="Compact"/>
        <w:numPr>
          <w:ilvl w:val="0"/>
          <w:numId w:val="1033"/>
        </w:numPr>
      </w:pPr>
      <w:r>
        <w:t xml:space="preserve">Verify same event from C3 appears.</w:t>
      </w:r>
    </w:p>
    <w:p>
      <w:pPr>
        <w:pStyle w:val="Compact"/>
        <w:numPr>
          <w:ilvl w:val="0"/>
          <w:numId w:val="1033"/>
        </w:numPr>
      </w:pPr>
      <w:r>
        <w:t xml:space="preserve">Edit something — change syncs to web and iOS.</w:t>
      </w:r>
    </w:p>
    <w:bookmarkEnd w:id="52"/>
    <w:bookmarkStart w:id="53" w:name="X0bb041a7da42e456b104d269abda84d930c6832"/>
    <w:p>
      <w:pPr>
        <w:pStyle w:val="Heading2"/>
      </w:pPr>
      <w:r>
        <w:t xml:space="preserve">Test C12 — Production deploy via GitHub push</w:t>
      </w:r>
    </w:p>
    <w:p>
      <w:pPr>
        <w:pStyle w:val="Compact"/>
        <w:numPr>
          <w:ilvl w:val="0"/>
          <w:numId w:val="1034"/>
        </w:numPr>
      </w:pPr>
      <w:r>
        <w:t xml:space="preserve">Push a small change (e.g., update a comment) to the GitHub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branch.</w:t>
      </w:r>
    </w:p>
    <w:p>
      <w:pPr>
        <w:pStyle w:val="Compact"/>
        <w:numPr>
          <w:ilvl w:val="0"/>
          <w:numId w:val="1034"/>
        </w:numPr>
      </w:pPr>
      <w:r>
        <w:t xml:space="preserve">Expected within 2 minutes:</w:t>
      </w:r>
    </w:p>
    <w:p>
      <w:pPr>
        <w:pStyle w:val="Compact"/>
        <w:numPr>
          <w:ilvl w:val="1"/>
          <w:numId w:val="1035"/>
        </w:numPr>
      </w:pPr>
      <w:r>
        <w:t xml:space="preserve">Vercel auto-deploys the change to</w:t>
      </w:r>
      <w:r>
        <w:t xml:space="preserve"> </w:t>
      </w:r>
      <w:r>
        <w:rPr>
          <w:rStyle w:val="VerbatimChar"/>
        </w:rPr>
        <w:t xml:space="preserve">https://setnayan.com</w:t>
      </w:r>
      <w:r>
        <w:t xml:space="preserve">.</w:t>
      </w:r>
    </w:p>
    <w:p>
      <w:pPr>
        <w:pStyle w:val="Compact"/>
        <w:numPr>
          <w:ilvl w:val="1"/>
          <w:numId w:val="1035"/>
        </w:numPr>
      </w:pPr>
      <w:r>
        <w:t xml:space="preserve">Vercel sends a deployment notification (Slack/email).</w:t>
      </w:r>
    </w:p>
    <w:p>
      <w:pPr>
        <w:pStyle w:val="Compact"/>
        <w:numPr>
          <w:ilvl w:val="0"/>
          <w:numId w:val="1034"/>
        </w:numPr>
      </w:pPr>
      <w:r>
        <w:t xml:space="preserve">Visit production URL, verify the change is live.</w:t>
      </w:r>
    </w:p>
    <w:bookmarkEnd w:id="53"/>
    <w:bookmarkStart w:id="54" w:name="test-c13-migration-auto-apply"/>
    <w:p>
      <w:pPr>
        <w:pStyle w:val="Heading2"/>
      </w:pPr>
      <w:r>
        <w:t xml:space="preserve">Test C13 — Migration auto-apply</w:t>
      </w:r>
    </w:p>
    <w:p>
      <w:pPr>
        <w:pStyle w:val="Compact"/>
        <w:numPr>
          <w:ilvl w:val="0"/>
          <w:numId w:val="1036"/>
        </w:numPr>
      </w:pPr>
      <w:r>
        <w:t xml:space="preserve">Add a small Supabase migration locally (e.g., create a table called</w:t>
      </w:r>
      <w:r>
        <w:t xml:space="preserve"> </w:t>
      </w:r>
      <w:r>
        <w:rPr>
          <w:rStyle w:val="VerbatimChar"/>
        </w:rPr>
        <w:t xml:space="preserve">_test_migration</w:t>
      </w:r>
      <w:r>
        <w:t xml:space="preserve">).</w:t>
      </w:r>
    </w:p>
    <w:p>
      <w:pPr>
        <w:pStyle w:val="Compact"/>
        <w:numPr>
          <w:ilvl w:val="0"/>
          <w:numId w:val="1036"/>
        </w:numPr>
      </w:pPr>
      <w:r>
        <w:t xml:space="preserve">Push to main.</w:t>
      </w:r>
    </w:p>
    <w:p>
      <w:pPr>
        <w:pStyle w:val="Compact"/>
        <w:numPr>
          <w:ilvl w:val="0"/>
          <w:numId w:val="1036"/>
        </w:numPr>
      </w:pPr>
      <w:r>
        <w:t xml:space="preserve">Expected: GitHub Actions</w:t>
      </w:r>
      <w:r>
        <w:t xml:space="preserve"> </w:t>
      </w:r>
      <w:r>
        <w:rPr>
          <w:rStyle w:val="VerbatimChar"/>
        </w:rPr>
        <w:t xml:space="preserve">supabase-migrations.yml</w:t>
      </w:r>
      <w:r>
        <w:t xml:space="preserve"> </w:t>
      </w:r>
      <w:r>
        <w:t xml:space="preserve">runs and applies the migration to prod Supabase.</w:t>
      </w:r>
    </w:p>
    <w:p>
      <w:pPr>
        <w:pStyle w:val="Compact"/>
        <w:numPr>
          <w:ilvl w:val="0"/>
          <w:numId w:val="1036"/>
        </w:numPr>
      </w:pPr>
      <w:r>
        <w:t xml:space="preserve">Verify in Supabase dashboard.</w:t>
      </w:r>
    </w:p>
    <w:bookmarkEnd w:id="54"/>
    <w:bookmarkStart w:id="55" w:name="test-c14-sentry-error-tracking"/>
    <w:p>
      <w:pPr>
        <w:pStyle w:val="Heading2"/>
      </w:pPr>
      <w:r>
        <w:t xml:space="preserve">Test C14 — Sentry error tracking</w:t>
      </w:r>
    </w:p>
    <w:p>
      <w:pPr>
        <w:pStyle w:val="Compact"/>
        <w:numPr>
          <w:ilvl w:val="0"/>
          <w:numId w:val="1037"/>
        </w:numPr>
      </w:pPr>
      <w:r>
        <w:t xml:space="preserve">Visit</w:t>
      </w:r>
      <w:r>
        <w:t xml:space="preserve"> </w:t>
      </w:r>
      <w:r>
        <w:rPr>
          <w:rStyle w:val="VerbatimChar"/>
        </w:rPr>
        <w:t xml:space="preserve">https://setnayan.com/api/test/throw-error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Within 1 minute: a new event appears in Sentry’s web project dashboard.</w:t>
      </w:r>
    </w:p>
    <w:bookmarkEnd w:id="55"/>
    <w:bookmarkStart w:id="56" w:name="test-c15-auth-across-multiple-devices"/>
    <w:p>
      <w:pPr>
        <w:pStyle w:val="Heading2"/>
      </w:pPr>
      <w:r>
        <w:t xml:space="preserve">Test C15 — Auth across multiple devices</w:t>
      </w:r>
    </w:p>
    <w:p>
      <w:pPr>
        <w:pStyle w:val="Compact"/>
        <w:numPr>
          <w:ilvl w:val="0"/>
          <w:numId w:val="1038"/>
        </w:numPr>
      </w:pPr>
      <w:r>
        <w:t xml:space="preserve">Sign in on iOS, Android, web, macOS desktop — same email.</w:t>
      </w:r>
    </w:p>
    <w:p>
      <w:pPr>
        <w:pStyle w:val="Compact"/>
        <w:numPr>
          <w:ilvl w:val="0"/>
          <w:numId w:val="1038"/>
        </w:numPr>
      </w:pPr>
      <w:r>
        <w:t xml:space="preserve">All four show the same events list.</w:t>
      </w:r>
    </w:p>
    <w:p>
      <w:pPr>
        <w:pStyle w:val="Compact"/>
        <w:numPr>
          <w:ilvl w:val="0"/>
          <w:numId w:val="1038"/>
        </w:numPr>
      </w:pPr>
      <w:r>
        <w:t xml:space="preserve">Sign out on iOS — others remain signed in (single-device sign-out behavior expected).</w:t>
      </w:r>
    </w:p>
    <w:p>
      <w:pPr>
        <w:pStyle w:val="Compact"/>
        <w:numPr>
          <w:ilvl w:val="0"/>
          <w:numId w:val="1038"/>
        </w:numPr>
      </w:pPr>
      <w:r>
        <w:t xml:space="preserve">Sign out on web → log fully out → sign back in. Verify session restored.</w:t>
      </w:r>
    </w:p>
    <w:bookmarkEnd w:id="56"/>
    <w:bookmarkStart w:id="57" w:name="production-readiness-gate"/>
    <w:p>
      <w:pPr>
        <w:pStyle w:val="Heading2"/>
      </w:pPr>
      <w:r>
        <w:t xml:space="preserve">Production-readiness gate</w:t>
      </w:r>
    </w:p>
    <w:p>
      <w:pPr>
        <w:pStyle w:val="FirstParagraph"/>
      </w:pPr>
      <w:r>
        <w:t xml:space="preserve">The platform is ready for iteration 0000 to ship on top of it once</w:t>
      </w:r>
      <w:r>
        <w:t xml:space="preserve"> </w:t>
      </w:r>
      <w:r>
        <w:rPr>
          <w:b/>
          <w:bCs/>
        </w:rPr>
        <w:t xml:space="preserve">all 15 tests pass</w:t>
      </w:r>
      <w:r>
        <w:t xml:space="preserve">. Any failure blocks the V1 launch. Each failure goes back to the relevant Section A or B step for resolution.</w:t>
      </w:r>
    </w:p>
    <w:p>
      <w:r>
        <w:pict>
          <v:rect style="width:0;height:1.5pt" o:hralign="center" o:hrstd="t" o:hr="t"/>
        </w:pict>
      </w:r>
    </w:p>
    <w:bookmarkEnd w:id="57"/>
    <w:bookmarkStart w:id="58" w:name="build-sequence-for-0013-itself"/>
    <w:p>
      <w:pPr>
        <w:pStyle w:val="Heading2"/>
      </w:pPr>
      <w:r>
        <w:t xml:space="preserve">Build sequence for 0013 itself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Sprint 0a (you, manual, ~1 week elapsed time):</w:t>
      </w:r>
      <w:r>
        <w:t xml:space="preserve"> </w:t>
      </w:r>
      <w:r>
        <w:t xml:space="preserve">complete all of Section A. Most steps are 15–30 min of clicking; the long pole is Apple Developer (1–3 days approval) and BDO business + GCash for Business account opening (1–3 business days each).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Sprint 0b (Claude Code, ~3–4 days):</w:t>
      </w:r>
      <w:r>
        <w:t xml:space="preserve"> </w:t>
      </w:r>
      <w:r>
        <w:t xml:space="preserve">Section B steps B1–B4. Web app skeleton + auth + realtime + RLS. After B4, you can already sign in, create test events, and the browser-based platform is functional.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Sprint 0c (Claude Code, ~1 week):</w:t>
      </w:r>
      <w:r>
        <w:t xml:space="preserve"> </w:t>
      </w:r>
      <w:r>
        <w:t xml:space="preserve">Section B steps B5–B7. Native iOS + Android + macOS skeletons. Each stub authenticates and reads events from Supabase. No business features yet.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Sprint 0d (Claude Code, ~3 days):</w:t>
      </w:r>
      <w:r>
        <w:t xml:space="preserve"> </w:t>
      </w:r>
      <w:r>
        <w:t xml:space="preserve">Section B steps B8–B11. CI/CD + service catalog + R2 helpers + YouTube Edge Function.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Sprint 0e (you + Claude Code, ~2 days):</w:t>
      </w:r>
      <w:r>
        <w:t xml:space="preserve"> </w:t>
      </w:r>
      <w:r>
        <w:t xml:space="preserve">Run all 15 tests in Section C. Fix anything that fails.</w:t>
      </w:r>
    </w:p>
    <w:p>
      <w:pPr>
        <w:pStyle w:val="FirstParagraph"/>
      </w:pPr>
      <w:r>
        <w:t xml:space="preserve">Once 0013 is green: 0000 starts, then iterations 0001–0012 layer on as planned.</w:t>
      </w:r>
    </w:p>
    <w:p>
      <w:r>
        <w:pict>
          <v:rect style="width:0;height:1.5pt" o:hralign="center" o:hrstd="t" o:hr="t"/>
        </w:pict>
      </w:r>
    </w:p>
    <w:bookmarkEnd w:id="58"/>
    <w:bookmarkStart w:id="59" w:name="acceptance-criteria"/>
    <w:p>
      <w:pPr>
        <w:pStyle w:val="Heading2"/>
      </w:pPr>
      <w:r>
        <w:t xml:space="preserve">Acceptance criteria</w:t>
      </w:r>
    </w:p>
    <w:p>
      <w:pPr>
        <w:pStyle w:val="FirstParagraph"/>
      </w:pPr>
      <w:r>
        <w:t xml:space="preserve">This iteration is shippable when all of the following are true:</w:t>
      </w:r>
    </w:p>
    <w:p>
      <w:pPr>
        <w:pStyle w:val="Compact"/>
        <w:numPr>
          <w:ilvl w:val="0"/>
          <w:numId w:val="1040"/>
        </w:numPr>
      </w:pPr>
      <w:r>
        <w:t xml:space="preserve">Every account in Section A has been created and credentials are in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and Vercel/Supabase dashboard secrets.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npm run dev</w:t>
      </w:r>
      <w:r>
        <w:t xml:space="preserve"> </w:t>
      </w:r>
      <w:r>
        <w:t xml:space="preserve">starts the Next.js app, connects to Supabase, and renders the login screen.</w:t>
      </w:r>
    </w:p>
    <w:p>
      <w:pPr>
        <w:pStyle w:val="Compact"/>
        <w:numPr>
          <w:ilvl w:val="0"/>
          <w:numId w:val="1042"/>
        </w:numPr>
      </w:pPr>
      <w:r>
        <w:t xml:space="preserve">All migrations from Section B have been applied to the prod Supabase project.</w:t>
      </w:r>
    </w:p>
    <w:p>
      <w:pPr>
        <w:pStyle w:val="Compact"/>
        <w:numPr>
          <w:ilvl w:val="0"/>
          <w:numId w:val="1043"/>
        </w:numPr>
      </w:pPr>
      <w:r>
        <w:t xml:space="preserve">RLS policies are enabled on every user-data table.</w:t>
      </w:r>
    </w:p>
    <w:p>
      <w:pPr>
        <w:pStyle w:val="Compact"/>
        <w:numPr>
          <w:ilvl w:val="0"/>
          <w:numId w:val="1044"/>
        </w:numPr>
      </w:pPr>
      <w:r>
        <w:t xml:space="preserve">Service catalog has all V1 SKU rows seeded.</w:t>
      </w:r>
    </w:p>
    <w:p>
      <w:pPr>
        <w:pStyle w:val="Compact"/>
        <w:numPr>
          <w:ilvl w:val="0"/>
          <w:numId w:val="1045"/>
        </w:numPr>
      </w:pPr>
      <w:r>
        <w:t xml:space="preserve">iOS app builds and runs (in simulator), signs in, lists events.</w:t>
      </w:r>
    </w:p>
    <w:p>
      <w:pPr>
        <w:pStyle w:val="Compact"/>
        <w:numPr>
          <w:ilvl w:val="0"/>
          <w:numId w:val="1046"/>
        </w:numPr>
      </w:pPr>
      <w:r>
        <w:t xml:space="preserve">Android app builds and runs (in emulator), signs in, lists events.</w:t>
      </w:r>
    </w:p>
    <w:p>
      <w:pPr>
        <w:pStyle w:val="Compact"/>
        <w:numPr>
          <w:ilvl w:val="0"/>
          <w:numId w:val="1047"/>
        </w:numPr>
      </w:pPr>
      <w:r>
        <w:t xml:space="preserve">macOS Tauri app builds and runs, signs in, lists events.</w:t>
      </w:r>
    </w:p>
    <w:p>
      <w:pPr>
        <w:pStyle w:val="Compact"/>
        <w:numPr>
          <w:ilvl w:val="0"/>
          <w:numId w:val="1048"/>
        </w:numPr>
      </w:pPr>
      <w:r>
        <w:t xml:space="preserve">All 15 integration tests in Section C pass.</w:t>
      </w:r>
    </w:p>
    <w:p>
      <w:pPr>
        <w:pStyle w:val="Compact"/>
        <w:numPr>
          <w:ilvl w:val="0"/>
          <w:numId w:val="1049"/>
        </w:numPr>
      </w:pPr>
      <w:r>
        <w:t xml:space="preserve">CI/CD pipeline auto-deploys on push to main; auto-applies migrations.</w:t>
      </w:r>
    </w:p>
    <w:p>
      <w:pPr>
        <w:pStyle w:val="Compact"/>
        <w:numPr>
          <w:ilvl w:val="0"/>
          <w:numId w:val="1050"/>
        </w:numPr>
      </w:pPr>
      <w:r>
        <w:t xml:space="preserve">Sentry projects are receiving events.</w:t>
      </w:r>
    </w:p>
    <w:p>
      <w:pPr>
        <w:pStyle w:val="Compact"/>
        <w:numPr>
          <w:ilvl w:val="0"/>
          <w:numId w:val="1051"/>
        </w:numPr>
      </w:pPr>
      <w:r>
        <w:t xml:space="preserve">Custom domain</w:t>
      </w:r>
      <w:r>
        <w:t xml:space="preserve"> </w:t>
      </w:r>
      <w:r>
        <w:rPr>
          <w:rStyle w:val="VerbatimChar"/>
        </w:rPr>
        <w:t xml:space="preserve">https://setnayan.com</w:t>
      </w:r>
      <w:r>
        <w:t xml:space="preserve"> </w:t>
      </w:r>
      <w:r>
        <w:t xml:space="preserve">resolves to the Vercel deployment over HTTPS.</w:t>
      </w:r>
    </w:p>
    <w:p>
      <w:pPr>
        <w:pStyle w:val="Compact"/>
        <w:numPr>
          <w:ilvl w:val="0"/>
          <w:numId w:val="1052"/>
        </w:numPr>
      </w:pPr>
      <w:r>
        <w:t xml:space="preserve">Supabase + Vercel production env vars match the staging-tested values.</w:t>
      </w:r>
    </w:p>
    <w:p>
      <w:r>
        <w:pict>
          <v:rect style="width:0;height:1.5pt" o:hralign="center" o:hrstd="t" o:hr="t"/>
        </w:pict>
      </w:r>
    </w:p>
    <w:bookmarkEnd w:id="59"/>
    <w:bookmarkStart w:id="60" w:name="open-questions-v1.x-candidates"/>
    <w:p>
      <w:pPr>
        <w:pStyle w:val="Heading2"/>
      </w:pPr>
      <w:r>
        <w:t xml:space="preserve">Open questions (V1.x candidates)</w:t>
      </w:r>
    </w:p>
    <w:p>
      <w:pPr>
        <w:pStyle w:val="Compact"/>
        <w:numPr>
          <w:ilvl w:val="0"/>
          <w:numId w:val="1053"/>
        </w:numPr>
      </w:pPr>
      <w:r>
        <w:t xml:space="preserve">Do we want to set up a staging environment (separate Vercel deployment + Supabase project) before launch? Recommended; cost is one extra Supabase Pro subscription (~$25/mo).</w:t>
      </w:r>
    </w:p>
    <w:p>
      <w:pPr>
        <w:pStyle w:val="Compact"/>
        <w:numPr>
          <w:ilvl w:val="0"/>
          <w:numId w:val="1053"/>
        </w:numPr>
      </w:pPr>
      <w:r>
        <w:t xml:space="preserve">Push notifications via APNs/FCM — currently V1 is in-UI only, but the iOS/Android apps are perfect places to add push later. Defer to V1.1.</w:t>
      </w:r>
    </w:p>
    <w:p>
      <w:pPr>
        <w:pStyle w:val="Compact"/>
        <w:numPr>
          <w:ilvl w:val="0"/>
          <w:numId w:val="1053"/>
        </w:numPr>
      </w:pPr>
      <w:r>
        <w:t xml:space="preserve">Backup strategy for Supabase Postgres — Supabase auto-backs-up daily but custom point-in-time-recovery requires a higher tier ($600/mo Enterprise). Defer until we have real production data to protect.</w:t>
      </w:r>
    </w:p>
    <w:p>
      <w:pPr>
        <w:pStyle w:val="Compact"/>
        <w:numPr>
          <w:ilvl w:val="0"/>
          <w:numId w:val="1053"/>
        </w:numPr>
      </w:pPr>
      <w:r>
        <w:t xml:space="preserve">Whether to use Supabase Edge Functions or Vercel Edge Functions for backend logic. Both are TypeScript, both work. Recommend Supabase for things that need direct DB access; Vercel for things that integrate with the Next.js frontend.</w:t>
      </w:r>
    </w:p>
    <w:p>
      <w:r>
        <w:pict>
          <v:rect style="width:0;height:1.5pt" o:hralign="center" o:hrstd="t" o:hr="t"/>
        </w:pict>
      </w:r>
    </w:p>
    <w:bookmarkEnd w:id="60"/>
    <w:bookmarkStart w:id="63" w:name="companion-specs-and-cross-references"/>
    <w:p>
      <w:pPr>
        <w:pStyle w:val="Heading2"/>
      </w:pPr>
      <w:r>
        <w:t xml:space="preserve">Companion specs and cross-references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0000_app_shell_and_navigation/</w:t>
      </w:r>
      <w:r>
        <w:t xml:space="preserve"> </w:t>
      </w:r>
      <w:r>
        <w:t xml:space="preserve">— the first iteration that actually USES this platform.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00_Iteration_Connection_Map.md</w:t>
      </w:r>
      <w:r>
        <w:t xml:space="preserve"> </w:t>
      </w:r>
      <w:r>
        <w:t xml:space="preserve">— top-level map showing 0013 as the foundation everything depends on.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— decision log including the 2026-05-09 platform stack lock-in.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09_Panood_Feature_Specification.md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10_Papic_Feature_Specification.md</w:t>
      </w:r>
      <w:r>
        <w:t xml:space="preserve"> </w:t>
      </w:r>
      <w:r>
        <w:t xml:space="preserve">— source specs for native iOS/Android features.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61">
        <w:r>
          <w:rPr>
            <w:rStyle w:val="Hyperlink"/>
          </w:rPr>
          <w:t xml:space="preserve">View this iteration’s HTML mockup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View this iteration’s Word document</w:t>
        </w:r>
      </w:hyperlink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2" Target="computer:///Users/icecasasola/Documents/Claude/Projects/Setnayan%20App/0013_platform_stack_and_sync/0013_platform_stack_and_sync.docx" TargetMode="External" /><Relationship Type="http://schemas.openxmlformats.org/officeDocument/2006/relationships/hyperlink" Id="rId61" Target="computer:///Users/icecasasola/Documents/Claude/Projects/Setnayan%20App/0013_platform_stack_and_sync/0013_platform_stack_and_sync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computer:///Users/icecasasola/Documents/Claude/Projects/Setnayan%20App/0013_platform_stack_and_sync/0013_platform_stack_and_sync.docx" TargetMode="External" /><Relationship Type="http://schemas.openxmlformats.org/officeDocument/2006/relationships/hyperlink" Id="rId61" Target="computer:///Users/icecasasola/Documents/Claude/Projects/Setnayan%20App/0013_platform_stack_and_sync/0013_platform_stack_and_sync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2026-06-07T07:34:48Z</dcterms:created>
  <dcterms:modified xsi:type="dcterms:W3CDTF">2026-06-07T07:34:48Z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