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iteration-0045-vendor-product-catalogs"/>
    <w:p>
      <w:pPr>
        <w:pStyle w:val="Heading1"/>
      </w:pPr>
      <w:r>
        <w:t xml:space="preserve">Iteration 0045 — Vendor Product Catalogs</w:t>
      </w:r>
    </w:p>
    <w:p>
      <w:pPr>
        <w:pStyle w:val="FirstParagraph"/>
      </w:pPr>
      <w:r>
        <w:rPr>
          <w:b/>
          <w:bCs/>
        </w:rPr>
        <w:t xml:space="preserve">Iteration number:</w:t>
      </w:r>
      <w:r>
        <w:t xml:space="preserve"> </w:t>
      </w:r>
      <w:r>
        <w:t xml:space="preserve">0045</w:t>
      </w:r>
      <w:r>
        <w:t xml:space="preserve"> </w:t>
      </w:r>
      <w:r>
        <w:rPr>
          <w:b/>
          <w:bCs/>
        </w:rPr>
        <w:t xml:space="preserve">Topic:</w:t>
      </w:r>
      <w:r>
        <w:t xml:space="preserve"> </w:t>
      </w:r>
      <w:r>
        <w:t xml:space="preserve">Per-vendor product catalog entities (specific dishes on a catering menu, specific drinks on a coffee booth menu, specific gowns in a designer’s portfolio, specific songs in a band’s repertoire) — the layer beneath attribute schemas</w:t>
      </w:r>
      <w:r>
        <w:t xml:space="preserve"> </w:t>
      </w:r>
      <w:r>
        <w:rPr>
          <w:b/>
          <w:bCs/>
        </w:rPr>
        <w:t xml:space="preserve">Surface:</w:t>
      </w:r>
      <w:r>
        <w:t xml:space="preserve"> </w:t>
      </w:r>
      <w:r>
        <w:t xml:space="preserve">Vendor dashboard catalog management (</w:t>
      </w:r>
      <w:hyperlink r:id="rId9">
        <w:r>
          <w:rPr>
            <w:rStyle w:val="Hyperlink"/>
          </w:rPr>
          <w:t xml:space="preserve">0022_vendor_dashboard</w:t>
        </w:r>
      </w:hyperlink>
      <w:r>
        <w:t xml:space="preserve">) + couple-facing product-level filters + cart integration (</w:t>
      </w:r>
      <w:hyperlink r:id="rId10">
        <w:r>
          <w:rPr>
            <w:rStyle w:val="Hyperlink"/>
          </w:rPr>
          <w:t xml:space="preserve">0034_payments_and_cart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Drafted 2026-05-18 · V1.1 concept lock · spec-only, no engineering yet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Ice</w:t>
      </w:r>
      <w:r>
        <w:t xml:space="preserve"> </w:t>
      </w:r>
      <w:r>
        <w:rPr>
          <w:b/>
          <w:bCs/>
        </w:rPr>
        <w:t xml:space="preserve">Phase:</w:t>
      </w:r>
      <w:r>
        <w:t xml:space="preserve"> </w:t>
      </w:r>
      <w:r>
        <w:t xml:space="preserve">V1.1 — engineering depends on</w:t>
      </w:r>
      <w:r>
        <w:t xml:space="preserve"> </w:t>
      </w:r>
      <w:hyperlink r:id="rId11">
        <w:r>
          <w:rPr>
            <w:rStyle w:val="Hyperlink"/>
          </w:rPr>
          <w:t xml:space="preserve">0044</w:t>
        </w:r>
      </w:hyperlink>
      <w:r>
        <w:t xml:space="preserve"> </w:t>
      </w:r>
      <w:r>
        <w:t xml:space="preserve">attribute schemas being live</w:t>
      </w:r>
      <w:r>
        <w:t xml:space="preserve"> </w:t>
      </w:r>
      <w:r>
        <w:rPr>
          <w:b/>
          <w:bCs/>
        </w:rPr>
        <w:t xml:space="preserve">Builds on:</w:t>
      </w:r>
      <w:r>
        <w:t xml:space="preserve"> </w:t>
      </w:r>
      <w:r>
        <w:t xml:space="preserve">0006 (vendors), 0022 (vendor dashboard), 0034 (cart accepts product-level line items), 0044 (per-category schemas declare which categories have product catalogs)</w:t>
      </w:r>
      <w:r>
        <w:t xml:space="preserve"> </w:t>
      </w:r>
      <w:r>
        <w:rPr>
          <w:b/>
          <w:bCs/>
        </w:rPr>
        <w:t xml:space="preserve">Consumed by:</w:t>
      </w:r>
      <w:r>
        <w:t xml:space="preserve"> </w:t>
      </w:r>
      <w:r>
        <w:t xml:space="preserve">0046 (showcase credits specific products used), 0047 (marketplace product-level filters), 0034 (cart line items reference vendor_products)</w:t>
      </w:r>
      <w:r>
        <w:t xml:space="preserve"> </w:t>
      </w:r>
      <w:r>
        <w:rPr>
          <w:b/>
          <w:bCs/>
        </w:rPr>
        <w:t xml:space="preserve">Companion specs:</w:t>
      </w:r>
      <w:r>
        <w:t xml:space="preserve"> </w:t>
      </w:r>
      <w:r>
        <w:t xml:space="preserve">0044, 0046, 0034</w:t>
      </w:r>
    </w:p>
    <w:p>
      <w:r>
        <w:pict>
          <v:rect style="width:0;height:1.5pt" o:hralign="center" o:hrstd="t" o:hr="t"/>
        </w:pict>
      </w:r>
    </w:p>
    <w:bookmarkStart w:id="14" w:name="what-this-iteration-ships"/>
    <w:p>
      <w:pPr>
        <w:pStyle w:val="Heading2"/>
      </w:pPr>
      <w:r>
        <w:t xml:space="preserve">What this iteration ships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vendor_products</w:t>
      </w:r>
      <w:r>
        <w:t xml:space="preserve"> </w:t>
      </w:r>
      <w:r>
        <w:t xml:space="preserve">table that gives ~20 of the ~115 canonical_services a</w:t>
      </w:r>
      <w:r>
        <w:t xml:space="preserve"> </w:t>
      </w:r>
      <w:r>
        <w:rPr>
          <w:b/>
          <w:bCs/>
        </w:rPr>
        <w:t xml:space="preserve">product-level catalog</w:t>
      </w:r>
      <w:r>
        <w:t xml:space="preserve"> </w:t>
      </w:r>
      <w:r>
        <w:t xml:space="preserve">— specific items the vendor sells, each with their own attributes, photos, and pricing. Distinct from attribute schemas: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Attributes</w:t>
      </w:r>
      <w:r>
        <w:t xml:space="preserve"> </w:t>
      </w:r>
      <w:r>
        <w:t xml:space="preserve">(from</w:t>
      </w:r>
      <w:r>
        <w:t xml:space="preserve"> </w:t>
      </w:r>
      <w:hyperlink r:id="rId11">
        <w:r>
          <w:rPr>
            <w:rStyle w:val="Hyperlink"/>
          </w:rPr>
          <w:t xml:space="preserve">0044</w:t>
        </w:r>
      </w:hyperlink>
      <w:r>
        <w:t xml:space="preserve">) = what the vendor IS / CAN do (cuisine specialties, milk options, silhouettes offered, languages spoken)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Products</w:t>
      </w:r>
      <w:r>
        <w:t xml:space="preserve"> </w:t>
      </w:r>
      <w:r>
        <w:t xml:space="preserve">(this iteration) = what the vendor actually SELLS (Spanish Latte, Lechon Cebu, Mermaid Lace Gown, specific song titles, specific vehicles)</w:t>
      </w:r>
    </w:p>
    <w:p>
      <w:pPr>
        <w:pStyle w:val="FirstParagraph"/>
      </w:pPr>
      <w:r>
        <w:t xml:space="preserve">Couples search BOTH levels:</w:t>
      </w:r>
      <w:r>
        <w:t xml:space="preserve"> </w:t>
      </w:r>
      <w:r>
        <w:t xml:space="preserve">- Attribute filter:</w:t>
      </w:r>
      <w:r>
        <w:t xml:space="preserve"> </w:t>
      </w:r>
      <w:r>
        <w:t xml:space="preserve">“coffee booths that do oat milk”</w:t>
      </w:r>
      <w:r>
        <w:t xml:space="preserve"> </w:t>
      </w:r>
      <w:r>
        <w:t xml:space="preserve">(boolean attribute on vendor)</w:t>
      </w:r>
      <w:r>
        <w:t xml:space="preserve"> </w:t>
      </w:r>
      <w:r>
        <w:t xml:space="preserve">- Product filter:</w:t>
      </w:r>
      <w:r>
        <w:t xml:space="preserve"> </w:t>
      </w:r>
      <w:r>
        <w:t xml:space="preserve">“coffee booths that serve Spanish Latte”</w:t>
      </w:r>
      <w:r>
        <w:t xml:space="preserve"> </w:t>
      </w:r>
      <w:r>
        <w:t xml:space="preserve">(product-list match)</w:t>
      </w:r>
      <w:r>
        <w:t xml:space="preserve"> </w:t>
      </w:r>
      <w:r>
        <w:t xml:space="preserve">- Compound:</w:t>
      </w:r>
      <w:r>
        <w:t xml:space="preserve"> </w:t>
      </w:r>
      <w:r>
        <w:t xml:space="preserve">“coffee booths with oat milk AND Spanish Latte”</w:t>
      </w:r>
    </w:p>
    <w:p>
      <w:pPr>
        <w:pStyle w:val="BodyText"/>
      </w:pPr>
      <w:r>
        <w:t xml:space="preserve">This is the second layer of structural depth vs WedMeGood’s free-text-and-photo-gallery model.</w:t>
      </w:r>
    </w:p>
    <w:p>
      <w:pPr>
        <w:pStyle w:val="BlockText"/>
      </w:pPr>
      <w:r>
        <w:rPr>
          <w:b/>
          <w:bCs/>
        </w:rPr>
        <w:t xml:space="preserve">Vendor scan-at-venue product picker · cross-reference (2026-05-22):</w:t>
      </w:r>
      <w:r>
        <w:t xml:space="preserve"> </w:t>
      </w:r>
      <w:r>
        <w:t xml:space="preserve">When a TIER 2 vendor self-claims credit on a wedding via the venue-master-QR scan (per</w:t>
      </w:r>
      <w:r>
        <w:t xml:space="preserve"> </w:t>
      </w:r>
      <w:hyperlink r:id="rId12">
        <w:r>
          <w:rPr>
            <w:rStyle w:val="Hyperlink"/>
          </w:rPr>
          <w:t xml:space="preserve">0006 § Vendor scan at venue · TIER 1 / TIER 2</w:t>
        </w:r>
      </w:hyperlink>
      <w:r>
        <w:t xml:space="preserve"> </w:t>
      </w:r>
      <w:r>
        <w:t xml:space="preserve">+</w:t>
      </w:r>
      <w:r>
        <w:t xml:space="preserve"> </w:t>
      </w:r>
      <w:hyperlink r:id="rId13">
        <w:r>
          <w:rPr>
            <w:rStyle w:val="Hyperlink"/>
          </w:rPr>
          <w:t xml:space="preserve">0002 § Unified QR Code Lifecycle Model</w:t>
        </w:r>
      </w:hyperlink>
      <w:r>
        <w:t xml:space="preserve">), the scan-time form includes a</w:t>
      </w:r>
      <w:r>
        <w:t xml:space="preserve"> </w:t>
      </w:r>
      <w:r>
        <w:rPr>
          <w:b/>
          <w:bCs/>
        </w:rPr>
        <w:t xml:space="preserve">product picker</w:t>
      </w:r>
      <w:r>
        <w:t xml:space="preserve"> </w:t>
      </w:r>
      <w:r>
        <w:t xml:space="preserve">sourcing rows from this iteration’s</w:t>
      </w:r>
      <w:r>
        <w:t xml:space="preserve"> </w:t>
      </w:r>
      <w:r>
        <w:rPr>
          <w:rStyle w:val="VerbatimChar"/>
        </w:rPr>
        <w:t xml:space="preserve">vendor_products</w:t>
      </w:r>
      <w:r>
        <w:t xml:space="preserve"> </w:t>
      </w:r>
      <w:r>
        <w:t xml:space="preserve">table (filtered to the scanning vendor’s own products). Vendor picks the specific product they delivered (</w:t>
      </w:r>
      <w:r>
        <w:t xml:space="preserve">“Spanish Latte coffee booth”</w:t>
      </w:r>
      <w:r>
        <w:t xml:space="preserve"> </w:t>
      </w:r>
      <w:r>
        <w:t xml:space="preserve">·</w:t>
      </w:r>
      <w:r>
        <w:t xml:space="preserve"> </w:t>
      </w:r>
      <w:r>
        <w:t xml:space="preserve">“3-tier chocolate ganache cake”</w:t>
      </w:r>
      <w:r>
        <w:t xml:space="preserve"> </w:t>
      </w:r>
      <w:r>
        <w:t xml:space="preserve">·</w:t>
      </w:r>
      <w:r>
        <w:t xml:space="preserve"> </w:t>
      </w:r>
      <w:r>
        <w:t xml:space="preserve">“Maria Clara terno”</w:t>
      </w:r>
      <w:r>
        <w:t xml:space="preserve">) — links the editorial credit to a specific catalog row, not just the canonical_service. Drives the</w:t>
      </w:r>
      <w:r>
        <w:t xml:space="preserve"> </w:t>
      </w:r>
      <w:r>
        <w:t xml:space="preserve">“Used at N real weddings”</w:t>
      </w:r>
      <w:r>
        <w:t xml:space="preserve"> </w:t>
      </w:r>
      <w:r>
        <w:t xml:space="preserve">badge on each product page (see 0046 § product profile integration).</w:t>
      </w:r>
      <w:r>
        <w:t xml:space="preserve"> </w:t>
      </w:r>
      <w:r>
        <w:rPr>
          <w:rStyle w:val="VerbatimChar"/>
        </w:rPr>
        <w:t xml:space="preserve">wedding_showcase_vendor_claims.product_id</w:t>
      </w:r>
      <w:r>
        <w:t xml:space="preserve"> </w:t>
      </w:r>
      <w:r>
        <w:t xml:space="preserve">(added in 2026-05-22 0006 schema extension) is the FK back to this iteration’s</w:t>
      </w:r>
      <w:r>
        <w:t xml:space="preserve"> </w:t>
      </w:r>
      <w:r>
        <w:rPr>
          <w:rStyle w:val="VerbatimChar"/>
        </w:rPr>
        <w:t xml:space="preserve">vendor_products(product_id)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schema"/>
    <w:p>
      <w:pPr>
        <w:pStyle w:val="Heading2"/>
      </w:pPr>
      <w:r>
        <w:t xml:space="preserve">Schema</w:t>
      </w:r>
    </w:p>
    <w:bookmarkStart w:id="15" w:name="vendor_products-table-new"/>
    <w:p>
      <w:pPr>
        <w:pStyle w:val="Heading3"/>
      </w:pPr>
      <w:r>
        <w:rPr>
          <w:rStyle w:val="VerbatimChar"/>
        </w:rPr>
        <w:t xml:space="preserve">vendor_products</w:t>
      </w:r>
      <w:r>
        <w:t xml:space="preserve"> </w:t>
      </w:r>
      <w:r>
        <w:t xml:space="preserve">table (NEW)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vendor_products (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vendor_id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vendors(vendor_id)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canonical_service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canonical_service_schemas(canonical_service),</w:t>
      </w:r>
      <w:r>
        <w:br/>
      </w:r>
      <w:r>
        <w:rPr>
          <w:rStyle w:val="NormalTok"/>
        </w:rPr>
        <w:t xml:space="preserve">  product_name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</w:t>
      </w:r>
      <w:r>
        <w:rPr>
          <w:rStyle w:val="CommentTok"/>
        </w:rPr>
        <w:t xml:space="preserve">-- "Spanish Latte" / "Lechon Cebu-style" / "Mermaid Lace Gown" / "Perfect by Ed Sheeran"</w:t>
      </w:r>
      <w:r>
        <w:br/>
      </w:r>
      <w:r>
        <w:rPr>
          <w:rStyle w:val="NormalTok"/>
        </w:rPr>
        <w:t xml:space="preserve">  product_category TEXT,                                </w:t>
      </w:r>
      <w:r>
        <w:rPr>
          <w:rStyle w:val="CommentTok"/>
        </w:rPr>
        <w:t xml:space="preserve">-- per-canonical_service sub-grouping: "espresso_drinks" / "mains" / "desserts" / "rock_pop"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attributes</w:t>
      </w:r>
      <w:r>
        <w:rPr>
          <w:rStyle w:val="NormalTok"/>
        </w:rPr>
        <w:t xml:space="preserve">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 </w:t>
      </w:r>
      <w:r>
        <w:rPr>
          <w:rStyle w:val="CommentTok"/>
        </w:rPr>
        <w:t xml:space="preserve">-- per-product attributes (price, allergens, modifications, customizations)</w:t>
      </w:r>
      <w:r>
        <w:br/>
      </w:r>
      <w:r>
        <w:rPr>
          <w:rStyle w:val="NormalTok"/>
        </w:rPr>
        <w:t xml:space="preserve">  photo_r2_keys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[]: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[],</w:t>
      </w:r>
      <w:r>
        <w:rPr>
          <w:rStyle w:val="CommentTok"/>
        </w:rPr>
        <w:t xml:space="preserve">-- R2 storage keys for product photos</w:t>
      </w:r>
      <w:r>
        <w:br/>
      </w:r>
      <w:r>
        <w:rPr>
          <w:rStyle w:val="NormalTok"/>
        </w:rPr>
        <w:t xml:space="preserve">  audio_r2_keys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[]: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[],</w:t>
      </w:r>
      <w:r>
        <w:rPr>
          <w:rStyle w:val="CommentTok"/>
        </w:rPr>
        <w:t xml:space="preserve">-- R2 storage keys for audio samples (band songs, host voice clips)</w:t>
      </w:r>
      <w:r>
        <w:br/>
      </w:r>
      <w:r>
        <w:rPr>
          <w:rStyle w:val="NormalTok"/>
        </w:rPr>
        <w:t xml:space="preserve">  video_r2_keys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[]: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[],</w:t>
      </w:r>
      <w:r>
        <w:rPr>
          <w:rStyle w:val="CommentTok"/>
        </w:rPr>
        <w:t xml:space="preserve">-- R2 storage keys for video samples (photo booth GIFs, band performance clips)</w:t>
      </w:r>
      <w:r>
        <w:br/>
      </w:r>
      <w:r>
        <w:rPr>
          <w:rStyle w:val="NormalTok"/>
        </w:rPr>
        <w:t xml:space="preserve">  starting_price_centavos BIGINT,                       </w:t>
      </w:r>
      <w:r>
        <w:rPr>
          <w:rStyle w:val="CommentTok"/>
        </w:rPr>
        <w:t xml:space="preserve">-- optional; per-product pricing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display_order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vendor-controlled ordering on their public catalog page</w:t>
      </w:r>
      <w:r>
        <w:br/>
      </w:r>
      <w:r>
        <w:rPr>
          <w:rStyle w:val="NormalTok"/>
        </w:rPr>
        <w:t xml:space="preserve">  external_links JSONB,                                 </w:t>
      </w:r>
      <w:r>
        <w:rPr>
          <w:rStyle w:val="CommentTok"/>
        </w:rPr>
        <w:t xml:space="preserve">-- e.g., Spotify link for songs, YouTube for booth video samples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vendor_products_vendor_idx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vendor_products (vendor_id, canonical_service);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vendor_products_canonical_active_idx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vendor_products (canonical_service, is_active)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vendor_products_name_trgm_idx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vendor_products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(product_name gin_trgm_ops);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vendor_products_attrs_gin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vendor_products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</w:t>
      </w:r>
      <w:r>
        <w:rPr>
          <w:rStyle w:val="KeywordTok"/>
        </w:rPr>
        <w:t xml:space="preserve">attributes</w:t>
      </w:r>
      <w:r>
        <w:rPr>
          <w:rStyle w:val="NormalTok"/>
        </w:rPr>
        <w:t xml:space="preserve"> jsonb_path_ops);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gin_trgm_ops</w:t>
      </w:r>
      <w:r>
        <w:t xml:space="preserve"> </w:t>
      </w:r>
      <w:r>
        <w:t xml:space="preserve">index enables fuzzy name search (couple types</w:t>
      </w:r>
      <w:r>
        <w:t xml:space="preserve"> </w:t>
      </w:r>
      <w:r>
        <w:t xml:space="preserve">“spanish lat”</w:t>
      </w:r>
      <w:r>
        <w:t xml:space="preserve"> </w:t>
      </w:r>
      <w:r>
        <w:t xml:space="preserve">→ matches</w:t>
      </w:r>
      <w:r>
        <w:t xml:space="preserve"> </w:t>
      </w:r>
      <w:r>
        <w:t xml:space="preserve">“Spanish Latte”</w:t>
      </w:r>
      <w:r>
        <w:t xml:space="preserve">). The JSONB GIN index enables faceted filtering on per-product attributes.</w:t>
      </w:r>
    </w:p>
    <w:bookmarkEnd w:id="15"/>
    <w:bookmarkStart w:id="16" w:name="Xd6c3dd959dcbc44e531a787d835826079c44dbc"/>
    <w:p>
      <w:pPr>
        <w:pStyle w:val="Heading3"/>
      </w:pPr>
      <w:r>
        <w:rPr>
          <w:rStyle w:val="VerbatimChar"/>
        </w:rPr>
        <w:t xml:space="preserve">vendor_product_catalog_schemas</w:t>
      </w:r>
      <w:r>
        <w:t xml:space="preserve"> </w:t>
      </w:r>
      <w:r>
        <w:t xml:space="preserve">(extends</w:t>
      </w:r>
      <w:r>
        <w:t xml:space="preserve"> </w:t>
      </w:r>
      <w:hyperlink r:id="rId11">
        <w:r>
          <w:rPr>
            <w:rStyle w:val="Hyperlink"/>
          </w:rPr>
          <w:t xml:space="preserve">0044</w:t>
        </w:r>
      </w:hyperlink>
      <w:r>
        <w:t xml:space="preserve">)</w:t>
      </w:r>
    </w:p>
    <w:p>
      <w:pPr>
        <w:pStyle w:val="FirstParagraph"/>
      </w:pPr>
      <w:r>
        <w:t xml:space="preserve">Each canonical_service that has a product catalog also has a</w:t>
      </w:r>
      <w:r>
        <w:t xml:space="preserve"> </w:t>
      </w:r>
      <w:r>
        <w:rPr>
          <w:rStyle w:val="VerbatimChar"/>
        </w:rPr>
        <w:t xml:space="preserve">product_catalog_schema</w:t>
      </w:r>
      <w:r>
        <w:t xml:space="preserve"> </w:t>
      </w:r>
      <w:r>
        <w:t xml:space="preserve">declaring what attributes a product carries. Stored as an additional column on</w:t>
      </w:r>
      <w:r>
        <w:t xml:space="preserve"> </w:t>
      </w:r>
      <w:r>
        <w:rPr>
          <w:rStyle w:val="VerbatimChar"/>
        </w:rPr>
        <w:t xml:space="preserve">canonical_service_schemas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canonical_service_schemas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has_product_catalog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product_catalog_schema JSONB,   </w:t>
      </w:r>
      <w:r>
        <w:rPr>
          <w:rStyle w:val="CommentTok"/>
        </w:rPr>
        <w:t xml:space="preserve">-- nullable when has_product_catalog=FALSE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product_min_count_for_visibility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X943aa920567d006ad068ff20634806a7c783c49"/>
    <w:p>
      <w:pPr>
        <w:pStyle w:val="Heading2"/>
      </w:pPr>
      <w:r>
        <w:t xml:space="preserve">Which canonical_services get product catalogs</w:t>
      </w:r>
    </w:p>
    <w:p>
      <w:pPr>
        <w:pStyle w:val="FirstParagraph"/>
      </w:pPr>
      <w:r>
        <w:rPr>
          <w:b/>
          <w:bCs/>
        </w:rPr>
        <w:t xml:space="preserve">~20 of ~115 canonical_services</w:t>
      </w:r>
      <w:r>
        <w:t xml:space="preserve"> </w:t>
      </w:r>
      <w:r>
        <w:t xml:space="preserve">have product catalogs (everything sold as discrete items). The rest are package-based (photographers sell hours of coverage, officiants sell ceremonies — single service unit, attributes alone suffice).</w:t>
      </w:r>
    </w:p>
    <w:bookmarkStart w:id="18" w:name="Xeee44ea5d2c0fab04e3a74d208df3360c6a7626"/>
    <w:p>
      <w:pPr>
        <w:pStyle w:val="Heading3"/>
      </w:pPr>
      <w:r>
        <w:t xml:space="preserve">Product-catalog categories (V1.1 launch set)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Canonical service</w:t>
            </w:r>
          </w:p>
        </w:tc>
        <w:tc>
          <w:tcPr/>
          <w:p>
            <w:pPr>
              <w:pStyle w:val="Compact"/>
            </w:pPr>
            <w:r>
              <w:t xml:space="preserve">Products 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product_category</w:t>
            </w:r>
            <w:r>
              <w:t xml:space="preserve"> </w:t>
            </w: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Min count for visibility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catering</w:t>
            </w:r>
          </w:p>
        </w:tc>
        <w:tc>
          <w:tcPr/>
          <w:p>
            <w:pPr>
              <w:pStyle w:val="Compact"/>
            </w:pPr>
            <w:r>
              <w:t xml:space="preserve">Dishes on menu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appetizers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desserts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vegetarian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halal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regional_filipino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coffee_booth</w:t>
            </w:r>
          </w:p>
        </w:tc>
        <w:tc>
          <w:tcPr/>
          <w:p>
            <w:pPr>
              <w:pStyle w:val="Compact"/>
            </w:pPr>
            <w:r>
              <w:t xml:space="preserve">Drinks served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espresso_drinks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iced_drinks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specialty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non_coffee_alternatives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mobile_bar</w:t>
            </w:r>
          </w:p>
        </w:tc>
        <w:tc>
          <w:tcPr/>
          <w:p>
            <w:pPr>
              <w:pStyle w:val="Compact"/>
            </w:pPr>
            <w:r>
              <w:t xml:space="preserve">Cocktails / drinks offered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cocktails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mocktails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beer_wine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signature_drinks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specialty_themed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dessert_station</w:t>
            </w:r>
          </w:p>
        </w:tc>
        <w:tc>
          <w:tcPr/>
          <w:p>
            <w:pPr>
              <w:pStyle w:val="Compact"/>
            </w:pPr>
            <w:r>
              <w:t xml:space="preserve">Desserts/pastries 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cakes_minis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pastries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frozen_desserts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filipino_desserts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chocolate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live_cooking_station</w:t>
            </w:r>
          </w:p>
        </w:tc>
        <w:tc>
          <w:tcPr/>
          <w:p>
            <w:pPr>
              <w:pStyle w:val="Compact"/>
            </w:pPr>
            <w:r>
              <w:t xml:space="preserve">Dishes prepared on-site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pasta_station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paella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taco_station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noodle_bowls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grill_station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wedding_cake</w:t>
            </w:r>
          </w:p>
        </w:tc>
        <w:tc>
          <w:tcPr/>
          <w:p>
            <w:pPr>
              <w:pStyle w:val="Compact"/>
            </w:pPr>
            <w:r>
              <w:t xml:space="preserve">Cake designs/flavors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flavors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design_styles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tier_options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lechonero</w:t>
            </w:r>
          </w:p>
        </w:tc>
        <w:tc>
          <w:tcPr/>
          <w:p>
            <w:pPr>
              <w:pStyle w:val="Compact"/>
            </w:pPr>
            <w:r>
              <w:t xml:space="preserve">Lechon offerings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whole_pig_sizes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regional_styles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accompaniments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food_truck</w:t>
            </w:r>
          </w:p>
        </w:tc>
        <w:tc>
          <w:tcPr/>
          <w:p>
            <w:pPr>
              <w:pStyle w:val="Compact"/>
            </w:pPr>
            <w:r>
              <w:t xml:space="preserve">Truck menu items</w:t>
            </w:r>
          </w:p>
        </w:tc>
        <w:tc>
          <w:tcPr/>
          <w:p>
            <w:pPr>
              <w:pStyle w:val="Compact"/>
            </w:pPr>
            <w:r>
              <w:t xml:space="preserve">(per-truck cuisine)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tea_ceremony_station</w:t>
            </w:r>
          </w:p>
        </w:tc>
        <w:tc>
          <w:tcPr/>
          <w:p>
            <w:pPr>
              <w:pStyle w:val="Compact"/>
            </w:pPr>
            <w:r>
              <w:t xml:space="preserve">Tea varieties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green_teas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black_teas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traditional_filipino_brews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bridal_gown_custom</w:t>
            </w:r>
          </w:p>
        </w:tc>
        <w:tc>
          <w:tcPr/>
          <w:p>
            <w:pPr>
              <w:pStyle w:val="Compact"/>
            </w:pPr>
            <w:r>
              <w:t xml:space="preserve">Specific gowns in portfolio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bridesmaid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flower_girl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filipiniana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mother_of_bride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groom_suit_custom</w:t>
            </w:r>
          </w:p>
        </w:tc>
        <w:tc>
          <w:tcPr/>
          <w:p>
            <w:pPr>
              <w:pStyle w:val="Compact"/>
            </w:pPr>
            <w:r>
              <w:t xml:space="preserve">Specific suits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tuxedos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barongs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wedding_suits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cocktail_attire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florals</w:t>
            </w:r>
          </w:p>
        </w:tc>
        <w:tc>
          <w:tcPr/>
          <w:p>
            <w:pPr>
              <w:pStyle w:val="Compact"/>
            </w:pPr>
            <w:r>
              <w:t xml:space="preserve">Bouquet styles + centerpiece options + arch designs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bridal_bouquet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centerpieces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wearable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stylist_decorator</w:t>
            </w:r>
          </w:p>
        </w:tc>
        <w:tc>
          <w:tcPr/>
          <w:p>
            <w:pPr>
              <w:pStyle w:val="Compact"/>
            </w:pPr>
            <w:r>
              <w:t xml:space="preserve">Mood boards (each board = product)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boho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traditional_filipino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garden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beach</w:t>
            </w:r>
            <w:r>
              <w:t xml:space="preserve">, etc.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band_live_music</w:t>
            </w:r>
          </w:p>
        </w:tc>
        <w:tc>
          <w:tcPr/>
          <w:p>
            <w:pPr>
              <w:pStyle w:val="Compact"/>
            </w:pPr>
            <w:r>
              <w:t xml:space="preserve">Songs in repertoire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jazz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standards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acoustic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ceremony_processional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first_dance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reception_party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acoustic_performer</w:t>
            </w:r>
          </w:p>
        </w:tc>
        <w:tc>
          <w:tcPr/>
          <w:p>
            <w:pPr>
              <w:pStyle w:val="Compact"/>
            </w:pPr>
            <w:r>
              <w:t xml:space="preserve">Songs in repertoire</w:t>
            </w:r>
          </w:p>
        </w:tc>
        <w:tc>
          <w:tcPr/>
          <w:p>
            <w:pPr>
              <w:pStyle w:val="Compact"/>
            </w:pPr>
            <w:r>
              <w:t xml:space="preserve">(same phase tags as band)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choir_string_quartet</w:t>
            </w:r>
          </w:p>
        </w:tc>
        <w:tc>
          <w:tcPr/>
          <w:p>
            <w:pPr>
              <w:pStyle w:val="Compact"/>
            </w:pPr>
            <w:r>
              <w:t xml:space="preserve">Songs in repertoire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liturgical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classical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contemporary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processional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recessional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photo_booth</w:t>
            </w:r>
          </w:p>
        </w:tc>
        <w:tc>
          <w:tcPr/>
          <w:p>
            <w:pPr>
              <w:pStyle w:val="Compact"/>
            </w:pPr>
            <w:r>
              <w:t xml:space="preserve">Backdrop designs + prop packages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backdrops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prop_themes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print_template_designs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led_background_decorators</w:t>
            </w:r>
          </w:p>
        </w:tc>
        <w:tc>
          <w:tcPr/>
          <w:p>
            <w:pPr>
              <w:pStyle w:val="Compact"/>
            </w:pPr>
            <w:r>
              <w:t xml:space="preserve">Backdrop designs / arch styles / centerpiece kits</w:t>
            </w:r>
          </w:p>
        </w:tc>
        <w:tc>
          <w:tcPr/>
          <w:p>
            <w:pPr>
              <w:pStyle w:val="Compact"/>
            </w:pPr>
            <w:r>
              <w:t xml:space="preserve">(per-design type)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transportation_bridal_car</w:t>
            </w:r>
          </w:p>
        </w:tc>
        <w:tc>
          <w:tcPr/>
          <w:p>
            <w:pPr>
              <w:pStyle w:val="Compact"/>
            </w:pPr>
            <w:r>
              <w:t xml:space="preserve">Specific vehicles for 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luxury_sedans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vintage_cars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limousines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suvs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unique_vehicles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custom_monogram</w:t>
            </w:r>
          </w:p>
        </w:tc>
        <w:tc>
          <w:tcPr/>
          <w:p>
            <w:pPr>
              <w:pStyle w:val="Compact"/>
            </w:pPr>
            <w:r>
              <w:t xml:space="preserve">Monogram style 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script_classic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modern_minimal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cultural_motif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art_deco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stationery_signage</w:t>
            </w:r>
          </w:p>
        </w:tc>
        <w:tc>
          <w:tcPr/>
          <w:p>
            <w:pPr>
              <w:pStyle w:val="Compact"/>
            </w:pPr>
            <w:r>
              <w:t xml:space="preserve">Invitation designs · save-the-date templates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invitation_designs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save_the_date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place_cards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menus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wedding_coordinator</w:t>
            </w:r>
          </w:p>
        </w:tc>
        <w:tc>
          <w:tcPr/>
          <w:p>
            <w:pPr>
              <w:pStyle w:val="Compact"/>
            </w:pPr>
            <w:r>
              <w:t xml:space="preserve">Package tiers offered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day_of_packages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partial_packages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full_service_packages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pakanta</w:t>
            </w:r>
            <w:r>
              <w:t xml:space="preserve"> </w:t>
            </w:r>
            <w:r>
              <w:t xml:space="preserve">(Setnayan service)</w:t>
            </w:r>
          </w:p>
        </w:tc>
        <w:tc>
          <w:tcPr/>
          <w:p>
            <w:pPr>
              <w:pStyle w:val="Compact"/>
            </w:pPr>
            <w:r>
              <w:t xml:space="preserve">Sample songs in 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wedding_anthems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processional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first_dance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recessional</w:t>
            </w:r>
          </w:p>
        </w:tc>
        <w:tc>
          <w:tcPr/>
          <w:p>
            <w:pPr>
              <w:pStyle w:val="Compact"/>
            </w:pPr>
            <w:r>
              <w:t xml:space="preserve">(Setnayan-curated)</w:t>
            </w:r>
          </w:p>
        </w:tc>
      </w:tr>
    </w:tbl>
    <w:bookmarkEnd w:id="18"/>
    <w:bookmarkStart w:id="19" w:name="Xe20e977255a335571edeae9d206d2ed6e71f20b"/>
    <w:p>
      <w:pPr>
        <w:pStyle w:val="Heading3"/>
      </w:pPr>
      <w:r>
        <w:t xml:space="preserve">Attribute-only categories (no product catalog)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Canonical service</w:t>
            </w:r>
          </w:p>
        </w:tc>
        <w:tc>
          <w:tcPr/>
          <w:p>
            <w:pPr>
              <w:pStyle w:val="Compact"/>
            </w:pPr>
            <w:r>
              <w:t xml:space="preserve">Why no product catalog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photography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videography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prenup_shoot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same_day_edit</w:t>
            </w:r>
          </w:p>
        </w:tc>
        <w:tc>
          <w:tcPr/>
          <w:p>
            <w:pPr>
              <w:pStyle w:val="Compact"/>
            </w:pPr>
            <w:r>
              <w:t xml:space="preserve">Package-based, sold as hours-of-coverage + deliverables; attributes alone suffice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officiant_priest_minister</w:t>
            </w:r>
          </w:p>
        </w:tc>
        <w:tc>
          <w:tcPr/>
          <w:p>
            <w:pPr>
              <w:pStyle w:val="Compact"/>
            </w:pPr>
            <w:r>
              <w:t xml:space="preserve">Single service unit (one ceremony)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wedding_coordinator</w:t>
            </w:r>
            <w:r>
              <w:t xml:space="preserve"> </w:t>
            </w:r>
            <w:r>
              <w:t xml:space="preserve">(potentially product)</w:t>
            </w:r>
          </w:p>
        </w:tc>
        <w:tc>
          <w:tcPr/>
          <w:p>
            <w:pPr>
              <w:pStyle w:val="Compact"/>
            </w:pPr>
            <w:r>
              <w:t xml:space="preserve">Has product catalog for package tiers, see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transportation_guest_shuttle</w:t>
            </w:r>
          </w:p>
        </w:tc>
        <w:tc>
          <w:tcPr/>
          <w:p>
            <w:pPr>
              <w:pStyle w:val="Compact"/>
            </w:pPr>
            <w:r>
              <w:t xml:space="preserve">Bulk service, vehicles fungible (couples care about capacity, not specific buses)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pre_cana_seminar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cfo_seminar</w:t>
            </w:r>
            <w:r>
              <w:t xml:space="preserve"> </w:t>
            </w:r>
            <w:r>
              <w:t xml:space="preserve">(PH-required Pre-Marriage)</w:t>
            </w:r>
          </w:p>
        </w:tc>
        <w:tc>
          <w:tcPr/>
          <w:p>
            <w:pPr>
              <w:pStyle w:val="Compact"/>
            </w:pPr>
            <w:r>
              <w:t xml:space="preserve">Session-based, attribute-only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florals</w:t>
            </w:r>
            <w:r>
              <w:t xml:space="preserve"> </w:t>
            </w:r>
            <w:r>
              <w:t xml:space="preserve">(could be either)</w:t>
            </w:r>
          </w:p>
        </w:tc>
        <w:tc>
          <w:tcPr/>
          <w:p>
            <w:pPr>
              <w:pStyle w:val="Compact"/>
            </w:pPr>
            <w:r>
              <w:t xml:space="preserve">Has product catalog for arrangement types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7" w:name="per-category-product-schema-examples"/>
    <w:p>
      <w:pPr>
        <w:pStyle w:val="Heading2"/>
      </w:pPr>
      <w:r>
        <w:t xml:space="preserve">Per-category product schema examples</w:t>
      </w:r>
    </w:p>
    <w:bookmarkStart w:id="21" w:name="catering-product-a-dish-on-the-menu"/>
    <w:p>
      <w:pPr>
        <w:pStyle w:val="Heading3"/>
      </w:pPr>
      <w:r>
        <w:rPr>
          <w:rStyle w:val="VerbatimChar"/>
        </w:rPr>
        <w:t xml:space="preserve">catering</w:t>
      </w:r>
      <w:r>
        <w:t xml:space="preserve"> </w:t>
      </w:r>
      <w:r>
        <w:t xml:space="preserve">product (a dish on the menu)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"product_name": "Lechon Cebu-style",</w:t>
      </w:r>
      <w:r>
        <w:br/>
      </w:r>
      <w:r>
        <w:rPr>
          <w:rStyle w:val="VerbatimChar"/>
        </w:rPr>
        <w:t xml:space="preserve">  "product_category": "regional_filipino",</w:t>
      </w:r>
      <w:r>
        <w:br/>
      </w:r>
      <w:r>
        <w:rPr>
          <w:rStyle w:val="VerbatimChar"/>
        </w:rPr>
        <w:t xml:space="preserve">  "attributes": {</w:t>
      </w:r>
      <w:r>
        <w:br/>
      </w:r>
      <w:r>
        <w:rPr>
          <w:rStyle w:val="VerbatimChar"/>
        </w:rPr>
        <w:t xml:space="preserve">    "ingredients_summary": "Whole roasted pig, Cebuano spice rub, served with lechon sauce",</w:t>
      </w:r>
      <w:r>
        <w:br/>
      </w:r>
      <w:r>
        <w:rPr>
          <w:rStyle w:val="VerbatimChar"/>
        </w:rPr>
        <w:t xml:space="preserve">    "allergens": ["soy"],</w:t>
      </w:r>
      <w:r>
        <w:br/>
      </w:r>
      <w:r>
        <w:rPr>
          <w:rStyle w:val="VerbatimChar"/>
        </w:rPr>
        <w:t xml:space="preserve">    "dietary_tags": {</w:t>
      </w:r>
      <w:r>
        <w:br/>
      </w:r>
      <w:r>
        <w:rPr>
          <w:rStyle w:val="VerbatimChar"/>
        </w:rPr>
        <w:t xml:space="preserve">      "halal_compatible": false,  // pork</w:t>
      </w:r>
      <w:r>
        <w:br/>
      </w:r>
      <w:r>
        <w:rPr>
          <w:rStyle w:val="VerbatimChar"/>
        </w:rPr>
        <w:t xml:space="preserve">      "vegetarian": false,</w:t>
      </w:r>
      <w:r>
        <w:br/>
      </w:r>
      <w:r>
        <w:rPr>
          <w:rStyle w:val="VerbatimChar"/>
        </w:rPr>
        <w:t xml:space="preserve">      "vegan": false,</w:t>
      </w:r>
      <w:r>
        <w:br/>
      </w:r>
      <w:r>
        <w:rPr>
          <w:rStyle w:val="VerbatimChar"/>
        </w:rPr>
        <w:t xml:space="preserve">      "gluten_free": true,</w:t>
      </w:r>
      <w:r>
        <w:br/>
      </w:r>
      <w:r>
        <w:rPr>
          <w:rStyle w:val="VerbatimChar"/>
        </w:rPr>
        <w:t xml:space="preserve">      "dairy_free": true,</w:t>
      </w:r>
      <w:r>
        <w:br/>
      </w:r>
      <w:r>
        <w:rPr>
          <w:rStyle w:val="VerbatimChar"/>
        </w:rPr>
        <w:t xml:space="preserve">      "alcohol_in_recipe": false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"serving_size": "Whole pig serves ~50 pax",</w:t>
      </w:r>
      <w:r>
        <w:br/>
      </w:r>
      <w:r>
        <w:rPr>
          <w:rStyle w:val="VerbatimChar"/>
        </w:rPr>
        <w:t xml:space="preserve">    "minimum_order_quantity": 1,</w:t>
      </w:r>
      <w:r>
        <w:br/>
      </w:r>
      <w:r>
        <w:rPr>
          <w:rStyle w:val="VerbatimChar"/>
        </w:rPr>
        <w:t xml:space="preserve">    "price_per_unit_centavos": 1500000,   // ₱15,000 per whole pig</w:t>
      </w:r>
      <w:r>
        <w:br/>
      </w:r>
      <w:r>
        <w:rPr>
          <w:rStyle w:val="VerbatimChar"/>
        </w:rPr>
        <w:t xml:space="preserve">    "lead_time_days": 3,</w:t>
      </w:r>
      <w:r>
        <w:br/>
      </w:r>
      <w:r>
        <w:rPr>
          <w:rStyle w:val="VerbatimChar"/>
        </w:rPr>
        <w:t xml:space="preserve">    "preparation_notes": "Roasted on-site or delivered same-day per couple preference"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"photo_r2_keys": ["catering/vendor_xyz/lechon_cebu_1.jpg", "catering/vendor_xyz/lechon_cebu_2.jpg"],</w:t>
      </w:r>
      <w:r>
        <w:br/>
      </w:r>
      <w:r>
        <w:rPr>
          <w:rStyle w:val="VerbatimChar"/>
        </w:rPr>
        <w:t xml:space="preserve">  "starting_price_centavos": 1500000,</w:t>
      </w:r>
      <w:r>
        <w:br/>
      </w:r>
      <w:r>
        <w:rPr>
          <w:rStyle w:val="VerbatimChar"/>
        </w:rPr>
        <w:t xml:space="preserve">  "external_links": null</w:t>
      </w:r>
      <w:r>
        <w:br/>
      </w:r>
      <w:r>
        <w:rPr>
          <w:rStyle w:val="VerbatimChar"/>
        </w:rPr>
        <w:t xml:space="preserve">}</w:t>
      </w:r>
    </w:p>
    <w:bookmarkEnd w:id="21"/>
    <w:bookmarkStart w:id="22" w:name="coffee_booth-product-a-drink-on-the-menu"/>
    <w:p>
      <w:pPr>
        <w:pStyle w:val="Heading3"/>
      </w:pPr>
      <w:r>
        <w:rPr>
          <w:rStyle w:val="VerbatimChar"/>
        </w:rPr>
        <w:t xml:space="preserve">coffee_booth</w:t>
      </w:r>
      <w:r>
        <w:t xml:space="preserve"> </w:t>
      </w:r>
      <w:r>
        <w:t xml:space="preserve">product (a drink on the menu)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"product_name": "Spanish Latte",</w:t>
      </w:r>
      <w:r>
        <w:br/>
      </w:r>
      <w:r>
        <w:rPr>
          <w:rStyle w:val="VerbatimChar"/>
        </w:rPr>
        <w:t xml:space="preserve">  "product_category": "espresso_drinks",</w:t>
      </w:r>
      <w:r>
        <w:br/>
      </w:r>
      <w:r>
        <w:rPr>
          <w:rStyle w:val="VerbatimChar"/>
        </w:rPr>
        <w:t xml:space="preserve">  "attributes": {</w:t>
      </w:r>
      <w:r>
        <w:br/>
      </w:r>
      <w:r>
        <w:rPr>
          <w:rStyle w:val="VerbatimChar"/>
        </w:rPr>
        <w:t xml:space="preserve">    "description": "Espresso + condensed milk + steamed milk; PH wedding favorite",</w:t>
      </w:r>
      <w:r>
        <w:br/>
      </w:r>
      <w:r>
        <w:rPr>
          <w:rStyle w:val="VerbatimChar"/>
        </w:rPr>
        <w:t xml:space="preserve">    "size_options": ["8oz", "12oz", "16oz"],</w:t>
      </w:r>
      <w:r>
        <w:br/>
      </w:r>
      <w:r>
        <w:rPr>
          <w:rStyle w:val="VerbatimChar"/>
        </w:rPr>
        <w:t xml:space="preserve">    "milk_options": ["whole", "oat", "almond"],</w:t>
      </w:r>
      <w:r>
        <w:br/>
      </w:r>
      <w:r>
        <w:rPr>
          <w:rStyle w:val="VerbatimChar"/>
        </w:rPr>
        <w:t xml:space="preserve">    "sugar_options": ["regular", "less_sweet", "unsweetened"],</w:t>
      </w:r>
      <w:r>
        <w:br/>
      </w:r>
      <w:r>
        <w:rPr>
          <w:rStyle w:val="VerbatimChar"/>
        </w:rPr>
        <w:t xml:space="preserve">    "iced_available": true,</w:t>
      </w:r>
      <w:r>
        <w:br/>
      </w:r>
      <w:r>
        <w:rPr>
          <w:rStyle w:val="VerbatimChar"/>
        </w:rPr>
        <w:t xml:space="preserve">    "hot_available": true,</w:t>
      </w:r>
      <w:r>
        <w:br/>
      </w:r>
      <w:r>
        <w:rPr>
          <w:rStyle w:val="VerbatimChar"/>
        </w:rPr>
        <w:t xml:space="preserve">    "price_per_cup_centavos": 12000,    // ₱120 per cup</w:t>
      </w:r>
      <w:r>
        <w:br/>
      </w:r>
      <w:r>
        <w:rPr>
          <w:rStyle w:val="VerbatimChar"/>
        </w:rPr>
        <w:t xml:space="preserve">    "vegan_capable": true,              // when oat or almond milk picked</w:t>
      </w:r>
      <w:r>
        <w:br/>
      </w:r>
      <w:r>
        <w:rPr>
          <w:rStyle w:val="VerbatimChar"/>
        </w:rPr>
        <w:t xml:space="preserve">    "decaf_capable": true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"photo_r2_keys": ["coffee/vendor_abc/spanish_latte.jpg"]</w:t>
      </w:r>
      <w:r>
        <w:br/>
      </w:r>
      <w:r>
        <w:rPr>
          <w:rStyle w:val="VerbatimChar"/>
        </w:rPr>
        <w:t xml:space="preserve">}</w:t>
      </w:r>
    </w:p>
    <w:bookmarkEnd w:id="22"/>
    <w:bookmarkStart w:id="23" w:name="mobile_bar-product-a-cocktail-offered"/>
    <w:p>
      <w:pPr>
        <w:pStyle w:val="Heading3"/>
      </w:pPr>
      <w:r>
        <w:rPr>
          <w:rStyle w:val="VerbatimChar"/>
        </w:rPr>
        <w:t xml:space="preserve">mobile_bar</w:t>
      </w:r>
      <w:r>
        <w:t xml:space="preserve"> </w:t>
      </w:r>
      <w:r>
        <w:t xml:space="preserve">product (a cocktail offered)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"product_name": "Calamansi Margarita",</w:t>
      </w:r>
      <w:r>
        <w:br/>
      </w:r>
      <w:r>
        <w:rPr>
          <w:rStyle w:val="VerbatimChar"/>
        </w:rPr>
        <w:t xml:space="preserve">  "product_category": "signature_cocktails",</w:t>
      </w:r>
      <w:r>
        <w:br/>
      </w:r>
      <w:r>
        <w:rPr>
          <w:rStyle w:val="VerbatimChar"/>
        </w:rPr>
        <w:t xml:space="preserve">  "attributes": {</w:t>
      </w:r>
      <w:r>
        <w:br/>
      </w:r>
      <w:r>
        <w:rPr>
          <w:rStyle w:val="VerbatimChar"/>
        </w:rPr>
        <w:t xml:space="preserve">    "ingredients": ["tequila", "calamansi juice", "agave syrup", "salt rim"],</w:t>
      </w:r>
      <w:r>
        <w:br/>
      </w:r>
      <w:r>
        <w:rPr>
          <w:rStyle w:val="VerbatimChar"/>
        </w:rPr>
        <w:t xml:space="preserve">    "alcohol_content": "12% ABV",</w:t>
      </w:r>
      <w:r>
        <w:br/>
      </w:r>
      <w:r>
        <w:rPr>
          <w:rStyle w:val="VerbatimChar"/>
        </w:rPr>
        <w:t xml:space="preserve">    "alcohol_free_version_available": true,</w:t>
      </w:r>
      <w:r>
        <w:br/>
      </w:r>
      <w:r>
        <w:rPr>
          <w:rStyle w:val="VerbatimChar"/>
        </w:rPr>
        <w:t xml:space="preserve">    "price_per_serving_centavos": 18000,</w:t>
      </w:r>
      <w:r>
        <w:br/>
      </w:r>
      <w:r>
        <w:rPr>
          <w:rStyle w:val="VerbatimChar"/>
        </w:rPr>
        <w:t xml:space="preserve">    "garnish": "calamansi wheel + salt rim",</w:t>
      </w:r>
      <w:r>
        <w:br/>
      </w:r>
      <w:r>
        <w:rPr>
          <w:rStyle w:val="VerbatimChar"/>
        </w:rPr>
        <w:t xml:space="preserve">    "preparation_method": "shaken_chilled",</w:t>
      </w:r>
      <w:r>
        <w:br/>
      </w:r>
      <w:r>
        <w:rPr>
          <w:rStyle w:val="VerbatimChar"/>
        </w:rPr>
        <w:t xml:space="preserve">    "signature_to_vendor": true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"photo_r2_keys": ["mobile_bar/vendor_def/calamansi_marg.jpg"]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Xfcbf02f929d777efbe1016742136c10faf83ff3"/>
    <w:p>
      <w:pPr>
        <w:pStyle w:val="Heading3"/>
      </w:pPr>
      <w:r>
        <w:rPr>
          <w:rStyle w:val="VerbatimChar"/>
        </w:rPr>
        <w:t xml:space="preserve">bridal_gown_custom</w:t>
      </w:r>
      <w:r>
        <w:t xml:space="preserve"> </w:t>
      </w:r>
      <w:r>
        <w:t xml:space="preserve">product (a specific gown in portfolio)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"product_name": "Aurora Mermaid Lace Gown",</w:t>
      </w:r>
      <w:r>
        <w:br/>
      </w:r>
      <w:r>
        <w:rPr>
          <w:rStyle w:val="VerbatimChar"/>
        </w:rPr>
        <w:t xml:space="preserve">  "product_category": "bridal",</w:t>
      </w:r>
      <w:r>
        <w:br/>
      </w:r>
      <w:r>
        <w:rPr>
          <w:rStyle w:val="VerbatimChar"/>
        </w:rPr>
        <w:t xml:space="preserve">  "attributes": {</w:t>
      </w:r>
      <w:r>
        <w:br/>
      </w:r>
      <w:r>
        <w:rPr>
          <w:rStyle w:val="VerbatimChar"/>
        </w:rPr>
        <w:t xml:space="preserve">    "silhouette": "mermaid",</w:t>
      </w:r>
      <w:r>
        <w:br/>
      </w:r>
      <w:r>
        <w:rPr>
          <w:rStyle w:val="VerbatimChar"/>
        </w:rPr>
        <w:t xml:space="preserve">    "neckline": "sweetheart",</w:t>
      </w:r>
      <w:r>
        <w:br/>
      </w:r>
      <w:r>
        <w:rPr>
          <w:rStyle w:val="VerbatimChar"/>
        </w:rPr>
        <w:t xml:space="preserve">    "sleeve_style": "long_lace_sleeves",</w:t>
      </w:r>
      <w:r>
        <w:br/>
      </w:r>
      <w:r>
        <w:rPr>
          <w:rStyle w:val="VerbatimChar"/>
        </w:rPr>
        <w:t xml:space="preserve">    "back_style": "illusion_back",</w:t>
      </w:r>
      <w:r>
        <w:br/>
      </w:r>
      <w:r>
        <w:rPr>
          <w:rStyle w:val="VerbatimChar"/>
        </w:rPr>
        <w:t xml:space="preserve">    "train_length": "cathedral",</w:t>
      </w:r>
      <w:r>
        <w:br/>
      </w:r>
      <w:r>
        <w:rPr>
          <w:rStyle w:val="VerbatimChar"/>
        </w:rPr>
        <w:t xml:space="preserve">    "primary_fabric": "lace",</w:t>
      </w:r>
      <w:r>
        <w:br/>
      </w:r>
      <w:r>
        <w:rPr>
          <w:rStyle w:val="VerbatimChar"/>
        </w:rPr>
        <w:t xml:space="preserve">    "secondary_fabric": "satin_under_skirt",</w:t>
      </w:r>
      <w:r>
        <w:br/>
      </w:r>
      <w:r>
        <w:rPr>
          <w:rStyle w:val="VerbatimChar"/>
        </w:rPr>
        <w:t xml:space="preserve">    "embellishments": ["beadwork", "embroidery", "pearl_buttons"],</w:t>
      </w:r>
      <w:r>
        <w:br/>
      </w:r>
      <w:r>
        <w:rPr>
          <w:rStyle w:val="VerbatimChar"/>
        </w:rPr>
        <w:t xml:space="preserve">    "color_palette": ["ivory", "champagne"],</w:t>
      </w:r>
      <w:r>
        <w:br/>
      </w:r>
      <w:r>
        <w:rPr>
          <w:rStyle w:val="VerbatimChar"/>
        </w:rPr>
        <w:t xml:space="preserve">    "available_for_purchase": true,</w:t>
      </w:r>
      <w:r>
        <w:br/>
      </w:r>
      <w:r>
        <w:rPr>
          <w:rStyle w:val="VerbatimChar"/>
        </w:rPr>
        <w:t xml:space="preserve">    "available_for_rent": true,</w:t>
      </w:r>
      <w:r>
        <w:br/>
      </w:r>
      <w:r>
        <w:rPr>
          <w:rStyle w:val="VerbatimChar"/>
        </w:rPr>
        <w:t xml:space="preserve">    "rental_price_centavos": 4500000,    // ₱45,000 rental</w:t>
      </w:r>
      <w:r>
        <w:br/>
      </w:r>
      <w:r>
        <w:rPr>
          <w:rStyle w:val="VerbatimChar"/>
        </w:rPr>
        <w:t xml:space="preserve">    "purchase_price_centavos": 12000000, // ₱120,000 purchase</w:t>
      </w:r>
      <w:r>
        <w:br/>
      </w:r>
      <w:r>
        <w:rPr>
          <w:rStyle w:val="VerbatimChar"/>
        </w:rPr>
        <w:t xml:space="preserve">    "fitting_appointments_required": 4,</w:t>
      </w:r>
      <w:r>
        <w:br/>
      </w:r>
      <w:r>
        <w:rPr>
          <w:rStyle w:val="VerbatimChar"/>
        </w:rPr>
        <w:t xml:space="preserve">    "customization_scope": "color_adjustment_and_embellishment_substitution",</w:t>
      </w:r>
      <w:r>
        <w:br/>
      </w:r>
      <w:r>
        <w:rPr>
          <w:rStyle w:val="VerbatimChar"/>
        </w:rPr>
        <w:t xml:space="preserve">    "showroom_available_to_try": true,</w:t>
      </w:r>
      <w:r>
        <w:br/>
      </w:r>
      <w:r>
        <w:rPr>
          <w:rStyle w:val="VerbatimChar"/>
        </w:rPr>
        <w:t xml:space="preserve">    "sample_size_available": "size_8"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"photo_r2_keys": ["gown/vendor_xyz/aurora_front.jpg", "gown/vendor_xyz/aurora_back.jpg", "gown/vendor_xyz/aurora_detail.jpg"]</w:t>
      </w:r>
      <w:r>
        <w:br/>
      </w:r>
      <w:r>
        <w:rPr>
          <w:rStyle w:val="VerbatimChar"/>
        </w:rPr>
        <w:t xml:space="preserve">}</w:t>
      </w:r>
    </w:p>
    <w:bookmarkEnd w:id="24"/>
    <w:bookmarkStart w:id="25" w:name="X0aa2a7e6e204b16adc0611edabfd462b235106b"/>
    <w:p>
      <w:pPr>
        <w:pStyle w:val="Heading3"/>
      </w:pPr>
      <w:r>
        <w:rPr>
          <w:rStyle w:val="VerbatimChar"/>
        </w:rPr>
        <w:t xml:space="preserve">band_live_music</w:t>
      </w:r>
      <w:r>
        <w:t xml:space="preserve"> </w:t>
      </w:r>
      <w:r>
        <w:t xml:space="preserve">product (a song in repertoire)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"product_name": "Perfect (Ed Sheeran)",</w:t>
      </w:r>
      <w:r>
        <w:br/>
      </w:r>
      <w:r>
        <w:rPr>
          <w:rStyle w:val="VerbatimChar"/>
        </w:rPr>
        <w:t xml:space="preserve">  "product_category": "first_dance",</w:t>
      </w:r>
      <w:r>
        <w:br/>
      </w:r>
      <w:r>
        <w:rPr>
          <w:rStyle w:val="VerbatimChar"/>
        </w:rPr>
        <w:t xml:space="preserve">  "attributes": {</w:t>
      </w:r>
      <w:r>
        <w:br/>
      </w:r>
      <w:r>
        <w:rPr>
          <w:rStyle w:val="VerbatimChar"/>
        </w:rPr>
        <w:t xml:space="preserve">    "original_artist": "Ed Sheeran",</w:t>
      </w:r>
      <w:r>
        <w:br/>
      </w:r>
      <w:r>
        <w:rPr>
          <w:rStyle w:val="VerbatimChar"/>
        </w:rPr>
        <w:t xml:space="preserve">    "genre": ["pop", "acoustic"],</w:t>
      </w:r>
      <w:r>
        <w:br/>
      </w:r>
      <w:r>
        <w:rPr>
          <w:rStyle w:val="VerbatimChar"/>
        </w:rPr>
        <w:t xml:space="preserve">    "wedding_phases_appropriate": ["first_dance", "reception"],</w:t>
      </w:r>
      <w:r>
        <w:br/>
      </w:r>
      <w:r>
        <w:rPr>
          <w:rStyle w:val="VerbatimChar"/>
        </w:rPr>
        <w:t xml:space="preserve">    "ensemble_arrangement": "acoustic_guitar_and_vocals",</w:t>
      </w:r>
      <w:r>
        <w:br/>
      </w:r>
      <w:r>
        <w:rPr>
          <w:rStyle w:val="VerbatimChar"/>
        </w:rPr>
        <w:t xml:space="preserve">    "language": "english",</w:t>
      </w:r>
      <w:r>
        <w:br/>
      </w:r>
      <w:r>
        <w:rPr>
          <w:rStyle w:val="VerbatimChar"/>
        </w:rPr>
        <w:t xml:space="preserve">    "tempo_bpm": 95,</w:t>
      </w:r>
      <w:r>
        <w:br/>
      </w:r>
      <w:r>
        <w:rPr>
          <w:rStyle w:val="VerbatimChar"/>
        </w:rPr>
        <w:t xml:space="preserve">    "duration_seconds": 263,</w:t>
      </w:r>
      <w:r>
        <w:br/>
      </w:r>
      <w:r>
        <w:rPr>
          <w:rStyle w:val="VerbatimChar"/>
        </w:rPr>
        <w:t xml:space="preserve">    "religious_acceptable": ["catholic", "civil", "christian", "inc"],  // INC OK since secular pop, no controversial content</w:t>
      </w:r>
      <w:r>
        <w:br/>
      </w:r>
      <w:r>
        <w:rPr>
          <w:rStyle w:val="VerbatimChar"/>
        </w:rPr>
        <w:t xml:space="preserve">    "key_signatures_available": ["original_Ab", "transposed_G", "transposed_A"]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"audio_r2_keys": ["band/vendor_def/perfect_sample.mp3"],</w:t>
      </w:r>
      <w:r>
        <w:br/>
      </w:r>
      <w:r>
        <w:rPr>
          <w:rStyle w:val="VerbatimChar"/>
        </w:rPr>
        <w:t xml:space="preserve">  "video_r2_keys": ["band/vendor_def/perfect_live_performance.mp4"],</w:t>
      </w:r>
      <w:r>
        <w:br/>
      </w:r>
      <w:r>
        <w:rPr>
          <w:rStyle w:val="VerbatimChar"/>
        </w:rPr>
        <w:t xml:space="preserve">  "external_links": {</w:t>
      </w:r>
      <w:r>
        <w:br/>
      </w:r>
      <w:r>
        <w:rPr>
          <w:rStyle w:val="VerbatimChar"/>
        </w:rPr>
        <w:t xml:space="preserve">    "spotify_original": "https://open.spotify.com/track/...",</w:t>
      </w:r>
      <w:r>
        <w:br/>
      </w:r>
      <w:r>
        <w:rPr>
          <w:rStyle w:val="VerbatimChar"/>
        </w:rPr>
        <w:t xml:space="preserve">    "youtube_band_performance": "https://youtube.com/..."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5"/>
    <w:bookmarkStart w:id="26" w:name="X539bd183d7b762f898c969934b42d3ec003f7f8"/>
    <w:p>
      <w:pPr>
        <w:pStyle w:val="Heading3"/>
      </w:pPr>
      <w:r>
        <w:rPr>
          <w:rStyle w:val="VerbatimChar"/>
        </w:rPr>
        <w:t xml:space="preserve">transportation_bridal_car</w:t>
      </w:r>
      <w:r>
        <w:t xml:space="preserve"> </w:t>
      </w:r>
      <w:r>
        <w:t xml:space="preserve">product (a specific vehicle)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"product_name": "1969 Vintage Volkswagen Beetle (Cream)",</w:t>
      </w:r>
      <w:r>
        <w:br/>
      </w:r>
      <w:r>
        <w:rPr>
          <w:rStyle w:val="VerbatimChar"/>
        </w:rPr>
        <w:t xml:space="preserve">  "product_category": "vintage_cars",</w:t>
      </w:r>
      <w:r>
        <w:br/>
      </w:r>
      <w:r>
        <w:rPr>
          <w:rStyle w:val="VerbatimChar"/>
        </w:rPr>
        <w:t xml:space="preserve">  "attributes": {</w:t>
      </w:r>
      <w:r>
        <w:br/>
      </w:r>
      <w:r>
        <w:rPr>
          <w:rStyle w:val="VerbatimChar"/>
        </w:rPr>
        <w:t xml:space="preserve">    "vehicle_year": 1969,</w:t>
      </w:r>
      <w:r>
        <w:br/>
      </w:r>
      <w:r>
        <w:rPr>
          <w:rStyle w:val="VerbatimChar"/>
        </w:rPr>
        <w:t xml:space="preserve">    "make": "Volkswagen",</w:t>
      </w:r>
      <w:r>
        <w:br/>
      </w:r>
      <w:r>
        <w:rPr>
          <w:rStyle w:val="VerbatimChar"/>
        </w:rPr>
        <w:t xml:space="preserve">    "model": "Beetle",</w:t>
      </w:r>
      <w:r>
        <w:br/>
      </w:r>
      <w:r>
        <w:rPr>
          <w:rStyle w:val="VerbatimChar"/>
        </w:rPr>
        <w:t xml:space="preserve">    "color": "cream",</w:t>
      </w:r>
      <w:r>
        <w:br/>
      </w:r>
      <w:r>
        <w:rPr>
          <w:rStyle w:val="VerbatimChar"/>
        </w:rPr>
        <w:t xml:space="preserve">    "seating_capacity": 4,</w:t>
      </w:r>
      <w:r>
        <w:br/>
      </w:r>
      <w:r>
        <w:rPr>
          <w:rStyle w:val="VerbatimChar"/>
        </w:rPr>
        <w:t xml:space="preserve">    "convertible": false,</w:t>
      </w:r>
      <w:r>
        <w:br/>
      </w:r>
      <w:r>
        <w:rPr>
          <w:rStyle w:val="VerbatimChar"/>
        </w:rPr>
        <w:t xml:space="preserve">    "decoration_included": true,</w:t>
      </w:r>
      <w:r>
        <w:br/>
      </w:r>
      <w:r>
        <w:rPr>
          <w:rStyle w:val="VerbatimChar"/>
        </w:rPr>
        <w:t xml:space="preserve">    "decoration_style_options": ["floral_white", "ribbon_minimal", "couple_monogram"],</w:t>
      </w:r>
      <w:r>
        <w:br/>
      </w:r>
      <w:r>
        <w:rPr>
          <w:rStyle w:val="VerbatimChar"/>
        </w:rPr>
        <w:t xml:space="preserve">    "driver_attire_options": ["uniformed_chauffeur", "vintage_themed"],</w:t>
      </w:r>
      <w:r>
        <w:br/>
      </w:r>
      <w:r>
        <w:rPr>
          <w:rStyle w:val="VerbatimChar"/>
        </w:rPr>
        <w:t xml:space="preserve">    "max_distance_km": 50,</w:t>
      </w:r>
      <w:r>
        <w:br/>
      </w:r>
      <w:r>
        <w:rPr>
          <w:rStyle w:val="VerbatimChar"/>
        </w:rPr>
        <w:t xml:space="preserve">    "rate_per_hour_centavos": 350000,    // ₱3,500/hr</w:t>
      </w:r>
      <w:r>
        <w:br/>
      </w:r>
      <w:r>
        <w:rPr>
          <w:rStyle w:val="VerbatimChar"/>
        </w:rPr>
        <w:t xml:space="preserve">    "minimum_hours": 4,</w:t>
      </w:r>
      <w:r>
        <w:br/>
      </w:r>
      <w:r>
        <w:rPr>
          <w:rStyle w:val="VerbatimChar"/>
        </w:rPr>
        <w:t xml:space="preserve">    "available_for_garlanding": true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"photo_r2_keys": ["transport/vendor_ghi/vw_beetle_1.jpg", "transport/vendor_ghi/vw_beetle_2.jpg"]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couple-side-product-search-filter-ux"/>
    <w:p>
      <w:pPr>
        <w:pStyle w:val="Heading2"/>
      </w:pPr>
      <w:r>
        <w:t xml:space="preserve">Couple-side product search &amp; filter UX</w:t>
      </w:r>
    </w:p>
    <w:bookmarkStart w:id="28" w:name="two-level-search"/>
    <w:p>
      <w:pPr>
        <w:pStyle w:val="Heading3"/>
      </w:pPr>
      <w:r>
        <w:t xml:space="preserve">Two-level search</w:t>
      </w:r>
    </w:p>
    <w:p>
      <w:pPr>
        <w:pStyle w:val="FirstParagraph"/>
      </w:pPr>
      <w:r>
        <w:t xml:space="preserve">Marketplace filter sidebar supports both attribute-level filters (from</w:t>
      </w:r>
      <w:r>
        <w:t xml:space="preserve"> </w:t>
      </w:r>
      <w:hyperlink r:id="rId11">
        <w:r>
          <w:rPr>
            <w:rStyle w:val="Hyperlink"/>
          </w:rPr>
          <w:t xml:space="preserve">0044</w:t>
        </w:r>
      </w:hyperlink>
      <w:r>
        <w:t xml:space="preserve">) AND product-level filters:</w:t>
      </w:r>
    </w:p>
    <w:p>
      <w:pPr>
        <w:pStyle w:val="BodyText"/>
      </w:pPr>
      <w:r>
        <w:rPr>
          <w:b/>
          <w:bCs/>
        </w:rPr>
        <w:t xml:space="preserve">Catering example (compound query):</w:t>
      </w:r>
      <w:r>
        <w:t xml:space="preserve"> </w:t>
      </w:r>
      <w:r>
        <w:t xml:space="preserve">- Attribute filter:</w:t>
      </w:r>
      <w:r>
        <w:t xml:space="preserve"> </w:t>
      </w:r>
      <w:r>
        <w:rPr>
          <w:rStyle w:val="VerbatimChar"/>
        </w:rPr>
        <w:t xml:space="preserve">cuisine_specialties CONTAINS 'filipino_traditional'</w:t>
      </w:r>
      <w:r>
        <w:t xml:space="preserve"> </w:t>
      </w:r>
      <w:r>
        <w:t xml:space="preserve">- Product filter: products with</w:t>
      </w:r>
      <w:r>
        <w:t xml:space="preserve"> </w:t>
      </w:r>
      <w:r>
        <w:rPr>
          <w:rStyle w:val="VerbatimChar"/>
        </w:rPr>
        <w:t xml:space="preserve">product_name LIKE 'lechon%'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product_name LIKE 'pancit%'</w:t>
      </w:r>
      <w:r>
        <w:t xml:space="preserve"> </w:t>
      </w:r>
      <w:r>
        <w:t xml:space="preserve">- Combined:</w:t>
      </w:r>
      <w:r>
        <w:t xml:space="preserve"> </w:t>
      </w:r>
      <w:r>
        <w:t xml:space="preserve">“Show me Filipino-cuisine caterers in Cebu that serve both Lechon and Pancit”</w:t>
      </w:r>
    </w:p>
    <w:p>
      <w:pPr>
        <w:pStyle w:val="BodyText"/>
      </w:pPr>
      <w:r>
        <w:rPr>
          <w:b/>
          <w:bCs/>
        </w:rPr>
        <w:t xml:space="preserve">Coffee booth example:</w:t>
      </w:r>
      <w:r>
        <w:t xml:space="preserve"> </w:t>
      </w:r>
      <w:r>
        <w:t xml:space="preserve">- Attribute filter:</w:t>
      </w:r>
      <w:r>
        <w:t xml:space="preserve"> </w:t>
      </w:r>
      <w:r>
        <w:rPr>
          <w:rStyle w:val="VerbatimChar"/>
        </w:rPr>
        <w:t xml:space="preserve">milk_options CONTAINS 'oat'</w:t>
      </w:r>
      <w:r>
        <w:t xml:space="preserve"> </w:t>
      </w:r>
      <w:r>
        <w:t xml:space="preserve">- Product filter: products with</w:t>
      </w:r>
      <w:r>
        <w:t xml:space="preserve"> </w:t>
      </w:r>
      <w:r>
        <w:rPr>
          <w:rStyle w:val="VerbatimChar"/>
        </w:rPr>
        <w:t xml:space="preserve">product_name = 'Spanish Latte'</w:t>
      </w:r>
      <w:r>
        <w:t xml:space="preserve"> </w:t>
      </w:r>
      <w:r>
        <w:t xml:space="preserve">- Combined:</w:t>
      </w:r>
      <w:r>
        <w:t xml:space="preserve"> </w:t>
      </w:r>
      <w:r>
        <w:t xml:space="preserve">“Coffee booths with oat milk that serve Spanish Latte”</w:t>
      </w:r>
    </w:p>
    <w:bookmarkEnd w:id="28"/>
    <w:bookmarkStart w:id="29" w:name="product-name-fuzzy-search"/>
    <w:p>
      <w:pPr>
        <w:pStyle w:val="Heading3"/>
      </w:pPr>
      <w:r>
        <w:t xml:space="preserve">Product-name fuzzy search</w:t>
      </w:r>
    </w:p>
    <w:p>
      <w:pPr>
        <w:pStyle w:val="FirstParagraph"/>
      </w:pPr>
      <w:r>
        <w:t xml:space="preserve">Couples type partial product names into search; trigram index handles fuzzy match:</w:t>
      </w:r>
      <w:r>
        <w:t xml:space="preserve"> </w:t>
      </w:r>
      <w:r>
        <w:t xml:space="preserve">-</w:t>
      </w:r>
      <w:r>
        <w:t xml:space="preserve"> </w:t>
      </w:r>
      <w:r>
        <w:t xml:space="preserve">“spanish lat”</w:t>
      </w:r>
      <w:r>
        <w:t xml:space="preserve"> </w:t>
      </w:r>
      <w:r>
        <w:t xml:space="preserve">→ Spanish Latte, Spanish Cake (if a dessert)</w:t>
      </w:r>
      <w:r>
        <w:t xml:space="preserve"> </w:t>
      </w:r>
      <w:r>
        <w:t xml:space="preserve">-</w:t>
      </w:r>
      <w:r>
        <w:t xml:space="preserve"> </w:t>
      </w:r>
      <w:r>
        <w:t xml:space="preserve">“lechon”</w:t>
      </w:r>
      <w:r>
        <w:t xml:space="preserve"> </w:t>
      </w:r>
      <w:r>
        <w:t xml:space="preserve">→ Lechon Cebu, Lechon Manila, Lechon La Loma</w:t>
      </w:r>
      <w:r>
        <w:t xml:space="preserve"> </w:t>
      </w:r>
      <w:r>
        <w:t xml:space="preserve">-</w:t>
      </w:r>
      <w:r>
        <w:t xml:space="preserve"> </w:t>
      </w:r>
      <w:r>
        <w:t xml:space="preserve">“mermaid”</w:t>
      </w:r>
      <w:r>
        <w:t xml:space="preserve"> </w:t>
      </w:r>
      <w:r>
        <w:t xml:space="preserve">→ Mermaid Gown, Mermaid Sheath, etc.</w:t>
      </w:r>
    </w:p>
    <w:bookmarkEnd w:id="29"/>
    <w:bookmarkStart w:id="30" w:name="dietary-tag-filtering-at-product-level"/>
    <w:p>
      <w:pPr>
        <w:pStyle w:val="Heading3"/>
      </w:pPr>
      <w:r>
        <w:t xml:space="preserve">Dietary-tag filtering at product level</w:t>
      </w:r>
    </w:p>
    <w:p>
      <w:pPr>
        <w:pStyle w:val="FirstParagraph"/>
      </w:pPr>
      <w:r>
        <w:t xml:space="preserve">Couples can filter products (not just vendors) by dietary tags:</w:t>
      </w:r>
      <w:r>
        <w:t xml:space="preserve"> </w:t>
      </w:r>
      <w:r>
        <w:t xml:space="preserve">-</w:t>
      </w:r>
      <w:r>
        <w:t xml:space="preserve"> </w:t>
      </w:r>
      <w:r>
        <w:t xml:space="preserve">“Show me catering vendors with at least 5 vegan options”</w:t>
      </w:r>
      <w:r>
        <w:t xml:space="preserve"> </w:t>
      </w:r>
      <w:r>
        <w:t xml:space="preserve">→ joins on</w:t>
      </w:r>
      <w:r>
        <w:t xml:space="preserve"> </w:t>
      </w:r>
      <w:r>
        <w:rPr>
          <w:rStyle w:val="VerbatimChar"/>
        </w:rPr>
        <w:t xml:space="preserve">vendor_products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attributes-&gt;&gt;'dietary_tags'-&gt;&gt;'vegan' = 'true'</w:t>
      </w:r>
      <w:r>
        <w:t xml:space="preserve"> </w:t>
      </w:r>
      <w:r>
        <w:t xml:space="preserve">-</w:t>
      </w:r>
      <w:r>
        <w:t xml:space="preserve"> </w:t>
      </w:r>
      <w:r>
        <w:t xml:space="preserve">“Show me dessert stations with at least 3 gluten-free items”</w:t>
      </w:r>
    </w:p>
    <w:p>
      <w:pPr>
        <w:pStyle w:val="BodyText"/>
      </w:pPr>
      <w:r>
        <w:t xml:space="preserve">This is granular dietary support couples actually want, vs WedMeGood’s binary</w:t>
      </w:r>
      <w:r>
        <w:t xml:space="preserve"> </w:t>
      </w:r>
      <w:r>
        <w:t xml:space="preserve">“Has vegetarian options”</w:t>
      </w:r>
      <w:r>
        <w:t xml:space="preserve"> </w:t>
      </w:r>
      <w:r>
        <w:t xml:space="preserve">attribute.</w:t>
      </w:r>
    </w:p>
    <w:bookmarkEnd w:id="30"/>
    <w:bookmarkStart w:id="31" w:name="X3992be24f13a4e551db5be214feabefcda194de"/>
    <w:p>
      <w:pPr>
        <w:pStyle w:val="Heading3"/>
      </w:pPr>
      <w:r>
        <w:t xml:space="preserve">Faith-compatibility filtering at product level (NEW with this iteration)</w:t>
      </w:r>
    </w:p>
    <w:p>
      <w:pPr>
        <w:pStyle w:val="FirstParagraph"/>
      </w:pPr>
      <w:r>
        <w:t xml:space="preserve">Some products are faith-incompatible even when the vendor is faith-compatible at the attribute level. Example:</w:t>
      </w:r>
    </w:p>
    <w:p>
      <w:pPr>
        <w:pStyle w:val="Compact"/>
        <w:numPr>
          <w:ilvl w:val="0"/>
          <w:numId w:val="1002"/>
        </w:numPr>
      </w:pPr>
      <w:r>
        <w:t xml:space="preserve">Caterer marks themselves</w:t>
      </w:r>
      <w:r>
        <w:t xml:space="preserve"> </w:t>
      </w:r>
      <w:r>
        <w:rPr>
          <w:rStyle w:val="VerbatimChar"/>
        </w:rPr>
        <w:t xml:space="preserve">inc_friendly=TRUE</w:t>
      </w:r>
      <w:r>
        <w:t xml:space="preserve"> </w:t>
      </w:r>
      <w:r>
        <w:t xml:space="preserve">at attribute level (they CAN do alcohol-free menus)</w:t>
      </w:r>
    </w:p>
    <w:p>
      <w:pPr>
        <w:pStyle w:val="Compact"/>
        <w:numPr>
          <w:ilvl w:val="0"/>
          <w:numId w:val="1002"/>
        </w:numPr>
      </w:pPr>
      <w:r>
        <w:t xml:space="preserve">But a specific product (</w:t>
      </w:r>
      <w:r>
        <w:rPr>
          <w:rStyle w:val="VerbatimChar"/>
        </w:rPr>
        <w:t xml:space="preserve">Tiramisu Cake</w:t>
      </w:r>
      <w:r>
        <w:t xml:space="preserve">) has</w:t>
      </w:r>
      <w:r>
        <w:t xml:space="preserve"> </w:t>
      </w:r>
      <w:r>
        <w:rPr>
          <w:rStyle w:val="VerbatimChar"/>
        </w:rPr>
        <w:t xml:space="preserve">alcohol_in_recipe=TRUE</w:t>
      </w:r>
    </w:p>
    <w:p>
      <w:pPr>
        <w:pStyle w:val="Compact"/>
        <w:numPr>
          <w:ilvl w:val="0"/>
          <w:numId w:val="1002"/>
        </w:numPr>
      </w:pPr>
      <w:r>
        <w:t xml:space="preserve">INC couples filtering for INC weddings see the caterer (attribute matches) but the tiramisu product is</w:t>
      </w:r>
      <w:r>
        <w:t xml:space="preserve"> </w:t>
      </w:r>
      <w:r>
        <w:rPr>
          <w:b/>
          <w:bCs/>
        </w:rPr>
        <w:t xml:space="preserve">flagged or hidden</w:t>
      </w:r>
      <w:r>
        <w:t xml:space="preserve"> </w:t>
      </w:r>
      <w:r>
        <w:t xml:space="preserve">in their catalog view</w:t>
      </w:r>
    </w:p>
    <w:p>
      <w:pPr>
        <w:pStyle w:val="FirstParagraph"/>
      </w:pPr>
      <w:r>
        <w:t xml:space="preserve">This solves the</w:t>
      </w:r>
      <w:r>
        <w:t xml:space="preserve"> </w:t>
      </w:r>
      <w:r>
        <w:t xml:space="preserve">“vendor offers both halal and non-halal items”</w:t>
      </w:r>
      <w:r>
        <w:t xml:space="preserve"> </w:t>
      </w:r>
      <w:r>
        <w:t xml:space="preserve">or</w:t>
      </w:r>
      <w:r>
        <w:t xml:space="preserve"> </w:t>
      </w:r>
      <w:r>
        <w:t xml:space="preserve">“caterer offers both alcoholic and non-alcoholic desserts”</w:t>
      </w:r>
      <w:r>
        <w:t xml:space="preserve"> </w:t>
      </w:r>
      <w:r>
        <w:t xml:space="preserve">case cleanly.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art-integration-0034_payments_and_cart"/>
    <w:p>
      <w:pPr>
        <w:pStyle w:val="Heading2"/>
      </w:pPr>
      <w:r>
        <w:t xml:space="preserve">Cart integration (</w:t>
      </w:r>
      <w:hyperlink r:id="rId10">
        <w:r>
          <w:rPr>
            <w:rStyle w:val="Hyperlink"/>
          </w:rPr>
          <w:t xml:space="preserve">0034_payments_and_cart</w:t>
        </w:r>
      </w:hyperlink>
      <w:r>
        <w:t xml:space="preserve">)</w:t>
      </w:r>
    </w:p>
    <w:p>
      <w:pPr>
        <w:pStyle w:val="FirstParagraph"/>
      </w:pPr>
      <w:r>
        <w:t xml:space="preserve">Couples add specific products to cart, not just generic vendor packages:</w:t>
      </w:r>
    </w:p>
    <w:p>
      <w:pPr>
        <w:pStyle w:val="BodyText"/>
      </w:pPr>
      <w:r>
        <w:rPr>
          <w:b/>
          <w:bCs/>
        </w:rPr>
        <w:t xml:space="preserve">Before (current cart model):</w:t>
      </w:r>
    </w:p>
    <w:p>
      <w:pPr>
        <w:pStyle w:val="SourceCode"/>
      </w:pPr>
      <w:r>
        <w:rPr>
          <w:rStyle w:val="VerbatimChar"/>
        </w:rPr>
        <w:t xml:space="preserve">Cart:</w:t>
      </w:r>
      <w:r>
        <w:br/>
      </w:r>
      <w:r>
        <w:rPr>
          <w:rStyle w:val="VerbatimChar"/>
        </w:rPr>
        <w:t xml:space="preserve">  Catering Service: ABC Caterer       ₱150,000</w:t>
      </w:r>
      <w:r>
        <w:br/>
      </w:r>
      <w:r>
        <w:rPr>
          <w:rStyle w:val="VerbatimChar"/>
        </w:rPr>
        <w:t xml:space="preserve">  Mobile Bar:       XYZ Bartenders    ₱45,000</w:t>
      </w:r>
    </w:p>
    <w:p>
      <w:pPr>
        <w:pStyle w:val="FirstParagraph"/>
      </w:pPr>
      <w:r>
        <w:rPr>
          <w:b/>
          <w:bCs/>
        </w:rPr>
        <w:t xml:space="preserve">After (with product catalog):</w:t>
      </w:r>
    </w:p>
    <w:p>
      <w:pPr>
        <w:pStyle w:val="SourceCode"/>
      </w:pPr>
      <w:r>
        <w:rPr>
          <w:rStyle w:val="VerbatimChar"/>
        </w:rPr>
        <w:t xml:space="preserve">Cart:</w:t>
      </w:r>
      <w:r>
        <w:br/>
      </w:r>
      <w:r>
        <w:rPr>
          <w:rStyle w:val="VerbatimChar"/>
        </w:rPr>
        <w:t xml:space="preserve">  ABC Caterer:</w:t>
      </w:r>
      <w:r>
        <w:br/>
      </w:r>
      <w:r>
        <w:rPr>
          <w:rStyle w:val="VerbatimChar"/>
        </w:rPr>
        <w:t xml:space="preserve">    Lechon Cebu-style × 1              ₱15,000</w:t>
      </w:r>
      <w:r>
        <w:br/>
      </w:r>
      <w:r>
        <w:rPr>
          <w:rStyle w:val="VerbatimChar"/>
        </w:rPr>
        <w:t xml:space="preserve">    Pancit Palabok 50pax               ₱18,000</w:t>
      </w:r>
      <w:r>
        <w:br/>
      </w:r>
      <w:r>
        <w:rPr>
          <w:rStyle w:val="VerbatimChar"/>
        </w:rPr>
        <w:t xml:space="preserve">    Halo-halo Station 100 servings     ₱25,000</w:t>
      </w:r>
      <w:r>
        <w:br/>
      </w:r>
      <w:r>
        <w:rPr>
          <w:rStyle w:val="VerbatimChar"/>
        </w:rPr>
        <w:t xml:space="preserve">    Buffet Service (Filipino, 150pax)  ₱92,000</w:t>
      </w:r>
      <w:r>
        <w:br/>
      </w:r>
      <w:r>
        <w:rPr>
          <w:rStyle w:val="VerbatimChar"/>
        </w:rPr>
        <w:t xml:space="preserve">    Subtotal: ₱150,000</w:t>
      </w:r>
      <w:r>
        <w:br/>
      </w:r>
      <w:r>
        <w:rPr>
          <w:rStyle w:val="VerbatimChar"/>
        </w:rPr>
        <w:t xml:space="preserve">  XYZ Bartenders:</w:t>
      </w:r>
      <w:r>
        <w:br/>
      </w:r>
      <w:r>
        <w:rPr>
          <w:rStyle w:val="VerbatimChar"/>
        </w:rPr>
        <w:t xml:space="preserve">    Calamansi Margarita station        ₱20,000</w:t>
      </w:r>
      <w:r>
        <w:br/>
      </w:r>
      <w:r>
        <w:rPr>
          <w:rStyle w:val="VerbatimChar"/>
        </w:rPr>
        <w:t xml:space="preserve">    Mocktail Bar (mango/watermelon)    ₱15,000</w:t>
      </w:r>
      <w:r>
        <w:br/>
      </w:r>
      <w:r>
        <w:rPr>
          <w:rStyle w:val="VerbatimChar"/>
        </w:rPr>
        <w:t xml:space="preserve">    Bartender + Setup (5 hrs)          ₱10,000</w:t>
      </w:r>
      <w:r>
        <w:br/>
      </w:r>
      <w:r>
        <w:rPr>
          <w:rStyle w:val="VerbatimChar"/>
        </w:rPr>
        <w:t xml:space="preserve">    Subtotal: ₱45,000</w:t>
      </w:r>
    </w:p>
    <w:p>
      <w:pPr>
        <w:pStyle w:val="FirstParagraph"/>
      </w:pPr>
      <w:r>
        <w:t xml:space="preserve">Schema implication for</w:t>
      </w:r>
      <w:r>
        <w:t xml:space="preserve"> </w:t>
      </w:r>
      <w:hyperlink r:id="rId10">
        <w:r>
          <w:rPr>
            <w:rStyle w:val="Hyperlink"/>
          </w:rPr>
          <w:t xml:space="preserve">0034</w:t>
        </w:r>
      </w:hyperlink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service_orders extension (existing table from 0034)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service_order_line_items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vendor_product_id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vendor_products(product_id),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product_name_snapshot TEXT,         </w:t>
      </w:r>
      <w:r>
        <w:rPr>
          <w:rStyle w:val="CommentTok"/>
        </w:rPr>
        <w:t xml:space="preserve">-- preserves product name at time of order (in case vendor renames later)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product_quantity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product_attributes_snapshot JSONB;  </w:t>
      </w:r>
      <w:r>
        <w:rPr>
          <w:rStyle w:val="CommentTok"/>
        </w:rPr>
        <w:t xml:space="preserve">-- preserves attribute state at order time</w:t>
      </w:r>
    </w:p>
    <w:p>
      <w:pPr>
        <w:pStyle w:val="FirstParagraph"/>
      </w:pPr>
      <w:r>
        <w:t xml:space="preserve">The snapshot pattern preserves</w:t>
      </w:r>
      <w:r>
        <w:t xml:space="preserve"> </w:t>
      </w:r>
      <w:r>
        <w:t xml:space="preserve">“what the couple ordered”</w:t>
      </w:r>
      <w:r>
        <w:t xml:space="preserve"> </w:t>
      </w:r>
      <w:r>
        <w:t xml:space="preserve">even if the vendor edits the product later. Critical for dispute resolution and accounting.</w:t>
      </w:r>
    </w:p>
    <w:p>
      <w:r>
        <w:pict>
          <v:rect style="width:0;height:1.5pt" o:hralign="center" o:hrstd="t" o:hr="t"/>
        </w:pict>
      </w:r>
    </w:p>
    <w:bookmarkEnd w:id="33"/>
    <w:bookmarkStart w:id="38" w:name="X5a0b69306e904660e4658c4adbe99b2bfb95ef7"/>
    <w:p>
      <w:pPr>
        <w:pStyle w:val="Heading2"/>
      </w:pPr>
      <w:r>
        <w:t xml:space="preserve">Vendor catalog management UX (</w:t>
      </w:r>
      <w:hyperlink r:id="rId9">
        <w:r>
          <w:rPr>
            <w:rStyle w:val="Hyperlink"/>
          </w:rPr>
          <w:t xml:space="preserve">0022_vendor_dashboard</w:t>
        </w:r>
      </w:hyperlink>
      <w:r>
        <w:t xml:space="preserve">)</w:t>
      </w:r>
    </w:p>
    <w:bookmarkStart w:id="34" w:name="catalog-editor"/>
    <w:p>
      <w:pPr>
        <w:pStyle w:val="Heading3"/>
      </w:pPr>
      <w:r>
        <w:t xml:space="preserve">Catalog editor</w:t>
      </w:r>
    </w:p>
    <w:p>
      <w:pPr>
        <w:pStyle w:val="FirstParagraph"/>
      </w:pPr>
      <w:r>
        <w:t xml:space="preserve">Vendor dashboard surface at</w:t>
      </w:r>
      <w:r>
        <w:t xml:space="preserve"> </w:t>
      </w:r>
      <w:r>
        <w:rPr>
          <w:rStyle w:val="VerbatimChar"/>
        </w:rPr>
        <w:t xml:space="preserve">/vendor-dashboard/catalog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List view: all products grouped by</w:t>
      </w:r>
      <w:r>
        <w:t xml:space="preserve"> </w:t>
      </w:r>
      <w:r>
        <w:rPr>
          <w:rStyle w:val="VerbatimChar"/>
        </w:rPr>
        <w:t xml:space="preserve">canonical_service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product_category</w:t>
      </w:r>
    </w:p>
    <w:p>
      <w:pPr>
        <w:pStyle w:val="Compact"/>
        <w:numPr>
          <w:ilvl w:val="0"/>
          <w:numId w:val="1003"/>
        </w:numPr>
      </w:pPr>
      <w:r>
        <w:t xml:space="preserve">Per-product CRUD: name, attributes (per the product_catalog_schema), photos, video, audio, links, price, active/inactive toggle</w:t>
      </w:r>
    </w:p>
    <w:p>
      <w:pPr>
        <w:pStyle w:val="Compact"/>
        <w:numPr>
          <w:ilvl w:val="0"/>
          <w:numId w:val="1003"/>
        </w:numPr>
      </w:pPr>
      <w:r>
        <w:t xml:space="preserve">Drag-to-reorder via</w:t>
      </w:r>
      <w:r>
        <w:t xml:space="preserve"> </w:t>
      </w:r>
      <w:r>
        <w:rPr>
          <w:rStyle w:val="VerbatimChar"/>
        </w:rPr>
        <w:t xml:space="preserve">display_order</w:t>
      </w:r>
    </w:p>
    <w:p>
      <w:pPr>
        <w:pStyle w:val="Compact"/>
        <w:numPr>
          <w:ilvl w:val="0"/>
          <w:numId w:val="1003"/>
        </w:numPr>
      </w:pPr>
      <w:r>
        <w:t xml:space="preserve">Bulk operations:</w:t>
      </w:r>
      <w:r>
        <w:t xml:space="preserve"> </w:t>
      </w:r>
      <w:r>
        <w:t xml:space="preserve">“Mark all</w:t>
      </w:r>
      <w:r>
        <w:t xml:space="preserve"> </w:t>
      </w:r>
      <w:r>
        <w:rPr>
          <w:rStyle w:val="VerbatimChar"/>
        </w:rPr>
        <w:t xml:space="preserve">is_active=FALSE</w:t>
      </w:r>
      <w:r>
        <w:t xml:space="preserve"> </w:t>
      </w:r>
      <w:r>
        <w:t xml:space="preserve">for products in category X”</w:t>
      </w:r>
      <w:r>
        <w:t xml:space="preserve"> </w:t>
      </w:r>
      <w:r>
        <w:t xml:space="preserve">(for off-season menu changes)</w:t>
      </w:r>
    </w:p>
    <w:p>
      <w:pPr>
        <w:pStyle w:val="Compact"/>
        <w:numPr>
          <w:ilvl w:val="0"/>
          <w:numId w:val="1003"/>
        </w:numPr>
      </w:pPr>
      <w:r>
        <w:t xml:space="preserve">Search within catalog by product name</w:t>
      </w:r>
    </w:p>
    <w:bookmarkEnd w:id="34"/>
    <w:bookmarkStart w:id="36" w:name="quick-add-patterns"/>
    <w:p>
      <w:pPr>
        <w:pStyle w:val="Heading3"/>
      </w:pPr>
      <w:r>
        <w:t xml:space="preserve">Quick-add patterns</w:t>
      </w:r>
    </w:p>
    <w:p>
      <w:pPr>
        <w:pStyle w:val="FirstParagraph"/>
      </w:pPr>
      <w:r>
        <w:t xml:space="preserve">For vendors building large catalogs, surface quick-add affordances:</w:t>
      </w:r>
    </w:p>
    <w:p>
      <w:pPr>
        <w:pStyle w:val="BodyText"/>
      </w:pPr>
      <w:r>
        <w:rPr>
          <w:b/>
          <w:bCs/>
        </w:rPr>
        <w:t xml:space="preserve">For caterers:</w:t>
      </w:r>
      <w:r>
        <w:t xml:space="preserve"> </w:t>
      </w:r>
      <w:r>
        <w:t xml:space="preserve">-</w:t>
      </w:r>
      <w:r>
        <w:t xml:space="preserve"> </w:t>
      </w:r>
      <w:r>
        <w:t xml:space="preserve">“Use Standard PH Wedding Catering Menu Template”</w:t>
      </w:r>
      <w:r>
        <w:t xml:space="preserve"> </w:t>
      </w:r>
      <w:r>
        <w:t xml:space="preserve">— pre-fills 30 common dishes (Lechon, Pancit, Adobo, Bistek, Kare-kare, etc.) with empty attributes the vendor fills in</w:t>
      </w:r>
      <w:r>
        <w:t xml:space="preserve"> </w:t>
      </w:r>
      <w:r>
        <w:t xml:space="preserve">- CSV import — vendors with existing menu spreadsheets can bulk upload (CSV schema published)</w:t>
      </w:r>
      <w:r>
        <w:t xml:space="preserve"> </w:t>
      </w:r>
      <w:r>
        <w:t xml:space="preserve">- Photo-first add: snap a photo, system OCRs the name + suggests product_category, vendor confirms</w:t>
      </w:r>
    </w:p>
    <w:p>
      <w:pPr>
        <w:pStyle w:val="BodyText"/>
      </w:pPr>
      <w:r>
        <w:rPr>
          <w:b/>
          <w:bCs/>
        </w:rPr>
        <w:t xml:space="preserve">For bands:</w:t>
      </w:r>
      <w:r>
        <w:t xml:space="preserve"> </w:t>
      </w:r>
      <w:r>
        <w:t xml:space="preserve">-</w:t>
      </w:r>
      <w:r>
        <w:t xml:space="preserve"> </w:t>
      </w:r>
      <w:r>
        <w:t xml:space="preserve">“Import song catalog from CSV (artist, song_name, genre)”</w:t>
      </w:r>
      <w:r>
        <w:t xml:space="preserve"> </w:t>
      </w:r>
      <w:r>
        <w:t xml:space="preserve">-</w:t>
      </w:r>
      <w:r>
        <w:t xml:space="preserve"> </w:t>
      </w:r>
      <w:r>
        <w:t xml:space="preserve">“Browse Spotify Web API and tag tracks you can perform”</w:t>
      </w:r>
      <w:r>
        <w:t xml:space="preserve"> </w:t>
      </w:r>
      <w:r>
        <w:t xml:space="preserve">(V1.2+ — Spotify integration)</w:t>
      </w:r>
      <w:r>
        <w:t xml:space="preserve"> </w:t>
      </w:r>
      <w:r>
        <w:t xml:space="preserve">-</w:t>
      </w:r>
      <w:r>
        <w:t xml:space="preserve"> </w:t>
      </w:r>
      <w:r>
        <w:t xml:space="preserve">“Copy from another band’s public song list as starting template”</w:t>
      </w:r>
    </w:p>
    <w:p>
      <w:pPr>
        <w:pStyle w:val="BodyText"/>
      </w:pPr>
      <w:r>
        <w:rPr>
          <w:b/>
          <w:bCs/>
        </w:rPr>
        <w:t xml:space="preserve">For gown designers:</w:t>
      </w:r>
      <w:r>
        <w:t xml:space="preserve"> </w:t>
      </w:r>
      <w:r>
        <w:t xml:space="preserve">- Photo-first add: upload gown photo, system suggests silhouette / neckline via image analysis (Sonnet 4.6 vision per</w:t>
      </w:r>
      <w:r>
        <w:t xml:space="preserve"> </w:t>
      </w:r>
      <w:hyperlink r:id="rId35">
        <w:r>
          <w:rPr>
            <w:rStyle w:val="Hyperlink"/>
          </w:rPr>
          <w:t xml:space="preserve">0032</w:t>
        </w:r>
      </w:hyperlink>
      <w:r>
        <w:t xml:space="preserve"> </w:t>
      </w:r>
      <w:r>
        <w:t xml:space="preserve">stack), vendor confirms</w:t>
      </w:r>
    </w:p>
    <w:bookmarkEnd w:id="36"/>
    <w:bookmarkStart w:id="37" w:name="mobile-first-catalog-management"/>
    <w:p>
      <w:pPr>
        <w:pStyle w:val="Heading3"/>
      </w:pPr>
      <w:r>
        <w:t xml:space="preserve">Mobile-first catalog management</w:t>
      </w:r>
    </w:p>
    <w:p>
      <w:pPr>
        <w:pStyle w:val="FirstParagraph"/>
      </w:pPr>
      <w:r>
        <w:t xml:space="preserve">Vendor mobile app (target V1.5+ per</w:t>
      </w:r>
      <w:r>
        <w:t xml:space="preserve"> </w:t>
      </w:r>
      <w:hyperlink r:id="rId9">
        <w:r>
          <w:rPr>
            <w:rStyle w:val="Hyperlink"/>
          </w:rPr>
          <w:t xml:space="preserve">0022</w:t>
        </w:r>
      </w:hyperlink>
      <w:r>
        <w:t xml:space="preserve">) enables on-the-go catalog updates:</w:t>
      </w:r>
      <w:r>
        <w:t xml:space="preserve"> </w:t>
      </w:r>
      <w:r>
        <w:t xml:space="preserve">-</w:t>
      </w:r>
      <w:r>
        <w:t xml:space="preserve"> </w:t>
      </w:r>
      <w:r>
        <w:t xml:space="preserve">“Add this dish to catalog”</w:t>
      </w:r>
      <w:r>
        <w:t xml:space="preserve"> </w:t>
      </w:r>
      <w:r>
        <w:t xml:space="preserve">— snap photo, dictate name, pick category, save</w:t>
      </w:r>
      <w:r>
        <w:t xml:space="preserve"> </w:t>
      </w:r>
      <w:r>
        <w:t xml:space="preserve">- Critical for caterers updating seasonal menus, florists adding new arrangements, etc.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X7a7e80da9cd181edc83383db508cea8fa1436e8"/>
    <w:p>
      <w:pPr>
        <w:pStyle w:val="Heading2"/>
      </w:pPr>
      <w:r>
        <w:t xml:space="preserve">Setnayan-side product catalogs (SETNAYAN SERVICE badge)</w:t>
      </w:r>
    </w:p>
    <w:p>
      <w:pPr>
        <w:pStyle w:val="FirstParagraph"/>
      </w:pPr>
      <w:r>
        <w:t xml:space="preserve">Per the</w:t>
      </w:r>
      <w:r>
        <w:t xml:space="preserve"> </w:t>
      </w:r>
      <w:r>
        <w:t xml:space="preserve">“venue for vendors”</w:t>
      </w:r>
      <w:r>
        <w:t xml:space="preserve"> </w:t>
      </w:r>
      <w:r>
        <w:t xml:space="preserve">+</w:t>
      </w:r>
      <w:r>
        <w:t xml:space="preserve"> </w:t>
      </w:r>
      <w:r>
        <w:t xml:space="preserve">“Setnayan eats its own marketplace”</w:t>
      </w:r>
      <w:r>
        <w:t xml:space="preserve"> </w:t>
      </w:r>
      <w:r>
        <w:t xml:space="preserve">pattern from 2026-05-18 CLAUDE.md decision log row, Setnayan’s first-party services appear as vendors with the</w:t>
      </w:r>
      <w:r>
        <w:t xml:space="preserve"> </w:t>
      </w:r>
      <w:r>
        <w:rPr>
          <w:rStyle w:val="VerbatimChar"/>
        </w:rPr>
        <w:t xml:space="preserve">SETNAYAN SERVICE</w:t>
      </w:r>
      <w:r>
        <w:t xml:space="preserve"> </w:t>
      </w:r>
      <w:r>
        <w:t xml:space="preserve">badge: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Setnayan service</w:t>
            </w:r>
          </w:p>
        </w:tc>
        <w:tc>
          <w:tcPr/>
          <w:p>
            <w:pPr>
              <w:pStyle w:val="Compact"/>
            </w:pPr>
            <w:r>
              <w:t xml:space="preserve">Canonical service</w:t>
            </w:r>
          </w:p>
        </w:tc>
        <w:tc>
          <w:tcPr/>
          <w:p>
            <w:pPr>
              <w:pStyle w:val="Compact"/>
            </w:pPr>
            <w:r>
              <w:t xml:space="preserve">Product catalog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Pakanta</w:t>
            </w:r>
            <w:r>
              <w:t xml:space="preserve"> </w:t>
            </w:r>
            <w:r>
              <w:t xml:space="preserve">(</w:t>
            </w:r>
            <w:hyperlink r:id="rId39">
              <w:r>
                <w:rPr>
                  <w:rStyle w:val="Hyperlink"/>
                </w:rPr>
                <w:t xml:space="preserve">0036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pakanta</w:t>
            </w:r>
            <w:r>
              <w:t xml:space="preserve"> </w:t>
            </w:r>
            <w:r>
              <w:t xml:space="preserve">(custom song)</w:t>
            </w:r>
          </w:p>
        </w:tc>
        <w:tc>
          <w:tcPr/>
          <w:p>
            <w:pPr>
              <w:pStyle w:val="Compact"/>
            </w:pPr>
            <w:r>
              <w:t xml:space="preserve">Sample songs from Setnayan’s curated library (couples can preview before commissioning their own)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Pailaw</w:t>
            </w:r>
            <w:r>
              <w:t xml:space="preserve"> </w:t>
            </w:r>
            <w:r>
              <w:t xml:space="preserve">(</w:t>
            </w:r>
            <w:hyperlink r:id="rId40">
              <w:r>
                <w:rPr>
                  <w:rStyle w:val="Hyperlink"/>
                </w:rPr>
                <w:t xml:space="preserve">0005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led_background_decorators</w:t>
            </w:r>
          </w:p>
        </w:tc>
        <w:tc>
          <w:tcPr/>
          <w:p>
            <w:pPr>
              <w:pStyle w:val="Compact"/>
            </w:pPr>
            <w:r>
              <w:t xml:space="preserve">10 Lottie template backgrounds + sample renders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Monogram Pack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custom_monogram</w:t>
            </w:r>
          </w:p>
        </w:tc>
        <w:tc>
          <w:tcPr/>
          <w:p>
            <w:pPr>
              <w:pStyle w:val="Compact"/>
            </w:pPr>
            <w:r>
              <w:t xml:space="preserve">Monogram style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Save-the-Date Video MP4</w:t>
            </w:r>
            <w:r>
              <w:t xml:space="preserve"> </w:t>
            </w:r>
            <w:r>
              <w:t xml:space="preserve">(</w:t>
            </w:r>
            <w:hyperlink r:id="rId41">
              <w:r>
                <w:rPr>
                  <w:rStyle w:val="Hyperlink"/>
                </w:rPr>
                <w:t xml:space="preserve">0024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save_the_date_video</w:t>
            </w:r>
          </w:p>
        </w:tc>
        <w:tc>
          <w:tcPr/>
          <w:p>
            <w:pPr>
              <w:pStyle w:val="Compact"/>
            </w:pPr>
            <w:r>
              <w:t xml:space="preserve">Template designs</w:t>
            </w:r>
          </w:p>
        </w:tc>
      </w:tr>
    </w:tbl>
    <w:p>
      <w:pPr>
        <w:pStyle w:val="BodyText"/>
      </w:pPr>
      <w:r>
        <w:t xml:space="preserve">Setnayan services share the same vendor_products schema and surface alongside third-party products in marketplace browse. This eats Setnayan’s own marketplace cleanly without separate product surfaces.</w:t>
      </w:r>
    </w:p>
    <w:p>
      <w:r>
        <w:pict>
          <v:rect style="width:0;height:1.5pt" o:hralign="center" o:hrstd="t" o:hr="t"/>
        </w:pict>
      </w:r>
    </w:p>
    <w:bookmarkEnd w:id="42"/>
    <w:bookmarkStart w:id="44" w:name="seo-at-product-level"/>
    <w:p>
      <w:pPr>
        <w:pStyle w:val="Heading2"/>
      </w:pPr>
      <w:r>
        <w:t xml:space="preserve">SEO at product-level</w:t>
      </w:r>
    </w:p>
    <w:p>
      <w:pPr>
        <w:pStyle w:val="FirstParagraph"/>
      </w:pPr>
      <w:r>
        <w:t xml:space="preserve">Each product gets its own URL (V1.2 SEO push):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/v/{vendor-slug}/products/{product-slug}</w:t>
      </w:r>
      <w:r>
        <w:t xml:space="preserve"> </w:t>
      </w:r>
      <w:r>
        <w:t xml:space="preserve">— e.g.,</w:t>
      </w:r>
      <w:r>
        <w:t xml:space="preserve"> </w:t>
      </w:r>
      <w:r>
        <w:rPr>
          <w:rStyle w:val="VerbatimChar"/>
        </w:rPr>
        <w:t xml:space="preserve">/v/manila-coffee-co/spanish-latte</w:t>
      </w:r>
    </w:p>
    <w:p>
      <w:pPr>
        <w:pStyle w:val="Compact"/>
        <w:numPr>
          <w:ilvl w:val="0"/>
          <w:numId w:val="1004"/>
        </w:numPr>
      </w:pPr>
      <w:r>
        <w:t xml:space="preserve">Indexed by Google for</w:t>
      </w:r>
      <w:r>
        <w:t xml:space="preserve"> </w:t>
      </w:r>
      <w:r>
        <w:t xml:space="preserve">“Spanish Latte wedding coffee booth Manila”</w:t>
      </w:r>
    </w:p>
    <w:p>
      <w:pPr>
        <w:pStyle w:val="Compact"/>
        <w:numPr>
          <w:ilvl w:val="0"/>
          <w:numId w:val="1004"/>
        </w:numPr>
      </w:pPr>
      <w:r>
        <w:t xml:space="preserve">Product page includes: product details, attribute breakdown, photos,</w:t>
      </w:r>
      <w:r>
        <w:t xml:space="preserve"> </w:t>
      </w:r>
      <w:r>
        <w:t xml:space="preserve">“Used at N real weddings”</w:t>
      </w:r>
      <w:r>
        <w:t xml:space="preserve"> </w:t>
      </w:r>
      <w:r>
        <w:t xml:space="preserve">auto-pulled from</w:t>
      </w:r>
      <w:r>
        <w:t xml:space="preserve"> </w:t>
      </w:r>
      <w:hyperlink r:id="rId43">
        <w:r>
          <w:rPr>
            <w:rStyle w:val="Hyperlink"/>
          </w:rPr>
          <w:t xml:space="preserve">0046 showcase</w:t>
        </w:r>
      </w:hyperlink>
      <w:r>
        <w:t xml:space="preserve">, CTA to message vendor or add to cart</w:t>
      </w:r>
    </w:p>
    <w:p>
      <w:pPr>
        <w:pStyle w:val="Compact"/>
        <w:numPr>
          <w:ilvl w:val="0"/>
          <w:numId w:val="1004"/>
        </w:numPr>
      </w:pPr>
      <w:r>
        <w:t xml:space="preserve">Schema.org structured data (Product schema) for rich snippets</w:t>
      </w:r>
    </w:p>
    <w:p>
      <w:pPr>
        <w:pStyle w:val="FirstParagraph"/>
      </w:pPr>
      <w:r>
        <w:t xml:space="preserve">This</w:t>
      </w:r>
      <w:r>
        <w:t xml:space="preserve"> </w:t>
      </w:r>
      <w:r>
        <w:rPr>
          <w:b/>
          <w:bCs/>
        </w:rPr>
        <w:t xml:space="preserve">doubles SEO surface area</w:t>
      </w:r>
      <w:r>
        <w:t xml:space="preserve"> </w:t>
      </w:r>
      <w:r>
        <w:t xml:space="preserve">vs WedMeGood — they have vendor URLs only; Setnayan has vendor URLs + product URLs.</w:t>
      </w:r>
    </w:p>
    <w:p>
      <w:r>
        <w:pict>
          <v:rect style="width:0;height:1.5pt" o:hralign="center" o:hrstd="t" o:hr="t"/>
        </w:pict>
      </w:r>
    </w:p>
    <w:bookmarkEnd w:id="44"/>
    <w:bookmarkStart w:id="46" w:name="quality-control"/>
    <w:p>
      <w:pPr>
        <w:pStyle w:val="Heading2"/>
      </w:pPr>
      <w:r>
        <w:t xml:space="preserve">Quality control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Required minimum products</w:t>
      </w:r>
      <w:r>
        <w:t xml:space="preserve"> </w:t>
      </w:r>
      <w:r>
        <w:t xml:space="preserve">per category for vendor visibility (see § Which canonical_services table) — a caterer can’t surface in marketplace until 10 products are listed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Photo requirement per product</w:t>
      </w:r>
      <w:r>
        <w:t xml:space="preserve"> </w:t>
      </w:r>
      <w:r>
        <w:t xml:space="preserve">— minimum 1 photo per product (except songs, which can be audio-only)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AI-spam check on product names</w:t>
      </w:r>
      <w:r>
        <w:t xml:space="preserve"> </w:t>
      </w:r>
      <w:r>
        <w:t xml:space="preserve">(Haiku 4.5 from</w:t>
      </w:r>
      <w:r>
        <w:t xml:space="preserve"> </w:t>
      </w:r>
      <w:hyperlink r:id="rId35">
        <w:r>
          <w:rPr>
            <w:rStyle w:val="Hyperlink"/>
          </w:rPr>
          <w:t xml:space="preserve">0032</w:t>
        </w:r>
      </w:hyperlink>
      <w:r>
        <w:t xml:space="preserve">) — flags suspicious names (</w:t>
      </w:r>
      <w:r>
        <w:t xml:space="preserve">“BEST CATERER EVER 100% GUARANTEED”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Couple flagging</w:t>
      </w:r>
      <w:r>
        <w:t xml:space="preserve"> </w:t>
      </w:r>
      <w:r>
        <w:t xml:space="preserve">— couples can flag inaccurate product listings (</w:t>
      </w:r>
      <w:r>
        <w:t xml:space="preserve">“This vendor’s</w:t>
      </w:r>
      <w:r>
        <w:t xml:space="preserve"> </w:t>
      </w:r>
      <w:r>
        <w:t xml:space="preserve">‘Halal Lechon’</w:t>
      </w:r>
      <w:r>
        <w:t xml:space="preserve"> </w:t>
      </w:r>
      <w:r>
        <w:t xml:space="preserve">is not actually halal”</w:t>
      </w:r>
      <w:r>
        <w:t xml:space="preserve">); admin queue (</w:t>
      </w:r>
      <w:hyperlink r:id="rId45">
        <w:r>
          <w:rPr>
            <w:rStyle w:val="Hyperlink"/>
          </w:rPr>
          <w:t xml:space="preserve">0023</w:t>
        </w:r>
      </w:hyperlink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Duplicate-detection</w:t>
      </w:r>
      <w:r>
        <w:t xml:space="preserve"> </w:t>
      </w:r>
      <w:r>
        <w:t xml:space="preserve">— when vendor adds a product, fuzzy-match against existing catalog and prompt</w:t>
      </w:r>
      <w:r>
        <w:t xml:space="preserve"> </w:t>
      </w:r>
      <w:r>
        <w:t xml:space="preserve">“Did you mean to edit your existing</w:t>
      </w:r>
      <w:r>
        <w:t xml:space="preserve"> </w:t>
      </w:r>
      <w:r>
        <w:t xml:space="preserve">‘Spanish Latte’</w:t>
      </w:r>
      <w:r>
        <w:t xml:space="preserve"> </w:t>
      </w:r>
      <w:r>
        <w:t xml:space="preserve">product?”</w:t>
      </w:r>
    </w:p>
    <w:p>
      <w:r>
        <w:pict>
          <v:rect style="width:0;height:1.5pt" o:hralign="center" o:hrstd="t" o:hr="t"/>
        </w:pict>
      </w:r>
    </w:p>
    <w:bookmarkEnd w:id="46"/>
    <w:bookmarkStart w:id="47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Vendor edits product after couple orders.</w:t>
      </w:r>
      <w:r>
        <w:t xml:space="preserve"> </w:t>
      </w:r>
      <w:r>
        <w:t xml:space="preserve">Snapshot pattern preserves order-time state; couple sees what they ordered, vendor’s current catalog may differ. Vendor edits don’t retroactively change historical orders.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Vendor deletes product after couple shortlists it.</w:t>
      </w:r>
      <w:r>
        <w:t xml:space="preserve"> </w:t>
      </w:r>
      <w:r>
        <w:t xml:space="preserve">Soft-delete: mark</w:t>
      </w:r>
      <w:r>
        <w:t xml:space="preserve"> </w:t>
      </w:r>
      <w:r>
        <w:rPr>
          <w:rStyle w:val="VerbatimChar"/>
        </w:rPr>
        <w:t xml:space="preserve">is_active=FALSE</w:t>
      </w:r>
      <w:r>
        <w:t xml:space="preserve">. Couple shortlist shows product as</w:t>
      </w:r>
      <w:r>
        <w:t xml:space="preserve"> </w:t>
      </w:r>
      <w:r>
        <w:t xml:space="preserve">“no longer offered”</w:t>
      </w:r>
      <w:r>
        <w:t xml:space="preserve"> </w:t>
      </w:r>
      <w:r>
        <w:t xml:space="preserve">with vendor messaging CTA.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 available at multiple price tiers.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attributes.price_tiers[]</w:t>
      </w:r>
      <w:r>
        <w:t xml:space="preserve"> </w:t>
      </w:r>
      <w:r>
        <w:t xml:space="preserve">for tiered pricing (e.g., a gown might be ₱40K rental / ₱120K purchase). Multiple</w:t>
      </w:r>
      <w:r>
        <w:t xml:space="preserve"> </w:t>
      </w:r>
      <w:r>
        <w:rPr>
          <w:rStyle w:val="VerbatimChar"/>
        </w:rPr>
        <w:t xml:space="preserve">starting_price_centavos</w:t>
      </w:r>
      <w:r>
        <w:t xml:space="preserve"> </w:t>
      </w:r>
      <w:r>
        <w:t xml:space="preserve">values within attributes.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Seasonal availability.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attributes.seasonal_availability</w:t>
      </w:r>
      <w:r>
        <w:t xml:space="preserve"> </w:t>
      </w:r>
      <w:r>
        <w:t xml:space="preserve">ENUM (year_round / spring_summer / fall_winter / valentine_only / christmas_only); product shows availability badge.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Out of stock / fully booked.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attributes.stock_status</w:t>
      </w:r>
      <w:r>
        <w:t xml:space="preserve"> </w:t>
      </w:r>
      <w:r>
        <w:t xml:space="preserve">ENUM (available / limited / fully_booked / waitlist_only); affects whether couple can add to cart.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Vendor doesn’t want to list specific prices.</w:t>
      </w:r>
      <w:r>
        <w:t xml:space="preserve"> </w:t>
      </w:r>
      <w:r>
        <w:t xml:space="preserve">Per-product</w:t>
      </w:r>
      <w:r>
        <w:t xml:space="preserve"> </w:t>
      </w:r>
      <w:r>
        <w:rPr>
          <w:rStyle w:val="VerbatimChar"/>
        </w:rPr>
        <w:t xml:space="preserve">starting_price_centavos</w:t>
      </w:r>
      <w:r>
        <w:t xml:space="preserve"> </w:t>
      </w:r>
      <w:r>
        <w:t xml:space="preserve">is nullable; couples see</w:t>
      </w:r>
      <w:r>
        <w:t xml:space="preserve"> </w:t>
      </w:r>
      <w:r>
        <w:t xml:space="preserve">“Request Quote”</w:t>
      </w:r>
      <w:r>
        <w:t xml:space="preserve"> </w:t>
      </w:r>
      <w:r>
        <w:t xml:space="preserve">instead of price.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 belongs to multiple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product_category</w:t>
      </w:r>
      <w:r>
        <w:rPr>
          <w:b/>
          <w:bCs/>
        </w:rPr>
        <w:t xml:space="preserve"> </w:t>
      </w:r>
      <w:r>
        <w:rPr>
          <w:b/>
          <w:bCs/>
        </w:rPr>
        <w:t xml:space="preserve">values.</w:t>
      </w:r>
      <w:r>
        <w:t xml:space="preserve"> </w:t>
      </w:r>
      <w:r>
        <w:t xml:space="preserve">A</w:t>
      </w:r>
      <w:r>
        <w:t xml:space="preserve"> </w:t>
      </w:r>
      <w:r>
        <w:t xml:space="preserve">“Spanish Latte”</w:t>
      </w:r>
      <w:r>
        <w:t xml:space="preserve"> </w:t>
      </w:r>
      <w:r>
        <w:t xml:space="preserve">is both</w:t>
      </w:r>
      <w:r>
        <w:t xml:space="preserve"> </w:t>
      </w:r>
      <w:r>
        <w:rPr>
          <w:rStyle w:val="VerbatimChar"/>
        </w:rPr>
        <w:t xml:space="preserve">espresso_drinks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signature_drinks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product_category TEXT[]</w:t>
      </w:r>
      <w:r>
        <w:t xml:space="preserve"> </w:t>
      </w:r>
      <w:r>
        <w:t xml:space="preserve">(multi-value) instead of single TEXT.</w:t>
      </w:r>
    </w:p>
    <w:p>
      <w:r>
        <w:pict>
          <v:rect style="width:0;height:1.5pt" o:hralign="center" o:hrstd="t" o:hr="t"/>
        </w:pict>
      </w:r>
    </w:p>
    <w:bookmarkEnd w:id="47"/>
    <w:bookmarkStart w:id="50" w:name="open-questions"/>
    <w:p>
      <w:pPr>
        <w:pStyle w:val="Heading2"/>
      </w:pPr>
      <w:r>
        <w:t xml:space="preserve">Open questions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product_category</w:t>
      </w:r>
      <w:r>
        <w:rPr>
          <w:b/>
          <w:bCs/>
        </w:rPr>
        <w:t xml:space="preserve"> </w:t>
      </w:r>
      <w:r>
        <w:rPr>
          <w:b/>
          <w:bCs/>
        </w:rPr>
        <w:t xml:space="preserve">as multi-value vs single?</w:t>
      </w:r>
      <w:r>
        <w:t xml:space="preserve"> </w:t>
      </w:r>
      <w:r>
        <w:t xml:space="preserve">Recommend multi-value (TEXT[]) for flexibility (Spanish Latte = espresso + signature). Migration: change schema before V1.1 ships.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Product reviews vs vendor reviews?</w:t>
      </w:r>
      <w:r>
        <w:t xml:space="preserve"> </w:t>
      </w:r>
      <w:r>
        <w:t xml:space="preserve">Should couples be able to review specific products (</w:t>
      </w:r>
      <w:r>
        <w:t xml:space="preserve">“Spanish Latte was great, latte art was a 7/10”</w:t>
      </w:r>
      <w:r>
        <w:t xml:space="preserve">) separate from vendor reviews? Recommend NO for V1.1 (review volume per product would be too low to be useful); revisit V2.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Product-level pricing transparency policy.</w:t>
      </w:r>
      <w:r>
        <w:t xml:space="preserve"> </w:t>
      </w:r>
      <w:r>
        <w:t xml:space="preserve">Some vendors don’t want public prices on individual products even if attribute-level pricing is private. Recommend per-product</w:t>
      </w:r>
      <w:r>
        <w:t xml:space="preserve"> </w:t>
      </w:r>
      <w:r>
        <w:rPr>
          <w:rStyle w:val="VerbatimChar"/>
        </w:rPr>
        <w:t xml:space="preserve">show_price_publicly</w:t>
      </w:r>
      <w:r>
        <w:t xml:space="preserve"> </w:t>
      </w:r>
      <w:r>
        <w:t xml:space="preserve">override that defaults to vendor-level setting.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CSV import schema.</w:t>
      </w:r>
      <w:r>
        <w:t xml:space="preserve"> </w:t>
      </w:r>
      <w:r>
        <w:t xml:space="preserve">Need a published CSV schema for each canonical_service with products. Recommend Excel/Google Sheets templates published in vendor docs (</w:t>
      </w:r>
      <w:hyperlink r:id="rId48">
        <w:r>
          <w:rPr>
            <w:rStyle w:val="Hyperlink"/>
          </w:rPr>
          <w:t xml:space="preserve">0029 help center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Image processing pipeline.</w:t>
      </w:r>
      <w:r>
        <w:t xml:space="preserve"> </w:t>
      </w:r>
      <w:r>
        <w:t xml:space="preserve">Product photos need thumbnail generation, format conversion (WebP), CDN delivery. Reuse existing R2 + image processing infra from</w:t>
      </w:r>
      <w:r>
        <w:t xml:space="preserve"> </w:t>
      </w:r>
      <w:hyperlink r:id="rId49">
        <w:r>
          <w:rPr>
            <w:rStyle w:val="Hyperlink"/>
          </w:rPr>
          <w:t xml:space="preserve">0013 platform stack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1" w:name="phasing"/>
    <w:p>
      <w:pPr>
        <w:pStyle w:val="Heading2"/>
      </w:pPr>
      <w:r>
        <w:t xml:space="preserve">Phasing</w:t>
      </w:r>
    </w:p>
    <w:p>
      <w:pPr>
        <w:pStyle w:val="FirstParagraph"/>
      </w:pPr>
      <w:r>
        <w:rPr>
          <w:b/>
          <w:bCs/>
        </w:rPr>
        <w:t xml:space="preserve">V1.1 launch: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vendor_products</w:t>
      </w:r>
      <w:r>
        <w:t xml:space="preserve"> </w:t>
      </w:r>
      <w:r>
        <w:t xml:space="preserve">table + schema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vendor_product_catalog_schemas</w:t>
      </w:r>
      <w:r>
        <w:t xml:space="preserve"> </w:t>
      </w:r>
      <w:r>
        <w:t xml:space="preserve">extension to</w:t>
      </w:r>
      <w:r>
        <w:t xml:space="preserve"> </w:t>
      </w:r>
      <w:r>
        <w:rPr>
          <w:rStyle w:val="VerbatimChar"/>
        </w:rPr>
        <w:t xml:space="preserve">canonical_service_schemas</w:t>
      </w:r>
      <w:r>
        <w:t xml:space="preserve"> </w:t>
      </w:r>
      <w:r>
        <w:t xml:space="preserve">- Catalog management UX in vendor dashboard for 5-10 categories: catering, coffee_booth, mobile_bar, bridal_gown_custom, band_live_music, photo_booth</w:t>
      </w:r>
      <w:r>
        <w:t xml:space="preserve"> </w:t>
      </w:r>
      <w:r>
        <w:t xml:space="preserve">- Couple-side product-level filters in 3 marketplaces: Food, Beverage, Gown</w:t>
      </w:r>
      <w:r>
        <w:t xml:space="preserve"> </w:t>
      </w:r>
      <w:r>
        <w:t xml:space="preserve">- Cart integration: order_line_items reference vendor_products</w:t>
      </w:r>
      <w:r>
        <w:t xml:space="preserve"> </w:t>
      </w:r>
      <w:r>
        <w:t xml:space="preserve">- Setnayan first-party services (Pakanta, Pailaw, Custom Monogram) populate via this same schema</w:t>
      </w:r>
    </w:p>
    <w:p>
      <w:pPr>
        <w:pStyle w:val="BodyText"/>
      </w:pPr>
      <w:r>
        <w:rPr>
          <w:b/>
          <w:bCs/>
        </w:rPr>
        <w:t xml:space="preserve">V1.2:</w:t>
      </w:r>
      <w:r>
        <w:t xml:space="preserve"> </w:t>
      </w:r>
      <w:r>
        <w:t xml:space="preserve">- Remaining product-catalog categories (transportation_bridal_car, florals, stationery, wedding_cake, dessert_station, custom_monogram, stylist mood boards, choir/string quartet, acoustic_performer, led_background_decorators, etc.)</w:t>
      </w:r>
      <w:r>
        <w:t xml:space="preserve"> </w:t>
      </w:r>
      <w:r>
        <w:t xml:space="preserve">- Product-level SEO URLs (</w:t>
      </w:r>
      <w:r>
        <w:rPr>
          <w:rStyle w:val="VerbatimChar"/>
        </w:rPr>
        <w:t xml:space="preserve">/v/{vendor}/products/{product}</w:t>
      </w:r>
      <w:r>
        <w:t xml:space="preserve">)</w:t>
      </w:r>
      <w:r>
        <w:t xml:space="preserve"> </w:t>
      </w:r>
      <w:r>
        <w:t xml:space="preserve">- Vendor mobile app catalog editor (snap-and-add)</w:t>
      </w:r>
      <w:r>
        <w:t xml:space="preserve"> </w:t>
      </w:r>
      <w:r>
        <w:t xml:space="preserve">- CSV import for power-users</w:t>
      </w:r>
      <w:r>
        <w:t xml:space="preserve"> </w:t>
      </w:r>
      <w:r>
        <w:t xml:space="preserve">- Photo-first add with vision-model attribute suggestion</w:t>
      </w:r>
    </w:p>
    <w:p>
      <w:pPr>
        <w:pStyle w:val="BodyText"/>
      </w:pPr>
      <w:r>
        <w:rPr>
          <w:b/>
          <w:bCs/>
        </w:rPr>
        <w:t xml:space="preserve">V1.3+:</w:t>
      </w:r>
      <w:r>
        <w:t xml:space="preserve"> </w:t>
      </w:r>
      <w:r>
        <w:t xml:space="preserve">- Spotify integration for band catalog import</w:t>
      </w:r>
      <w:r>
        <w:t xml:space="preserve"> </w:t>
      </w:r>
      <w:r>
        <w:t xml:space="preserve">- Cross-vendor product comparison views (</w:t>
      </w:r>
      <w:r>
        <w:t xml:space="preserve">“Compare these 3 caterers’ Lechon offerings side-by-side”</w:t>
      </w:r>
      <w:r>
        <w:t xml:space="preserve">)</w:t>
      </w:r>
      <w:r>
        <w:t xml:space="preserve"> </w:t>
      </w:r>
      <w:r>
        <w:t xml:space="preserve">- Recommended-products ML (</w:t>
      </w:r>
      <w:r>
        <w:t xml:space="preserve">“Couples like you also booked these Lechons”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51"/>
    <w:bookmarkStart w:id="53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8"/>
        </w:numPr>
      </w:pPr>
      <w:r>
        <w:t xml:space="preserve">Consumes:</w:t>
      </w:r>
      <w:r>
        <w:t xml:space="preserve"> </w:t>
      </w:r>
      <w:hyperlink r:id="rId12">
        <w:r>
          <w:rPr>
            <w:rStyle w:val="Hyperlink"/>
          </w:rPr>
          <w:t xml:space="preserve">0006</w:t>
        </w:r>
      </w:hyperlink>
      <w:r>
        <w:t xml:space="preserve"> </w:t>
      </w:r>
      <w:r>
        <w:t xml:space="preserve">(vendors),</w:t>
      </w:r>
      <w:r>
        <w:t xml:space="preserve"> </w:t>
      </w:r>
      <w:hyperlink r:id="rId9">
        <w:r>
          <w:rPr>
            <w:rStyle w:val="Hyperlink"/>
          </w:rPr>
          <w:t xml:space="preserve">0022</w:t>
        </w:r>
      </w:hyperlink>
      <w:r>
        <w:t xml:space="preserve"> </w:t>
      </w:r>
      <w:r>
        <w:t xml:space="preserve">(vendor dashboard host),</w:t>
      </w:r>
      <w:r>
        <w:t xml:space="preserve"> </w:t>
      </w:r>
      <w:hyperlink r:id="rId10">
        <w:r>
          <w:rPr>
            <w:rStyle w:val="Hyperlink"/>
          </w:rPr>
          <w:t xml:space="preserve">0034</w:t>
        </w:r>
      </w:hyperlink>
      <w:r>
        <w:t xml:space="preserve"> </w:t>
      </w:r>
      <w:r>
        <w:t xml:space="preserve">(cart line items),</w:t>
      </w:r>
      <w:r>
        <w:t xml:space="preserve"> </w:t>
      </w:r>
      <w:hyperlink r:id="rId11">
        <w:r>
          <w:rPr>
            <w:rStyle w:val="Hyperlink"/>
          </w:rPr>
          <w:t xml:space="preserve">0044</w:t>
        </w:r>
      </w:hyperlink>
      <w:r>
        <w:t xml:space="preserve"> </w:t>
      </w:r>
      <w:r>
        <w:t xml:space="preserve">(schema framework + which categories have catalogs),</w:t>
      </w:r>
      <w:r>
        <w:t xml:space="preserve"> </w:t>
      </w:r>
      <w:hyperlink r:id="rId49">
        <w:r>
          <w:rPr>
            <w:rStyle w:val="Hyperlink"/>
          </w:rPr>
          <w:t xml:space="preserve">0013</w:t>
        </w:r>
      </w:hyperlink>
      <w:r>
        <w:t xml:space="preserve"> </w:t>
      </w:r>
      <w:r>
        <w:t xml:space="preserve">(R2 storage for product media)</w:t>
      </w:r>
    </w:p>
    <w:p>
      <w:pPr>
        <w:pStyle w:val="Compact"/>
        <w:numPr>
          <w:ilvl w:val="0"/>
          <w:numId w:val="1008"/>
        </w:numPr>
      </w:pPr>
      <w:r>
        <w:t xml:space="preserve">Provides:</w:t>
      </w:r>
      <w:r>
        <w:t xml:space="preserve"> </w:t>
      </w:r>
      <w:r>
        <w:rPr>
          <w:rStyle w:val="VerbatimChar"/>
        </w:rPr>
        <w:t xml:space="preserve">vendor_products</w:t>
      </w:r>
      <w:r>
        <w:t xml:space="preserve"> </w:t>
      </w:r>
      <w:r>
        <w:t xml:space="preserve">table + product-catalog framework + per-product attribute schemas + cart line-item integration</w:t>
      </w:r>
    </w:p>
    <w:p>
      <w:pPr>
        <w:pStyle w:val="Compact"/>
        <w:numPr>
          <w:ilvl w:val="0"/>
          <w:numId w:val="1008"/>
        </w:numPr>
      </w:pPr>
      <w:r>
        <w:t xml:space="preserve">Consumed by:</w:t>
      </w:r>
      <w:r>
        <w:t xml:space="preserve"> </w:t>
      </w:r>
      <w:hyperlink r:id="rId43">
        <w:r>
          <w:rPr>
            <w:rStyle w:val="Hyperlink"/>
          </w:rPr>
          <w:t xml:space="preserve">0046</w:t>
        </w:r>
      </w:hyperlink>
      <w:r>
        <w:t xml:space="preserve"> </w:t>
      </w:r>
      <w:r>
        <w:t xml:space="preserve">(showcase credits specific products used at the wedding),</w:t>
      </w:r>
      <w:r>
        <w:t xml:space="preserve"> </w:t>
      </w:r>
      <w:hyperlink r:id="rId52">
        <w:r>
          <w:rPr>
            <w:rStyle w:val="Hyperlink"/>
          </w:rPr>
          <w:t xml:space="preserve">0047</w:t>
        </w:r>
      </w:hyperlink>
      <w:r>
        <w:t xml:space="preserve"> </w:t>
      </w:r>
      <w:r>
        <w:t xml:space="preserve">(product-level filters in marketplace),</w:t>
      </w:r>
      <w:r>
        <w:t xml:space="preserve"> </w:t>
      </w:r>
      <w:hyperlink r:id="rId10">
        <w:r>
          <w:rPr>
            <w:rStyle w:val="Hyperlink"/>
          </w:rPr>
          <w:t xml:space="preserve">0034</w:t>
        </w:r>
      </w:hyperlink>
      <w:r>
        <w:t xml:space="preserve"> </w:t>
      </w:r>
      <w:r>
        <w:t xml:space="preserve">(cart shows specific products with snapshot pricing)</w:t>
      </w:r>
    </w:p>
    <w:p>
      <w:r>
        <w:pict>
          <v:rect style="width:0;height:1.5pt" o:hralign="center" o:hrstd="t" o:hr="t"/>
        </w:pict>
      </w:r>
    </w:p>
    <w:bookmarkEnd w:id="53"/>
    <w:bookmarkStart w:id="54" w:name="decision-log"/>
    <w:p>
      <w:pPr>
        <w:pStyle w:val="Heading2"/>
      </w:pPr>
      <w:r>
        <w:t xml:space="preserve">Decision log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2026-05-18 — Iteration drafted.</w:t>
      </w:r>
      <w:r>
        <w:t xml:space="preserve"> </w:t>
      </w:r>
      <w:r>
        <w:t xml:space="preserve">Product-level catalog as second layer beneath attribute schemas. ~20 of ~115 canonical_services get product catalogs (consumable categories like catering/coffee/bar + portfolio categories like gowns/bands/cars). Compound queries (attribute AND product) unlock filter depth WedMeGood structurally lacks. Cart integration uses snapshot pattern to preserve order-time product state. Setnayan first-party services (Pakanta, Pailaw, Custom Monogram) populate via same schema with SETNAYAN SERVICE badge per</w:t>
      </w:r>
      <w:r>
        <w:t xml:space="preserve"> </w:t>
      </w:r>
      <w:r>
        <w:t xml:space="preserve">“Setnayan eats its own marketplace”</w:t>
      </w:r>
      <w:r>
        <w:t xml:space="preserve"> </w:t>
      </w:r>
      <w:r>
        <w:t xml:space="preserve">pattern. SEO at product-level URLs doubles SEO surface area vs WedMeGood. Faith-incompatible products (alcohol-in-recipe desserts for INC couples) flagged at product level even when vendor is attribute-compatible.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0002_qr_invitation_system/0002_qr_invitation_system.md" TargetMode="External" /><Relationship Type="http://schemas.openxmlformats.org/officeDocument/2006/relationships/hyperlink" Id="rId40" Target="../0005_led_background_maker/0005_led_background_maker.md" TargetMode="External" /><Relationship Type="http://schemas.openxmlformats.org/officeDocument/2006/relationships/hyperlink" Id="rId12" Target="../0006_vendors_management/0006_vendors_management.md" TargetMode="External" /><Relationship Type="http://schemas.openxmlformats.org/officeDocument/2006/relationships/hyperlink" Id="rId49" Target="../0013_platform_stack_and_sync/0013_platform_stack_and_sync.md" TargetMode="External" /><Relationship Type="http://schemas.openxmlformats.org/officeDocument/2006/relationships/hyperlink" Id="rId9" Target="../0022_vendor_dashboard/0022_vendor_dashboard.md" TargetMode="External" /><Relationship Type="http://schemas.openxmlformats.org/officeDocument/2006/relationships/hyperlink" Id="rId45" Target="../0023_admin_console/0023_admin_console.md" TargetMode="External" /><Relationship Type="http://schemas.openxmlformats.org/officeDocument/2006/relationships/hyperlink" Id="rId41" Target="../0024_save_the_date/0024_save_the_date.md" TargetMode="External" /><Relationship Type="http://schemas.openxmlformats.org/officeDocument/2006/relationships/hyperlink" Id="rId48" Target="../0029_help_center/0029_help_center.md" TargetMode="External" /><Relationship Type="http://schemas.openxmlformats.org/officeDocument/2006/relationships/hyperlink" Id="rId35" Target="../0032_contract_intelligence/0032_contract_intelligence.md" TargetMode="External" /><Relationship Type="http://schemas.openxmlformats.org/officeDocument/2006/relationships/hyperlink" Id="rId10" Target="../0034_payments_and_cart/0034_payments_and_cart.md" TargetMode="External" /><Relationship Type="http://schemas.openxmlformats.org/officeDocument/2006/relationships/hyperlink" Id="rId39" Target="../0036_pakanta/0036_pakanta.md" TargetMode="External" /><Relationship Type="http://schemas.openxmlformats.org/officeDocument/2006/relationships/hyperlink" Id="rId11" Target="../0044_per_category_schemas/0044_per_category_schemas.md" TargetMode="External" /><Relationship Type="http://schemas.openxmlformats.org/officeDocument/2006/relationships/hyperlink" Id="rId43" Target="../0046_wedding_showcase/0046_wedding_showcase.md" TargetMode="External" /><Relationship Type="http://schemas.openxmlformats.org/officeDocument/2006/relationships/hyperlink" Id="rId52" Target="../0047_style_driven_marketplaces/0047_style_driven_marketplac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0002_qr_invitation_system/0002_qr_invitation_system.md" TargetMode="External" /><Relationship Type="http://schemas.openxmlformats.org/officeDocument/2006/relationships/hyperlink" Id="rId40" Target="../0005_led_background_maker/0005_led_background_maker.md" TargetMode="External" /><Relationship Type="http://schemas.openxmlformats.org/officeDocument/2006/relationships/hyperlink" Id="rId12" Target="../0006_vendors_management/0006_vendors_management.md" TargetMode="External" /><Relationship Type="http://schemas.openxmlformats.org/officeDocument/2006/relationships/hyperlink" Id="rId49" Target="../0013_platform_stack_and_sync/0013_platform_stack_and_sync.md" TargetMode="External" /><Relationship Type="http://schemas.openxmlformats.org/officeDocument/2006/relationships/hyperlink" Id="rId9" Target="../0022_vendor_dashboard/0022_vendor_dashboard.md" TargetMode="External" /><Relationship Type="http://schemas.openxmlformats.org/officeDocument/2006/relationships/hyperlink" Id="rId45" Target="../0023_admin_console/0023_admin_console.md" TargetMode="External" /><Relationship Type="http://schemas.openxmlformats.org/officeDocument/2006/relationships/hyperlink" Id="rId41" Target="../0024_save_the_date/0024_save_the_date.md" TargetMode="External" /><Relationship Type="http://schemas.openxmlformats.org/officeDocument/2006/relationships/hyperlink" Id="rId48" Target="../0029_help_center/0029_help_center.md" TargetMode="External" /><Relationship Type="http://schemas.openxmlformats.org/officeDocument/2006/relationships/hyperlink" Id="rId35" Target="../0032_contract_intelligence/0032_contract_intelligence.md" TargetMode="External" /><Relationship Type="http://schemas.openxmlformats.org/officeDocument/2006/relationships/hyperlink" Id="rId10" Target="../0034_payments_and_cart/0034_payments_and_cart.md" TargetMode="External" /><Relationship Type="http://schemas.openxmlformats.org/officeDocument/2006/relationships/hyperlink" Id="rId39" Target="../0036_pakanta/0036_pakanta.md" TargetMode="External" /><Relationship Type="http://schemas.openxmlformats.org/officeDocument/2006/relationships/hyperlink" Id="rId11" Target="../0044_per_category_schemas/0044_per_category_schemas.md" TargetMode="External" /><Relationship Type="http://schemas.openxmlformats.org/officeDocument/2006/relationships/hyperlink" Id="rId43" Target="../0046_wedding_showcase/0046_wedding_showcase.md" TargetMode="External" /><Relationship Type="http://schemas.openxmlformats.org/officeDocument/2006/relationships/hyperlink" Id="rId52" Target="../0047_style_driven_marketplaces/0047_style_driven_marketplac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2026-05-22T07:38:49Z</dcterms:created>
  <dcterms:modified xsi:type="dcterms:W3CDTF">2026-05-22T07:38:49Z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