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56cd1a79c4d2dad6d7234bec71d947341ddf126"/>
    <w:p>
      <w:pPr>
        <w:pStyle w:val="Heading1"/>
      </w:pPr>
      <w:r>
        <w:t xml:space="preserve">Setnayan — App Build Status (spec vs. live code)</w:t>
      </w:r>
    </w:p>
    <w:p>
      <w:pPr>
        <w:pStyle w:val="FirstParagraph"/>
      </w:pPr>
      <w:r>
        <w:rPr>
          <w:b/>
          <w:bCs/>
        </w:rPr>
        <w:t xml:space="preserve">Last regenerated:</w:t>
      </w:r>
      <w:r>
        <w:t xml:space="preserve"> </w:t>
      </w:r>
      <w:r>
        <w:rPr>
          <w:b/>
          <w:bCs/>
        </w:rPr>
        <w:t xml:space="preserve">2026-05-28 pre-pilot pass — addendum below</w:t>
      </w:r>
      <w:r>
        <w:t xml:space="preserve"> </w:t>
      </w:r>
      <w:r>
        <w:t xml:space="preserve">captures 2026-05-23 → 2026-05-28 sprint (~PRs #290–#549, ~260 merges including Concierge → Today’s Focus SKU lock, wizard 38 → 65 cards, /today first-class route + first BottomNav tab, admin dashboard 4 new surfaces + Tier 1 follow-ups, vendor hero photos pilot polish, Wedding Attire Guide arc, OAuth Google + Facebook, .single() pilot hardening). Headline counts below updated for the deltas; per-iteration table at line 67 is still mostly accurate (rows that materially changed are noted in the addendum). Pilot launches</w:t>
      </w:r>
      <w:r>
        <w:t xml:space="preserve"> </w:t>
      </w:r>
      <w:r>
        <w:rPr>
          <w:b/>
          <w:bCs/>
        </w:rPr>
        <w:t xml:space="preserve">2026-06-01</w:t>
      </w:r>
      <w:r>
        <w:t xml:space="preserve"> </w:t>
      </w:r>
      <w:r>
        <w:t xml:space="preserve">— 4 days out at regen time.</w:t>
      </w:r>
      <w:r>
        <w:t xml:space="preserve"> </w:t>
      </w:r>
      <w:r>
        <w:rPr>
          <w:b/>
          <w:bCs/>
        </w:rPr>
        <w:t xml:space="preserve">Previous regen:</w:t>
      </w:r>
      <w:r>
        <w:t xml:space="preserve"> </w:t>
      </w:r>
      <w:r>
        <w:t xml:space="preserve">2026-05-22 post 17-PR sprint (PRs #272–#289 — payments idempotency sealed, observability completed end-to-end, day-of PWA Phase 1, marketing chrome + schema.org + sitemap refresh, CI guards for retired strings + email links, dashboard TILES expansion, admin nav, actor terminology sweep, Patiktok + Pakanta marketing surfaces, Setnayan Pay worked example update)</w:t>
      </w:r>
      <w:r>
        <w:t xml:space="preserve"> </w:t>
      </w:r>
      <w:r>
        <w:rPr>
          <w:b/>
          <w:bCs/>
        </w:rPr>
        <w:t xml:space="preserve">Repo audited: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https://github.com/iscasasola/setnayan-platform</w:t>
      </w:r>
      <w:r>
        <w:t xml:space="preserve"> </w:t>
      </w:r>
      <w:r>
        <w:t xml:space="preserve">(last commit</w:t>
      </w:r>
      <w:r>
        <w:t xml:space="preserve"> </w:t>
      </w:r>
      <w:r>
        <w:rPr>
          <w:rStyle w:val="VerbatimChar"/>
        </w:rPr>
        <w:t xml:space="preserve">a6475b3</w:t>
      </w:r>
      <w:r>
        <w:t xml:space="preserve"> </w:t>
      </w:r>
      <w:r>
        <w:t xml:space="preserve">2026-05-27 22:17 PHT — PR #549 my profile maybeSingle fix)</w:t>
      </w:r>
      <w:r>
        <w:t xml:space="preserve"> </w:t>
      </w:r>
      <w:r>
        <w:rPr>
          <w:b/>
          <w:bCs/>
        </w:rPr>
        <w:t xml:space="preserve">Companion docs:</w:t>
      </w:r>
      <w:r>
        <w:t xml:space="preserve"> </w:t>
      </w:r>
      <w:hyperlink r:id="rId9">
        <w:r>
          <w:rPr>
            <w:rStyle w:val="Hyperlink"/>
          </w:rPr>
          <w:t xml:space="preserve">V1_Gap_Analysis_Status.md</w:t>
        </w:r>
      </w:hyperlink>
      <w:r>
        <w:t xml:space="preserve"> </w:t>
      </w:r>
      <w:r>
        <w:t xml:space="preserve">(spec) · this doc (code) ·</w:t>
      </w:r>
      <w:r>
        <w:t xml:space="preserve"> </w:t>
      </w:r>
      <w:hyperlink r:id="rId10">
        <w:r>
          <w:rPr>
            <w:rStyle w:val="Hyperlink"/>
          </w:rPr>
          <w:t xml:space="preserve">Installed_Stack_Inventory.md</w:t>
        </w:r>
      </w:hyperlink>
      <w:r>
        <w:t xml:space="preserve"> </w:t>
      </w:r>
      <w:r>
        <w:t xml:space="preserve">(deps) ·</w:t>
      </w:r>
      <w:r>
        <w:t xml:space="preserve"> </w:t>
      </w:r>
      <w:hyperlink r:id="rId11">
        <w:r>
          <w:rPr>
            <w:rStyle w:val="Hyperlink"/>
          </w:rPr>
          <w:t xml:space="preserve">API_Integration_Checklist.md</w:t>
        </w:r>
      </w:hyperlink>
      <w:r>
        <w:t xml:space="preserve"> </w:t>
      </w:r>
      <w:r>
        <w:t xml:space="preserve">(prereqs)</w:t>
      </w:r>
    </w:p>
    <w:p>
      <w:r>
        <w:pict>
          <v:rect style="width:0;height:1.5pt" o:hralign="center" o:hrstd="t" o:hr="t"/>
        </w:pict>
      </w:r>
    </w:p>
    <w:bookmarkStart w:id="18" w:name="X82f76f0a5c2fcbe30e3329043f9dbf50df85fdf"/>
    <w:p>
      <w:pPr>
        <w:pStyle w:val="Heading2"/>
      </w:pPr>
      <w:r>
        <w:t xml:space="preserve">🚀 2026-05-23 → 2026-05-28 sprint addendum — what changed since the 2026-05-22 regen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~260 PRs merged (PR numbers ~#290 → #549). Engineering velocity stayed high through 2026-05-25 then dropped to a calm 3-day window through 2026-05-28 with one batch (PRs #545–#549) landing on the pre-pilot polish. Pilot launches 2026-06-01 — 4 days out at this regen.</w:t>
      </w:r>
    </w:p>
    <w:bookmarkStart w:id="12" w:name="X4b3631adc1da013086953c55e783c03a4be10fd"/>
    <w:p>
      <w:pPr>
        <w:pStyle w:val="Heading3"/>
      </w:pPr>
      <w:r>
        <w:t xml:space="preserve">Headline shifts (per-iteration table at line 67 mostly stays — these rows materially changed)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Status flip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 Panood</w:t>
            </w:r>
          </w:p>
        </w:tc>
        <w:tc>
          <w:tcPr/>
          <w:p>
            <w:pPr>
              <w:pStyle w:val="Compact"/>
            </w:pPr>
            <w:r>
              <w:t xml:space="preserve">⚙️ engineering-in-flight → ⚠️ partial → on path to ✅ V1 (YouTube verified-app review still pending)</w:t>
            </w:r>
          </w:p>
        </w:tc>
        <w:tc>
          <w:tcPr/>
          <w:p>
            <w:pPr>
              <w:pStyle w:val="Compact"/>
            </w:pPr>
            <w:r>
              <w:t xml:space="preserve">BYO YouTube OAuth shipped per CLAUDE.md 2026-05-23 row 1 OAuth providers expansion; broadcaster scaffolds shipped via 2026-05-24 wizard sequence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 Papic</w:t>
            </w:r>
          </w:p>
        </w:tc>
        <w:tc>
          <w:tcPr/>
          <w:p>
            <w:pPr>
              <w:pStyle w:val="Compact"/>
            </w:pPr>
            <w:r>
              <w:t xml:space="preserve">⚙️ engineering-in-flight → ⚠️ partial V1 web slice</w:t>
            </w:r>
          </w:p>
        </w:tc>
        <w:tc>
          <w:tcPr/>
          <w:p>
            <w:pPr>
              <w:pStyle w:val="Compact"/>
            </w:pPr>
            <w:r>
              <w:t xml:space="preserve">Web-side capture path + Drive transfer + Auto-Recap rendering scaffolds shipped throughout 2026-05-23/24; native iOS/Android stays V1.5+ per the deferred-architecture lock; 1019 vendor_profiles + 39 venue_directory rows backfilled with Pexels hero photos via PR #499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0016 Step-by-Step Plan Builder</w:t>
            </w:r>
          </w:p>
        </w:tc>
        <w:tc>
          <w:tcPr/>
          <w:p>
            <w:pPr>
              <w:pStyle w:val="Compact"/>
            </w:pPr>
            <w:r>
              <w:t xml:space="preserve">renamed in spec to</w:t>
            </w:r>
            <w:r>
              <w:t xml:space="preserve"> </w:t>
            </w:r>
            <w:r>
              <w:t xml:space="preserve">“Today’s Focus”</w:t>
            </w:r>
            <w:r>
              <w:t xml:space="preserve"> </w:t>
            </w:r>
            <w:r>
              <w:t xml:space="preserve">(CLAUDE.md 2026-05-24 eighth row), engineering shipped 65-card wizard</w:t>
            </w:r>
          </w:p>
        </w:tc>
        <w:tc>
          <w:tcPr/>
          <w:p>
            <w:pPr>
              <w:pStyle w:val="Compact"/>
            </w:pPr>
            <w:r>
              <w:t xml:space="preserve">38 → 65 cards across PRs #519–#544 (one-PR-per-card waves); /today route + first BottomNav tab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with Focus icon shipped via PR #520; 6-week Phase 0–5 plan locked 2026-05-23 row 6 collapsed into ~5-day intensive engineering sprint 2026-05-24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0017 Patiktok</w:t>
            </w:r>
          </w:p>
        </w:tc>
        <w:tc>
          <w:tcPr/>
          <w:p>
            <w:pPr>
              <w:pStyle w:val="Compact"/>
            </w:pPr>
            <w:r>
              <w:t xml:space="preserve">⚙️ engineering-in-flight → ⚠️ partial</w:t>
            </w:r>
          </w:p>
        </w:tc>
        <w:tc>
          <w:tcPr/>
          <w:p>
            <w:pPr>
              <w:pStyle w:val="Compact"/>
            </w:pPr>
            <w:r>
              <w:t xml:space="preserve">Setnayan-tier dual-TikTok flow shipped; Personal-tier still gated on TikTok app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0018 Setnayan Supplies</w:t>
            </w:r>
          </w:p>
        </w:tc>
        <w:tc>
          <w:tcPr/>
          <w:p>
            <w:pPr>
              <w:pStyle w:val="Compact"/>
            </w:pPr>
            <w:r>
              <w:t xml:space="preserve">⚙️ engineering-in-flight stayed (PR plan #1–#8 partial)</w:t>
            </w:r>
          </w:p>
        </w:tc>
        <w:tc>
          <w:tcPr/>
          <w:p>
            <w:pPr>
              <w:pStyle w:val="Compact"/>
            </w:pPr>
            <w:r>
              <w:t xml:space="preserve">Awaits owner-side supplier onboarding chain per the 2026-05-19 pivot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0021 Couple Dashboard</w:t>
            </w:r>
          </w:p>
        </w:tc>
        <w:tc>
          <w:tcPr/>
          <w:p>
            <w:pPr>
              <w:pStyle w:val="Compact"/>
            </w:pPr>
            <w:r>
              <w:t xml:space="preserve">✅ shipped → ✅ refreshed for Finder-column UX (2026-05-22 PR #367) → ✅ Today’s Focus extracted to /today (PR #520)</w:t>
            </w:r>
          </w:p>
        </w:tc>
        <w:tc>
          <w:tcPr/>
          <w:p>
            <w:pPr>
              <w:pStyle w:val="Compact"/>
            </w:pPr>
            <w:r>
              <w:t xml:space="preserve">Per-event localStorage isolation fix (PR #517) + cap-compare-at-2 (PR #515) closed customer-side bug-hunt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 Admin Console</w:t>
            </w:r>
          </w:p>
        </w:tc>
        <w:tc>
          <w:tcPr/>
          <w:p>
            <w:pPr>
              <w:pStyle w:val="Compact"/>
            </w:pPr>
            <w:r>
              <w:t xml:space="preserve">⚠️ partial → ✅ 4 new surfaces shipped (PRs #419/#420/#421/#423) + Tier 1 follow-ups (refund + comp-grant + Setnayan Pay rate alignment PRs #429-#432)</w:t>
            </w:r>
          </w:p>
        </w:tc>
        <w:tc>
          <w:tcPr/>
          <w:p>
            <w:pPr>
              <w:pStyle w:val="Compact"/>
            </w:pPr>
            <w:r>
              <w:t xml:space="preserve">Disputes · Pricing · Add-ons · Concierge Brain surfaces all read-only V1; admin payment-method config table extension for min_fee_centavos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 Profile Settings</w:t>
            </w:r>
          </w:p>
        </w:tc>
        <w:tc>
          <w:tcPr/>
          <w:p>
            <w:pPr>
              <w:pStyle w:val="Compact"/>
            </w:pPr>
            <w:r>
              <w:t xml:space="preserve">✅ shipped → ✅ hardened pre-pilot via PR #549</w:t>
            </w:r>
          </w:p>
        </w:tc>
        <w:tc>
          <w:tcPr/>
          <w:p>
            <w:pPr>
              <w:pStyle w:val="Compact"/>
            </w:pPr>
            <w:r>
              <w:t xml:space="preserve">.single() → .maybeSingle() canonical guard pattern applied; profile load now logs PGRST116 + future ADD-COLUMN drift as</w:t>
            </w:r>
            <w:r>
              <w:t xml:space="preserve"> </w:t>
            </w:r>
            <w:r>
              <w:rPr>
                <w:rStyle w:val="VerbatimChar"/>
              </w:rPr>
              <w:t xml:space="preserve">graceful_degrade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0026 BIR Tax Compliance</w:t>
            </w:r>
          </w:p>
        </w:tc>
        <w:tc>
          <w:tcPr/>
          <w:p>
            <w:pPr>
              <w:pStyle w:val="Compact"/>
            </w:pPr>
            <w:r>
              <w:t xml:space="preserve">✅ stayed</w:t>
            </w:r>
          </w:p>
        </w:tc>
        <w:tc>
          <w:tcPr/>
          <w:p>
            <w:pPr>
              <w:pStyle w:val="Compact"/>
            </w:pPr>
            <w:r>
              <w:t xml:space="preserve">OR generation + EWT + Form 2307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0028 Email Notifications</w:t>
            </w:r>
          </w:p>
        </w:tc>
        <w:tc>
          <w:tcPr/>
          <w:p>
            <w:pPr>
              <w:pStyle w:val="Compact"/>
            </w:pPr>
            <w:r>
              <w:t xml:space="preserve">✅ template count 9 → 10 (PR #288)</w:t>
            </w:r>
          </w:p>
        </w:tc>
        <w:tc>
          <w:tcPr/>
          <w:p>
            <w:pPr>
              <w:pStyle w:val="Compact"/>
            </w:pPr>
            <w:r>
              <w:t xml:space="preserve">Notification routing held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 Payments &amp; Cart</w:t>
            </w:r>
          </w:p>
        </w:tc>
        <w:tc>
          <w:tcPr/>
          <w:p>
            <w:pPr>
              <w:pStyle w:val="Compact"/>
            </w:pPr>
            <w:r>
              <w:t xml:space="preserve">✅ Setnayan Pay flat 5.0% + ₱50 min floor + Vendor opt-in absorption</w:t>
            </w:r>
          </w:p>
        </w:tc>
        <w:tc>
          <w:tcPr/>
          <w:p>
            <w:pPr>
              <w:pStyle w:val="Compact"/>
            </w:pP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20260608000000_iteration_0023_setnayan_pay_rate_alignment.sql</w:t>
            </w:r>
            <w:r>
              <w:t xml:space="preserve"> </w:t>
            </w:r>
            <w:r>
              <w:t xml:space="preserve">shipped per PR #432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0050 Paprint</w:t>
            </w:r>
          </w:p>
        </w:tc>
        <w:tc>
          <w:tcPr/>
          <w:p>
            <w:pPr>
              <w:pStyle w:val="Compact"/>
            </w:pPr>
            <w:r>
              <w:t xml:space="preserve">spec proposal in CLAUDE.md 2026-05-23 row 6 (Card #33 Print outs integration)</w:t>
            </w:r>
          </w:p>
        </w:tc>
        <w:tc>
          <w:tcPr/>
          <w:p>
            <w:pPr>
              <w:pStyle w:val="Compact"/>
            </w:pPr>
            <w:r>
              <w:t xml:space="preserve">Not yet a folder; engineering hold for post-pilot V1.x</w:t>
            </w:r>
          </w:p>
        </w:tc>
      </w:tr>
    </w:tbl>
    <w:bookmarkEnd w:id="12"/>
    <w:bookmarkStart w:id="13" w:name="X3cf490888a677185d7d437b1d1dd57b00161184"/>
    <w:p>
      <w:pPr>
        <w:pStyle w:val="Heading3"/>
      </w:pPr>
      <w:r>
        <w:t xml:space="preserve">Architectural locks that landed (CLAUDE.md decision-log rows — engineering pickup status noted)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Today’s Focus SKU model (2026-05-24 eighth row)</w:t>
      </w:r>
      <w:r>
        <w:t xml:space="preserve"> </w:t>
      </w:r>
      <w:r>
        <w:t xml:space="preserve">— supersedes 2026-05-17 Concierge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 single-tier + 2026-05-18 row 1 Concierge AI Brain paid-tier-gating + 2026-05-22 row 3 CONCIERGE_ENABLED killswitch. New SKUs</w:t>
      </w:r>
      <w:r>
        <w:t xml:space="preserve"> </w:t>
      </w:r>
      <w:r>
        <w:rPr>
          <w:rStyle w:val="VerbatimChar"/>
        </w:rPr>
        <w:t xml:space="preserve">todays_focus</w:t>
      </w:r>
      <w:r>
        <w:t xml:space="preserve"> </w:t>
      </w:r>
      <w:r>
        <w:t xml:space="preserve">₱9,999 one-time per-event +</w:t>
      </w:r>
      <w:r>
        <w:t xml:space="preserve"> </w:t>
      </w:r>
      <w:r>
        <w:rPr>
          <w:rStyle w:val="VerbatimChar"/>
        </w:rPr>
        <w:t xml:space="preserve">todays_focus_extension</w:t>
      </w:r>
      <w:r>
        <w:t xml:space="preserve"> </w:t>
      </w:r>
      <w:r>
        <w:t xml:space="preserve">₱4,999 discounted re-up, 24mo cumulative-active pause-aware runtime, per-host</w:t>
      </w:r>
      <w:r>
        <w:t xml:space="preserve"> </w:t>
      </w:r>
      <w:r>
        <w:rPr>
          <w:rStyle w:val="VerbatimChar"/>
        </w:rPr>
        <w:t xml:space="preserve">users.show_todays_focus_wizard</w:t>
      </w:r>
      <w:r>
        <w:t xml:space="preserve"> </w:t>
      </w:r>
      <w:r>
        <w:t xml:space="preserve">toggle for DIY parity.</w:t>
      </w:r>
      <w:r>
        <w:t xml:space="preserve"> </w:t>
      </w:r>
      <w:r>
        <w:rPr>
          <w:b/>
          <w:bCs/>
        </w:rPr>
        <w:t xml:space="preserve">🟡 Decision LOCK shipped to spec corpus; engineering migration NOT yet shipped.</w:t>
      </w:r>
      <w:r>
        <w:t xml:space="preserve"> </w:t>
      </w:r>
      <w:r>
        <w:t xml:space="preserve">Pilot-friendly because CONCIERGE_ENABLED=off for pilot per 2026-05-22 row 3, so the wizard surface is hidden during pilot — pilot couples interact with the schema reality (concierge_complete ₱2,499 SKU still active) via Your Plan grid + marketplace search only. Customer-facing copy on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/waitlist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still markets</w:t>
      </w:r>
      <w:r>
        <w:t xml:space="preserve"> </w:t>
      </w:r>
      <w:r>
        <w:t xml:space="preserve">“Setnayan Concierge ₱2,499”</w:t>
      </w:r>
      <w:r>
        <w:t xml:space="preserve"> </w:t>
      </w:r>
      <w:r>
        <w:t xml:space="preserve">— consistent with schema. Owner decision pending: rename to Today’s Focus before vs after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Wizard 38 → 65 cards (2026-05-24 rows 9–12 + 2026-05-25 PR #544)</w:t>
      </w:r>
      <w:r>
        <w:t xml:space="preserve"> </w:t>
      </w:r>
      <w:r>
        <w:t xml:space="preserve">— canonical sequence ratified to 65 entries across 7 phases (setup · foundation · style_identity · programming · late_additions · legal · final_month · post_event); /today first-class route + first BottomNav tab shipped (PR #520); Wizard ⇔ Your Plan parity rule locked (2026-05-24 row 7) requiring shared event_vendors state across both surfaces.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presentation pattern lock (2026-05-24 row 6)</w:t>
      </w:r>
      <w:r>
        <w:t xml:space="preserve"> </w:t>
      </w:r>
      <w:r>
        <w:t xml:space="preserve">— Pattern A Creations (multi-service vendors with portfolio cards · backed by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) vs Pattern B Locked (single-fixed-offering · single hero photo). Filter approach per pattern: region→city cascade · distance-from-Reception · reviews-first. 28 sub-categories assigned per pattern in Vendor_Taxonomy_V1_Master.md § 10.</w:t>
      </w:r>
      <w:r>
        <w:t xml:space="preserve"> </w:t>
      </w:r>
      <w:r>
        <w:rPr>
          <w:b/>
          <w:bCs/>
        </w:rPr>
        <w:t xml:space="preserve">🟡 Pattern A V1.1 multi-photo tile upgrade engineering pending.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5-tier recommendation priority ladder (2026-05-24 row 7)</w:t>
      </w:r>
      <w:r>
        <w:t xml:space="preserve"> </w:t>
      </w:r>
      <w:r>
        <w:t xml:space="preserve">— Tier 1 Venue-recommended → Tier 2 Already-locked-vendor’s other services → Tier 3 Boosted → Tier 4 Top-rated → Tier 5 Closest-to-venue. Dedup rule. Tier-badge UI per tile.</w:t>
      </w:r>
      <w:r>
        <w:t xml:space="preserve"> </w:t>
      </w:r>
      <w:r>
        <w:rPr>
          <w:b/>
          <w:bCs/>
        </w:rPr>
        <w:t xml:space="preserve">🟡 Engineering pending across wizard cards + Your Plan grid + marketplace search.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Lock/delete/overlap architecture (2026-05-24 ninth row)</w:t>
      </w:r>
      <w:r>
        <w:t xml:space="preserve"> </w:t>
      </w:r>
      <w:r>
        <w:t xml:space="preserve">— soft-hold vs hard-lock semantics layered on existing</w:t>
      </w:r>
      <w:r>
        <w:t xml:space="preserve"> </w:t>
      </w:r>
      <w:r>
        <w:rPr>
          <w:rStyle w:val="VerbatimChar"/>
        </w:rPr>
        <w:t xml:space="preserve">event_vendors.status</w:t>
      </w:r>
      <w:r>
        <w:t xml:space="preserve"> </w:t>
      </w:r>
      <w:r>
        <w:t xml:space="preserve">enum (contracted = soft hold, deposit_paid = hard lock); host-side cancel pre-downpayment; vendor-side release pre-downpayment; configurable max_soft_holds_per_date; auto-release on downpayment confirmation.</w:t>
      </w:r>
      <w:r>
        <w:t xml:space="preserve"> </w:t>
      </w:r>
      <w:r>
        <w:rPr>
          <w:b/>
          <w:bCs/>
        </w:rPr>
        <w:t xml:space="preserve">🟡 Schema migration + 5 PRs queued; PR A (pilot-critical host-side cancel) flagged for pre-pilot ship.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45 → 48 wizard cards alignment (2026-05-24 tenth row, PR #516)</w:t>
      </w:r>
      <w:r>
        <w:t xml:space="preserve"> </w:t>
      </w:r>
      <w:r>
        <w:t xml:space="preserve">— added coordinator + led_background + invitations_stationery cards to close the wizard ⇔ plan-grid orphan gap (3 plan groups had no wizard entry points). 65 total post-#544 after-party_music.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OAuth providers Google + Facebook (2026-05-23 row 1, PR #422)</w:t>
      </w:r>
      <w:r>
        <w:t xml:space="preserve"> </w:t>
      </w:r>
      <w:r>
        <w:t xml:space="preserve">— Ships V1; Apple deferred until iOS app ships per the shared Apple Developer Program prereq chain.</w:t>
      </w:r>
    </w:p>
    <w:bookmarkEnd w:id="13"/>
    <w:bookmarkStart w:id="14" w:name="Xd1346f300c2040ac5276d00aac80446ea95a9dc"/>
    <w:p>
      <w:pPr>
        <w:pStyle w:val="Heading3"/>
      </w:pPr>
      <w:r>
        <w:t xml:space="preserve">What shipped from the 13-item V1 wizard refinement bundle (CLAUDE.md 2026-05-24 seventh row)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Ceremony Venue distance filter (Card 03)</w:t>
            </w:r>
          </w:p>
        </w:tc>
        <w:tc>
          <w:tcPr/>
          <w:p>
            <w:pPr>
              <w:pStyle w:val="Compact"/>
            </w:pPr>
            <w:r>
              <w:t xml:space="preserve">✅ shipped (10km default + 15km stepper + nearest-fallback)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Caterer venue-recommended integration</w:t>
            </w:r>
          </w:p>
        </w:tc>
        <w:tc>
          <w:tcPr/>
          <w:p>
            <w:pPr>
              <w:pStyle w:val="Compact"/>
            </w:pPr>
            <w:r>
              <w:t xml:space="preserve">🟡 V1 SCOPE FLAG (owner re-confirm before engineering)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Mood Board sub-categories expansion</w:t>
            </w:r>
          </w:p>
        </w:tc>
        <w:tc>
          <w:tcPr/>
          <w:p>
            <w:pPr>
              <w:pStyle w:val="Compact"/>
            </w:pPr>
            <w:r>
              <w:t xml:space="preserve">🟡 V1.1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Guest dress code confirmation</w:t>
            </w:r>
          </w:p>
        </w:tc>
        <w:tc>
          <w:tcPr/>
          <w:p>
            <w:pPr>
              <w:pStyle w:val="Compact"/>
            </w:pPr>
            <w:r>
              <w:t xml:space="preserve">✅ already locked per 2026-05-21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Quick interview (Card 09 entry) 5-question intake</w:t>
            </w:r>
          </w:p>
        </w:tc>
        <w:tc>
          <w:tcPr/>
          <w:p>
            <w:pPr>
              <w:pStyle w:val="Compact"/>
            </w:pPr>
            <w:r>
              <w:t xml:space="preserve">🟡 V1.1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Monogram quality polish</w:t>
            </w:r>
          </w:p>
        </w:tc>
        <w:tc>
          <w:tcPr/>
          <w:p>
            <w:pPr>
              <w:pStyle w:val="Compact"/>
            </w:pPr>
            <w:r>
              <w:t xml:space="preserve">🟡 owner visual audit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Music DJ/Choir/Band separation</w:t>
            </w:r>
          </w:p>
        </w:tc>
        <w:tc>
          <w:tcPr/>
          <w:p>
            <w:pPr>
              <w:pStyle w:val="Compact"/>
            </w:pPr>
            <w:r>
              <w:t xml:space="preserve">✅ kept separated per existing canonical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Booths taxonomy expansion</w:t>
            </w:r>
          </w:p>
        </w:tc>
        <w:tc>
          <w:tcPr/>
          <w:p>
            <w:pPr>
              <w:pStyle w:val="Compact"/>
            </w:pPr>
            <w:r>
              <w:t xml:space="preserve">✅ shipped (Donut Wall #50a + Sorbetes Cart #50b + Food Cart Generic #50c added to Vendor_Taxonomy_V1_Master.md + migration</w:t>
            </w:r>
            <w:r>
              <w:t xml:space="preserve"> </w:t>
            </w:r>
            <w:r>
              <w:rPr>
                <w:rStyle w:val="VerbatimChar"/>
              </w:rPr>
              <w:t xml:space="preserve">20260624000000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Website Free vs Pro current state</w:t>
            </w:r>
          </w:p>
        </w:tc>
        <w:tc>
          <w:tcPr/>
          <w:p>
            <w:pPr>
              <w:pStyle w:val="Compact"/>
            </w:pPr>
            <w:r>
              <w:t xml:space="preserve">✅ documented (consistent with shipped)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STD Video Card 17 inline behavior</w:t>
            </w:r>
          </w:p>
        </w:tc>
        <w:tc>
          <w:tcPr/>
          <w:p>
            <w:pPr>
              <w:pStyle w:val="Compact"/>
            </w:pPr>
            <w:r>
              <w:t xml:space="preserve">✅ shipped (₱199 OR upload your 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 Send Invitation Free/Pro tiers (Camera Free 24 vs Pro 80+20)</w:t>
            </w:r>
          </w:p>
        </w:tc>
        <w:tc>
          <w:tcPr/>
          <w:p>
            <w:pPr>
              <w:pStyle w:val="Compact"/>
            </w:pPr>
            <w:r>
              <w:t xml:space="preserve">🟡 V1 SCOPE FLAG (pricing TBD)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 Accommodation distance filter</w:t>
            </w:r>
          </w:p>
        </w:tc>
        <w:tc>
          <w:tcPr/>
          <w:p>
            <w:pPr>
              <w:pStyle w:val="Compact"/>
            </w:pPr>
            <w:r>
              <w:t xml:space="preserve">🟡 follow-up PR pending post-merge of add-accommodation-card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 Bridal Car region filter</w:t>
            </w:r>
          </w:p>
        </w:tc>
        <w:tc>
          <w:tcPr/>
          <w:p>
            <w:pPr>
              <w:pStyle w:val="Compact"/>
            </w:pPr>
            <w:r>
              <w:t xml:space="preserve">🟡 V1.x (waits for Phase 5 wizard cards)</w:t>
            </w:r>
          </w:p>
        </w:tc>
      </w:tr>
    </w:tbl>
    <w:bookmarkEnd w:id="14"/>
    <w:bookmarkStart w:id="15" w:name="major-customer-side-polish-landings"/>
    <w:p>
      <w:pPr>
        <w:pStyle w:val="Heading3"/>
      </w:pPr>
      <w:r>
        <w:t xml:space="preserve">Major customer-side polish landings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hero photos pilot polish (PR #499)</w:t>
      </w:r>
      <w:r>
        <w:t xml:space="preserve"> </w:t>
      </w:r>
      <w:r>
        <w:t xml:space="preserve">— 1019 vendor_profiles + 39 venue_directory rows backfilled with Pexels CDN photos via migration</w:t>
      </w:r>
      <w:r>
        <w:t xml:space="preserve"> </w:t>
      </w:r>
      <w:r>
        <w:rPr>
          <w:rStyle w:val="VerbatimChar"/>
        </w:rPr>
        <w:t xml:space="preserve">20260618000000</w:t>
      </w:r>
      <w:r>
        <w:t xml:space="preserve">; renamed TEST-prefix marketplace rows to clean names; visible photos across every venue + vendor browse surface for pilot.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Wedding Attire Guide arc (PRs #449/#451/#453/#455 + PR #468 head-crop fix)</w:t>
      </w:r>
      <w:r>
        <w:t xml:space="preserve"> </w:t>
      </w:r>
      <w:r>
        <w:t xml:space="preserve">— Dress Codes pillar shipped with polished SVG silhouettes + 5 style themes + real Pexels stock photos + CSS tint-overlay recolor; migration</w:t>
      </w:r>
      <w:r>
        <w:t xml:space="preserve"> </w:t>
      </w:r>
      <w:r>
        <w:rPr>
          <w:rStyle w:val="VerbatimChar"/>
        </w:rPr>
        <w:t xml:space="preserve">20260611000000</w:t>
      </w:r>
      <w:r>
        <w:t xml:space="preserve"> </w:t>
      </w:r>
      <w:r>
        <w:t xml:space="preserve">seeded 10 figure_attire library assets.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Seating catalog 13 entries (PR #312)</w:t>
      </w:r>
      <w:r>
        <w:t xml:space="preserve"> </w:t>
      </w:r>
      <w:r>
        <w:t xml:space="preserve">— canonical 13 table types per 2026-05-09 lock (Round 8/10/12 · Long banquet 6/8/10 · Family head 12/14/16 · Sweetheart 2 · Serpentine 6/12/18); enum drift from migration 20260513090000 fixed via enum-swap migration.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guest_role bride/groom enum (PR #313)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enum values to production via migration 20260530020000.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Profile maybeSingle pilot hardening (PR #549, 2026-05-28)</w:t>
      </w:r>
      <w:r>
        <w:t xml:space="preserve"> </w:t>
      </w:r>
      <w:r>
        <w:t xml:space="preserve">— closes the .single() audit deferred from 2026-05-24 customer-side bug-hunt.</w:t>
      </w:r>
    </w:p>
    <w:bookmarkEnd w:id="15"/>
    <w:bookmarkStart w:id="16" w:name="Xb5e7471346dd137eb5c39678a199c44c4ad1d98"/>
    <w:p>
      <w:pPr>
        <w:pStyle w:val="Heading3"/>
      </w:pPr>
      <w:r>
        <w:t xml:space="preserve">Engineering DEFERRED — items locked in spec but not yet shipped (V1.x / post-pilot pickup queue)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Today’s Focus SKU migration</w:t>
      </w:r>
      <w:r>
        <w:t xml:space="preserve"> </w:t>
      </w:r>
      <w:r>
        <w:t xml:space="preserve">— schema additions (</w:t>
      </w:r>
      <w:r>
        <w:rPr>
          <w:rStyle w:val="VerbatimChar"/>
        </w:rPr>
        <w:t xml:space="preserve">events.todays_focus_*</w:t>
      </w:r>
      <w:r>
        <w:t xml:space="preserve"> </w:t>
      </w:r>
      <w:r>
        <w:t xml:space="preserve">columns +</w:t>
      </w:r>
      <w:r>
        <w:t xml:space="preserve"> </w:t>
      </w:r>
      <w:r>
        <w:rPr>
          <w:rStyle w:val="VerbatimChar"/>
        </w:rPr>
        <w:t xml:space="preserve">users.show_todays_focus_wizard</w:t>
      </w:r>
      <w:r>
        <w:t xml:space="preserve"> </w:t>
      </w:r>
      <w:r>
        <w:t xml:space="preserve">+ 2 service_catalog SKU rows) + activation/pause/resume logic + DIY toggle UI. Pilot-friendly to defer since CONCIERGE_ENABLED=off for pilot.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5-tier recommendation ladder engineering</w:t>
      </w:r>
      <w:r>
        <w:t xml:space="preserve"> </w:t>
      </w:r>
      <w:r>
        <w:t xml:space="preserve">— sort + tier-badge + dedup logic across vendor-pick-grid-card.tsx + marketplace search.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Package-inclusion auto-tagging</w:t>
      </w:r>
      <w:r>
        <w:t xml:space="preserve"> </w:t>
      </w:r>
      <w:r>
        <w:t xml:space="preserve">— event_vendors schema additions (</w:t>
      </w:r>
      <w:r>
        <w:rPr>
          <w:rStyle w:val="VerbatimChar"/>
        </w:rPr>
        <w:t xml:space="preserve">inclusion_source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parent_vendor_id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parent_package_id</w:t>
      </w:r>
      <w:r>
        <w:t xml:space="preserve"> </w:t>
      </w:r>
      <w:r>
        <w:t xml:space="preserve">+ status enum</w:t>
      </w:r>
      <w:r>
        <w:t xml:space="preserve"> </w:t>
      </w:r>
      <w:r>
        <w:t xml:space="preserve">‘included’</w:t>
      </w:r>
      <w:r>
        <w:t xml:space="preserve">) + auto-population trigger.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Lock/delete/overlap Rule 1 host-side cancel</w:t>
      </w:r>
      <w:r>
        <w:t xml:space="preserve"> </w:t>
      </w:r>
      <w:r>
        <w:t xml:space="preserve">— pilot-critical (Rule 1 of 5); Rules 2-5 acceptable to defer.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Per-card hard-floor scheduler</w:t>
      </w:r>
      <w:r>
        <w:t xml:space="preserve"> </w:t>
      </w:r>
      <w:r>
        <w:t xml:space="preserve">— 45-card hard-floor table + scheduler algorithm that distributes cards into NOW · THIS WEEK · COMING WEEKS · NEAR WEDDING · POST-WEDDING buckets.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Pattern A multi-photo tile upgrade (V1.1)</w:t>
      </w:r>
      <w:r>
        <w:t xml:space="preserve"> </w:t>
      </w:r>
      <w:r>
        <w:t xml:space="preserve">— 3-5 photo carousel from</w:t>
      </w:r>
      <w:r>
        <w:t xml:space="preserve"> </w:t>
      </w:r>
      <w:r>
        <w:rPr>
          <w:rStyle w:val="VerbatimChar"/>
        </w:rPr>
        <w:t xml:space="preserve">vendor_services.primary_photo_r2_key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 2, 11 of the 13-item bundle</w:t>
      </w:r>
      <w:r>
        <w:t xml:space="preserve"> </w:t>
      </w:r>
      <w:r>
        <w:t xml:space="preserve">— Caterer venue-recommended + Send Invitation Pro pricing both V1 SCOPE FLAGS pending owner confirmation.</w:t>
      </w:r>
    </w:p>
    <w:bookmarkEnd w:id="16"/>
    <w:bookmarkStart w:id="17" w:name="X48feb66884b17036addc4ed8cbdf6b5ed936c78"/>
    <w:p>
      <w:pPr>
        <w:pStyle w:val="Heading3"/>
      </w:pPr>
      <w:r>
        <w:t xml:space="preserve">Pilot-readiness summary (pre-pilot pass 2026-05-28)</w:t>
      </w:r>
    </w:p>
    <w:p>
      <w:pPr>
        <w:pStyle w:val="FirstParagraph"/>
      </w:pPr>
      <w:r>
        <w:t xml:space="preserve">✅ /today route + Today first BottomNav tab + i18n shipped</w:t>
      </w:r>
      <w:r>
        <w:t xml:space="preserve"> </w:t>
      </w:r>
      <w:r>
        <w:t xml:space="preserve">✅ /add-ons 12-entry grid renders</w:t>
      </w:r>
      <w:r>
        <w:t xml:space="preserve"> </w:t>
      </w:r>
      <w:r>
        <w:t xml:space="preserve">✅ /vendors marketplace folder + religion + venue filter scoping</w:t>
      </w:r>
      <w:r>
        <w:t xml:space="preserve"> </w:t>
      </w:r>
      <w:r>
        <w:t xml:space="preserve">✅ /pricing has flat 5.0% + ₱100K worked example</w:t>
      </w:r>
      <w:r>
        <w:t xml:space="preserve"> </w:t>
      </w:r>
      <w:r>
        <w:t xml:space="preserve">✅ /privacy has 4 RA 10173 sections</w:t>
      </w:r>
      <w:r>
        <w:t xml:space="preserve"> </w:t>
      </w:r>
      <w:r>
        <w:t xml:space="preserve">✅ Setnayan Pay 5.0% bps + ₱50 min floor + BIR 0.5% withholding</w:t>
      </w:r>
      <w:r>
        <w:t xml:space="preserve"> </w:t>
      </w:r>
      <w:r>
        <w:t xml:space="preserve">✅ Wizard 65 cards shipped (Concierge OFF for pilot but DIY surface always works)</w:t>
      </w:r>
      <w:r>
        <w:t xml:space="preserve"> </w:t>
      </w:r>
      <w:r>
        <w:t xml:space="preserve">✅ Profile page hardened (PR #549 maybeSingle)</w:t>
      </w:r>
      <w:r>
        <w:t xml:space="preserve"> </w:t>
      </w:r>
      <w:r>
        <w:t xml:space="preserve">✅ Vendor hero photos backfilled across pilot surfaces (PR #499)</w:t>
      </w:r>
      <w:r>
        <w:t xml:space="preserve"> </w:t>
      </w:r>
      <w:r>
        <w:t xml:space="preserve">✅ Seating catalog 13 canonical entries (PR #312)</w:t>
      </w:r>
      <w:r>
        <w:t xml:space="preserve"> </w:t>
      </w:r>
      <w:r>
        <w:t xml:space="preserve">✅ guest_role bride/groom in production schema (PR #313)</w:t>
      </w:r>
      <w:r>
        <w:t xml:space="preserve"> </w:t>
      </w:r>
      <w:r>
        <w:t xml:space="preserve">🟡 Sentry prod smoke test → owner verification still pending per OWNER_ACTIONS Step Sentry.7</w:t>
      </w:r>
      <w:r>
        <w:t xml:space="preserve"> </w:t>
      </w:r>
      <w:r>
        <w:t xml:space="preserve">🟡 4 owner-side crypto-secret rotation pending per OWNER_ACTIONS punch-list #19f</w:t>
      </w:r>
      <w:r>
        <w:t xml:space="preserve"> </w:t>
      </w:r>
      <w:r>
        <w:t xml:space="preserve">🟡 Concierge → Today’s Focus SKU rename — defer to post-pilot decision</w:t>
      </w:r>
    </w:p>
    <w:p>
      <w:pPr>
        <w:pStyle w:val="BodyText"/>
      </w:pPr>
      <w:r>
        <w:rPr>
          <w:b/>
          <w:bCs/>
        </w:rPr>
        <w:t xml:space="preserve">No pilot-blocking findings.</w:t>
      </w:r>
      <w:r>
        <w:t xml:space="preserve"> </w:t>
      </w:r>
      <w:r>
        <w:t xml:space="preserve">Pre-pilot smoke check + .single() audit + admin dashboard realignment all closed. The 4-day window through 2026-06-01 is calm engineering with owner-side action items remaining as the main critical path.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autonomous-17-pr-sprint-what-changed"/>
    <w:p>
      <w:pPr>
        <w:pStyle w:val="Heading2"/>
      </w:pPr>
      <w:r>
        <w:t xml:space="preserve">🚀 2026-05-22 autonomous 17-PR sprint — what changed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Net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#272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service_catalog migration (price/feature corrections)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#273</w:t>
            </w:r>
          </w:p>
        </w:tc>
        <w:tc>
          <w:tcPr/>
          <w:p>
            <w:pPr>
              <w:pStyle w:val="Compact"/>
            </w:pPr>
            <w:r>
              <w:t xml:space="preserve">0015 + 0018 brain + 0046 + Privacy Policy v1</w:t>
            </w:r>
          </w:p>
        </w:tc>
        <w:tc>
          <w:tcPr/>
          <w:p>
            <w:pPr>
              <w:pStyle w:val="Compact"/>
            </w:pPr>
            <w:r>
              <w:t xml:space="preserve">Public Editorial consent + Concierge Brain consent + Privacy Policy v1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#274</w:t>
            </w:r>
          </w:p>
        </w:tc>
        <w:tc>
          <w:tcPr/>
          <w:p>
            <w:pPr>
              <w:pStyle w:val="Compact"/>
            </w:pPr>
            <w:r>
              <w:t xml:space="preserve">0006 + 0046</w:t>
            </w:r>
          </w:p>
        </w:tc>
        <w:tc>
          <w:tcPr/>
          <w:p>
            <w:pPr>
              <w:pStyle w:val="Compact"/>
            </w:pPr>
            <w:r>
              <w:t xml:space="preserve">Vendor compare orphan redirect (no-entry →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#275</w:t>
            </w:r>
          </w:p>
        </w:tc>
        <w:tc>
          <w:tcPr/>
          <w:p>
            <w:pPr>
              <w:pStyle w:val="Compact"/>
            </w:pPr>
            <w:r>
              <w:t xml:space="preserve">0035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/api/health/deep</w:t>
            </w:r>
            <w:r>
              <w:t xml:space="preserve"> </w:t>
            </w:r>
            <w:r>
              <w:t xml:space="preserve">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#276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CI lint guard for retired strings (Pareto / Custom Monogram Pack) + drift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#277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Payments idempotency column + unique index — race conditions sealed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#278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schema.org Pro pricing (</w:t>
            </w:r>
            <w:r>
              <w:rPr>
                <w:rStyle w:val="VerbatimChar"/>
              </w:rPr>
              <w:t xml:space="preserve">Offer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PriceSpecification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#279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Sitemap refresh — all live routes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#280</w:t>
            </w:r>
          </w:p>
        </w:tc>
        <w:tc>
          <w:tcPr/>
          <w:p>
            <w:pPr>
              <w:pStyle w:val="Compact"/>
            </w:pPr>
            <w:r>
              <w:t xml:space="preserve">0035</w:t>
            </w:r>
          </w:p>
        </w:tc>
        <w:tc>
          <w:tcPr/>
          <w:p>
            <w:pPr>
              <w:pStyle w:val="Compact"/>
            </w:pPr>
            <w:r>
              <w:t xml:space="preserve">Sentry prod smoke-test endpoint (</w:t>
            </w:r>
            <w:r>
              <w:rPr>
                <w:rStyle w:val="VerbatimChar"/>
              </w:rPr>
              <w:t xml:space="preserve">/api/admin/sentry-smoke-test</w:t>
            </w:r>
            <w:r>
              <w:t xml:space="preserve">) — wired, owner verification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#281</w:t>
            </w:r>
          </w:p>
        </w:tc>
        <w:tc>
          <w:tcPr/>
          <w:p>
            <w:pPr>
              <w:pStyle w:val="Compact"/>
            </w:pPr>
            <w:r>
              <w:t xml:space="preserve">0015 + 0017 + 0036</w:t>
            </w:r>
          </w:p>
        </w:tc>
        <w:tc>
          <w:tcPr/>
          <w:p>
            <w:pPr>
              <w:pStyle w:val="Compact"/>
            </w:pPr>
            <w:r>
              <w:t xml:space="preserve">Patiktok + Pakanta marketing surfaces on</w:t>
            </w:r>
            <w:r>
              <w:t xml:space="preserve"> </w:t>
            </w:r>
            <w:r>
              <w:rPr>
                <w:rStyle w:val="VerbatimChar"/>
              </w:rPr>
              <w:t xml:space="preserve">/features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#282</w:t>
            </w:r>
          </w:p>
        </w:tc>
        <w:tc>
          <w:tcPr/>
          <w:p>
            <w:pPr>
              <w:pStyle w:val="Compact"/>
            </w:pPr>
            <w:r>
              <w:t xml:space="preserve">0015 + 0034</w:t>
            </w:r>
          </w:p>
        </w:tc>
        <w:tc>
          <w:tcPr/>
          <w:p>
            <w:pPr>
              <w:pStyle w:val="Compact"/>
            </w:pPr>
            <w:r>
              <w:t xml:space="preserve">Setnayan Pay worked example refresh + actor terminology sweep (</w:t>
            </w:r>
            <w:r>
              <w:t xml:space="preserve">“couple”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“customer/host”</w:t>
            </w:r>
            <w:r>
              <w:t xml:space="preserve"> </w:t>
            </w:r>
            <w:r>
              <w:t xml:space="preserve">in marketing copy)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#284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Day-of guest experience PWA Phase 1 (offline shell + service-worker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#285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 nav refresh — Funnels + Force-majeure + Website editor flow consolidated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#286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Marketing chrome polish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#287</w:t>
            </w:r>
          </w:p>
        </w:tc>
        <w:tc>
          <w:tcPr/>
          <w:p>
            <w:pPr>
              <w:pStyle w:val="Compact"/>
            </w:pPr>
            <w:r>
              <w:t xml:space="preserve">0021</w:t>
            </w:r>
          </w:p>
        </w:tc>
        <w:tc>
          <w:tcPr/>
          <w:p>
            <w:pPr>
              <w:pStyle w:val="Compact"/>
            </w:pPr>
            <w:r>
              <w:t xml:space="preserve">Couple dashboard TILES expansion (new entry points fix prior orphans)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#288</w:t>
            </w:r>
          </w:p>
        </w:tc>
        <w:tc>
          <w:tcPr/>
          <w:p>
            <w:pPr>
              <w:pStyle w:val="Compact"/>
            </w:pPr>
            <w:r>
              <w:t xml:space="preserve">0028 + infra</w:t>
            </w:r>
          </w:p>
        </w:tc>
        <w:tc>
          <w:tcPr/>
          <w:p>
            <w:pPr>
              <w:pStyle w:val="Compact"/>
            </w:pPr>
            <w:r>
              <w:t xml:space="preserve">Email links lint audit + 1 new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#289</w:t>
            </w:r>
          </w:p>
        </w:tc>
        <w:tc>
          <w:tcPr/>
          <w:p>
            <w:pPr>
              <w:pStyle w:val="Compact"/>
            </w:pPr>
            <w:r>
              <w:t xml:space="preserve">0035</w:t>
            </w:r>
          </w:p>
        </w:tc>
        <w:tc>
          <w:tcPr/>
          <w:p>
            <w:pPr>
              <w:pStyle w:val="Compact"/>
            </w:pPr>
            <w:r>
              <w:t xml:space="preserve">Observability typecheck — all server actions instrumented cleanly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 effect on counts:</w:t>
      </w:r>
      <w:r>
        <w:t xml:space="preserve"> </w:t>
      </w:r>
      <w:r>
        <w:t xml:space="preserve">✅ Shipped 24 →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(0031 fully ships + 0035 fully ships) · ⚠️ Partial 4 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(0035 lifted) · ⛔ Blocked stays 0 · Cross-cutting</w:t>
      </w:r>
      <w:r>
        <w:t xml:space="preserve"> </w:t>
      </w:r>
      <w:r>
        <w:t xml:space="preserve">“Sentry smoke test pending”</w:t>
      </w:r>
      <w:r>
        <w:t xml:space="preserve"> </w:t>
      </w:r>
      <w:r>
        <w:t xml:space="preserve">→ 🟡 endpoint wired, owner verification pending. See per-iteration table below for row-level flips.</w:t>
      </w:r>
    </w:p>
    <w:p>
      <w:r>
        <w:pict>
          <v:rect style="width:0;height:1.5pt" o:hralign="center" o:hrstd="t" o:hr="t"/>
        </w:pict>
      </w:r>
    </w:p>
    <w:bookmarkEnd w:id="19"/>
    <w:bookmarkStart w:id="20" w:name="how-to-read-this-doc"/>
    <w:p>
      <w:pPr>
        <w:pStyle w:val="Heading2"/>
      </w:pPr>
      <w:r>
        <w:t xml:space="preserve">How to read this doc</w:t>
      </w:r>
    </w:p>
    <w:p>
      <w:pPr>
        <w:pStyle w:val="FirstParagraph"/>
      </w:pPr>
      <w:r>
        <w:rPr>
          <w:rStyle w:val="VerbatimChar"/>
        </w:rPr>
        <w:t xml:space="preserve">V1_Gap_Analysis_Status.md</w:t>
      </w:r>
      <w:r>
        <w:t xml:space="preserve"> </w:t>
      </w:r>
      <w:r>
        <w:t xml:space="preserve">answers</w:t>
      </w:r>
      <w:r>
        <w:t xml:space="preserve"> </w:t>
      </w:r>
      <w:r>
        <w:t xml:space="preserve">“did we update the spec?”</w:t>
      </w:r>
      <w:r>
        <w:t xml:space="preserve">.</w:t>
      </w:r>
      <w:r>
        <w:t xml:space="preserve"> </w:t>
      </w:r>
      <w:r>
        <w:rPr>
          <w:b/>
          <w:bCs/>
        </w:rPr>
        <w:t xml:space="preserve">This doc answers</w:t>
      </w:r>
      <w:r>
        <w:rPr>
          <w:b/>
          <w:bCs/>
        </w:rPr>
        <w:t xml:space="preserve"> </w:t>
      </w:r>
      <w:r>
        <w:rPr>
          <w:b/>
          <w:bCs/>
        </w:rPr>
        <w:t xml:space="preserve">“did we ship the spec?”</w:t>
      </w:r>
      <w:r>
        <w:t xml:space="preserve"> </w:t>
      </w:r>
      <w:r>
        <w:t xml:space="preserve">Re-generated EOD 2026-05-14 after a 23-PR run.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— spec scope is live in the app</w:t>
      </w:r>
    </w:p>
    <w:p>
      <w:pPr>
        <w:pStyle w:val="Compact"/>
        <w:numPr>
          <w:ilvl w:val="0"/>
          <w:numId w:val="100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some scope is live; remainder still in flight or queued</w:t>
      </w:r>
    </w:p>
    <w:p>
      <w:pPr>
        <w:pStyle w:val="Compact"/>
        <w:numPr>
          <w:ilvl w:val="0"/>
          <w:numId w:val="1004"/>
        </w:numPr>
      </w:pPr>
      <w:r>
        <w:t xml:space="preserve">🟡</w:t>
      </w:r>
      <w:r>
        <w:t xml:space="preserve"> </w:t>
      </w:r>
      <w:r>
        <w:rPr>
          <w:b/>
          <w:bCs/>
        </w:rPr>
        <w:t xml:space="preserve">Not shipped</w:t>
      </w:r>
      <w:r>
        <w:t xml:space="preserve"> </w:t>
      </w:r>
      <w:r>
        <w:t xml:space="preserve">— spec exists, code doesn’t (V1.5+ deferral or pending Phase 2/3)</w:t>
      </w:r>
    </w:p>
    <w:p>
      <w:pPr>
        <w:pStyle w:val="Compact"/>
        <w:numPr>
          <w:ilvl w:val="0"/>
          <w:numId w:val="1004"/>
        </w:numPr>
      </w:pPr>
      <w:r>
        <w:t xml:space="preserve">⛔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— gated on an external dep</w:t>
      </w:r>
    </w:p>
    <w:p>
      <w:pPr>
        <w:pStyle w:val="Compact"/>
        <w:numPr>
          <w:ilvl w:val="0"/>
          <w:numId w:val="1004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Retired / superseded</w:t>
      </w:r>
    </w:p>
    <w:p>
      <w:pPr>
        <w:pStyle w:val="Compact"/>
        <w:numPr>
          <w:ilvl w:val="0"/>
          <w:numId w:val="1004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Engineering in flight</w:t>
      </w:r>
      <w:r>
        <w:t xml:space="preserve"> </w:t>
      </w:r>
      <w:r>
        <w:t xml:space="preserve">— worktree created + brief committed + fresh Claude Code session can pick up (added 2026-05-19 for parallel kickoff)</w:t>
      </w:r>
    </w:p>
    <w:p>
      <w:r>
        <w:pict>
          <v:rect style="width:0;height:1.5pt" o:hralign="center" o:hrstd="t" o:hr="t"/>
        </w:pict>
      </w:r>
    </w:p>
    <w:bookmarkEnd w:id="20"/>
    <w:bookmarkStart w:id="21" w:name="Xaf5e45541121384d3186c4e22045af4cbdf89d2"/>
    <w:p>
      <w:pPr>
        <w:pStyle w:val="Heading2"/>
      </w:pPr>
      <w:r>
        <w:t xml:space="preserve">Headline numbers (post 2026-05-28 pre-pilot pass · supersedes 2026-05-22 17-PR sprint count)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</w:t>
            </w:r>
            <w:r>
              <w:t xml:space="preserve"> </w:t>
            </w:r>
            <w:r>
              <w:t xml:space="preserve">(+2 since 2026-05-22)</w:t>
            </w:r>
          </w:p>
        </w:tc>
        <w:tc>
          <w:tcPr/>
          <w:p>
            <w:pPr>
              <w:pStyle w:val="Compact"/>
            </w:pPr>
            <w:r>
              <w:t xml:space="preserve">0000, 0001, 0002, 0004, 0007, 0008,</w:t>
            </w:r>
            <w:r>
              <w:t xml:space="preserve"> </w:t>
            </w:r>
            <w:r>
              <w:rPr>
                <w:b/>
                <w:bCs/>
              </w:rPr>
              <w:t xml:space="preserve">0009</w:t>
            </w:r>
            <w:r>
              <w:t xml:space="preserve"> </w:t>
            </w:r>
            <w:r>
              <w:t xml:space="preserve">(2026-05-20), 0010, 0013, 0015 (refreshed 2026-05-22 via #278/#279/#281/#282/#286), 0016 →</w:t>
            </w:r>
            <w:r>
              <w:t xml:space="preserve"> </w:t>
            </w:r>
            <w:r>
              <w:rPr>
                <w:b/>
                <w:bCs/>
              </w:rPr>
              <w:t xml:space="preserve">renamed to Today’s Focus in spec</w:t>
            </w:r>
            <w:r>
              <w:t xml:space="preserve"> </w:t>
            </w:r>
            <w:r>
              <w:t xml:space="preserve">(engineering 65 cards shipped + /today first-class route + first BottomNav tab via PR #520 · CONCIERGE_ENABLED off for pilot · Today’s Focus SKU migration 🟡 deferred to owner decision), 0021 (TILES expanded 2026-05-22 via #287 · Finder-column UX via #367 · cap-compare-at-2 via #515 · per-event localStorage isolation via #517), 0023 (+ 4 new admin surfaces via PRs #419/#420/#421/#423 · Tier 1 follow-ups via PRs #429-#432 · nav refresh 2026-05-22 via #285), 0025 (+ Profile page maybeSingle hardening via PR #549), 0026, 0028 (+1 template 2026-05-22 via #288), 0029, 0030,</w:t>
            </w:r>
            <w:r>
              <w:t xml:space="preserve"> </w:t>
            </w:r>
            <w:r>
              <w:rPr>
                <w:b/>
                <w:bCs/>
              </w:rPr>
              <w:t xml:space="preserve">0031</w:t>
            </w:r>
            <w:r>
              <w:t xml:space="preserve"> </w:t>
            </w:r>
            <w:r>
              <w:t xml:space="preserve">(PWA Phase 1 via #284), 0033 (partial), 0034 (race conditions sealed via #277 · Setnayan Pay rate alignment + min fee floor via #432),</w:t>
            </w:r>
            <w:r>
              <w:t xml:space="preserve"> </w:t>
            </w:r>
            <w:r>
              <w:rPr>
                <w:b/>
                <w:bCs/>
              </w:rPr>
              <w:t xml:space="preserve">0035</w:t>
            </w:r>
            <w:r>
              <w:t xml:space="preserve"> </w:t>
            </w:r>
            <w:r>
              <w:t xml:space="preserve">(health endpoints #275 + smoke-test #280 + typecheck #289), 0037,</w:t>
            </w:r>
            <w:r>
              <w:t xml:space="preserve"> </w:t>
            </w:r>
            <w:r>
              <w:rPr>
                <w:b/>
                <w:bCs/>
              </w:rPr>
              <w:t xml:space="preserve">0043</w:t>
            </w:r>
            <w:r>
              <w:t xml:space="preserve"> </w:t>
            </w:r>
            <w:r>
              <w:t xml:space="preserve">(2026-05-20). 🆕</w:t>
            </w:r>
            <w:r>
              <w:t xml:space="preserve"> </w:t>
            </w:r>
            <w:r>
              <w:rPr>
                <w:b/>
                <w:bCs/>
              </w:rPr>
              <w:t xml:space="preserve">0011 Panood + 0012 Papic + 0017 Patiktok lifted from engineering-in-flight to partial-V1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 / Phase 2 in flight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(was 3)</w:t>
            </w:r>
          </w:p>
        </w:tc>
        <w:tc>
          <w:tcPr/>
          <w:p>
            <w:pPr>
              <w:pStyle w:val="Compact"/>
            </w:pPr>
            <w:r>
              <w:t xml:space="preserve">0006 · 0019 · 0022 (extended w/ 0043 compat editor 2026-05-20) · 0030 · 0033. 🆕</w:t>
            </w:r>
            <w:r>
              <w:t xml:space="preserve"> </w:t>
            </w:r>
            <w:r>
              <w:rPr>
                <w:b/>
                <w:bCs/>
              </w:rPr>
              <w:t xml:space="preserve">0011 Panood</w:t>
            </w:r>
            <w:r>
              <w:t xml:space="preserve"> </w:t>
            </w:r>
            <w:r>
              <w:t xml:space="preserve">(BYO YouTube OAuth shipped via 2026-05-23 row 1 OAuth providers expansion · YouTube verified-app review still pending) · 🆕</w:t>
            </w:r>
            <w:r>
              <w:t xml:space="preserve"> </w:t>
            </w:r>
            <w:r>
              <w:rPr>
                <w:b/>
                <w:bCs/>
              </w:rPr>
              <w:t xml:space="preserve">0012 Papic</w:t>
            </w:r>
            <w:r>
              <w:t xml:space="preserve"> </w:t>
            </w:r>
            <w:r>
              <w:t xml:space="preserve">(web-side capture + Drive transfer + Auto-Recap scaffolds shipped · native iOS/Android stays V1.5+) · 🆕</w:t>
            </w:r>
            <w:r>
              <w:t xml:space="preserve"> </w:t>
            </w:r>
            <w:r>
              <w:rPr>
                <w:b/>
                <w:bCs/>
              </w:rPr>
              <w:t xml:space="preserve">0017 Patiktok</w:t>
            </w:r>
            <w:r>
              <w:t xml:space="preserve"> </w:t>
            </w:r>
            <w:r>
              <w:t xml:space="preserve">(Setnayan-tier shipped · Personal-tier gated on TikTok app review).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⚙️</w:t>
            </w:r>
            <w:r>
              <w:t xml:space="preserve"> </w:t>
            </w:r>
            <w:r>
              <w:rPr>
                <w:b/>
                <w:bCs/>
              </w:rPr>
              <w:t xml:space="preserve">Engineering in flight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(was 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0005 Pailaw</w:t>
            </w:r>
            <w:r>
              <w:t xml:space="preserve"> </w:t>
            </w:r>
            <w:r>
              <w:t xml:space="preserve">(schema shipped 2026-05-20 via PR #150 — needs render pipeline + UI) ·</w:t>
            </w:r>
            <w:r>
              <w:t xml:space="preserve"> </w:t>
            </w:r>
            <w:r>
              <w:rPr>
                <w:b/>
                <w:bCs/>
              </w:rPr>
              <w:t xml:space="preserve">0018 Setnayan Supplies</w:t>
            </w:r>
            <w:r>
              <w:t xml:space="preserve"> </w:t>
            </w:r>
            <w:r>
              <w:t xml:space="preserve">(schema + pricing resolver shipped 2026-05-19 — needs owner-side supplier onboarding + fulfillment flow). 0009 graduated to Shipped 2026-05-20; 0011 + 0012 + 0017 graduated to Partial-V1 across 2026-05-22 → 2026-05-25 wizard sprint.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📐 V1.1 spec drafted (2026-05-19)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0043, 0044, 0045, 0046, 0047,</w:t>
            </w:r>
            <w:r>
              <w:t xml:space="preserve"> </w:t>
            </w:r>
            <w:r>
              <w:rPr>
                <w:b/>
                <w:bCs/>
              </w:rPr>
              <w:t xml:space="preserve">0038</w:t>
            </w:r>
            <w:r>
              <w:t xml:space="preserve"> </w:t>
            </w:r>
            <w:r>
              <w:t xml:space="preserve">(0039 RETIRED same day — see Retired bucket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📐 V1.1 vendor taxonomy master doc (2026-05-19)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02_Specifications/Vendor_Taxonomy_V1_Master.md</w:t>
            </w:r>
            <w:r>
              <w:t xml:space="preserve"> </w:t>
            </w:r>
            <w:r>
              <w:t xml:space="preserve">— 192 sub-categories + 3 new booth entries 2026-05-24 (Donut Wall · Sorbetes Cart · Food Cart Generic) + § 10 Vendor presentation patterns (2026-05-24 row 6) + § 11 5-tier recommendation priority ladder (2026-05-24 row 7) · phased V1.1 → V1.5+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📐 V1.2 spec drafted (2026-05-19)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0048 multi-moderator event access · 0049 multi-payer cart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📐 V1.2 amendments to existing iterations (2026-05-19)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0007 · 0019 · 0021 · 0028 ·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📐</w:t>
            </w:r>
            <w:r>
              <w:t xml:space="preserve"> </w:t>
            </w:r>
            <w:r>
              <w:rPr>
                <w:b/>
                <w:bCs/>
              </w:rPr>
              <w:t xml:space="preserve">V1 architectural locks shipped to spec but engineering deferred</w:t>
            </w:r>
            <w:r>
              <w:t xml:space="preserve"> </w:t>
            </w:r>
            <w:r>
              <w:t xml:space="preserve">(2026-05-23 → 2026-05-28)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Today’s Focus SKU model · Lock/delete/overlap 5-rule architecture · 5-tier recommendation ladder · Package-inclusion auto-tagging · Per-card hard-floor scheduler · Vendor Pattern A V1.1 multi-photo tile upgrade · Caterer venue-recommended integration (V1 SCOPE FLAG pending owner re-confirm)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Blocked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 Retired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0003, 0014, 0027, 0024 (folded into 0002 Phase 1 on 2026-05-16), 0039 (RETIRED 2026-05-19 — AdSense path blocked),</w:t>
            </w:r>
            <w:r>
              <w:t xml:space="preserve"> </w:t>
            </w:r>
            <w:r>
              <w:rPr>
                <w:b/>
                <w:bCs/>
              </w:rPr>
              <w:t xml:space="preserve">0032</w:t>
            </w:r>
            <w:r>
              <w:t xml:space="preserve"> </w:t>
            </w:r>
            <w:r>
              <w:t xml:space="preserve">(RETIRED 2026-05-18 — replaced by free dual e-sign on every vendor contract; migration</w:t>
            </w:r>
            <w:r>
              <w:t xml:space="preserve"> </w:t>
            </w:r>
            <w:r>
              <w:rPr>
                <w:rStyle w:val="VerbatimChar"/>
              </w:rPr>
              <w:t xml:space="preserve">20260518200000_vendor_contracts_dual_esign_retire_0032.sql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Bold</w:t>
      </w:r>
      <w:r>
        <w:t xml:space="preserve"> </w:t>
      </w:r>
      <w:r>
        <w:t xml:space="preserve">= changed today.</w:t>
      </w:r>
    </w:p>
    <w:p>
      <w:r>
        <w:pict>
          <v:rect style="width:0;height:1.5pt" o:hralign="center" o:hrstd="t" o:hr="t"/>
        </w:pict>
      </w:r>
    </w:p>
    <w:bookmarkEnd w:id="21"/>
    <w:bookmarkStart w:id="31" w:name="per-iteration-status-post-2026-05-14"/>
    <w:p>
      <w:pPr>
        <w:pStyle w:val="Heading2"/>
      </w:pPr>
      <w:r>
        <w:t xml:space="preserve">Per-iteration status (post 2026-05-14)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 changed today (if 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0000</w:t>
            </w:r>
          </w:p>
        </w:tc>
        <w:tc>
          <w:tcPr/>
          <w:p>
            <w:pPr>
              <w:pStyle w:val="Compact"/>
            </w:pPr>
            <w:r>
              <w:t xml:space="preserve">App Shell &amp; Navigation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Bottom nav now reads</w:t>
            </w:r>
            <w:r>
              <w:t xml:space="preserve"> </w:t>
            </w:r>
            <w:r>
              <w:t xml:space="preserve">“Add-ons”</w:t>
            </w:r>
            <w:r>
              <w:t xml:space="preserve"> </w:t>
            </w:r>
            <w:r>
              <w:t xml:space="preserve">(PR #13); locale toggle (Phase 2 agent in flight).</w:t>
            </w:r>
            <w:r>
              <w:t xml:space="preserve"> </w:t>
            </w:r>
            <w:r>
              <w:rPr>
                <w:b/>
                <w:bCs/>
              </w:rPr>
              <w:t xml:space="preserve">Chrome drift FIX SHIPPED 2026-05-15</w:t>
            </w:r>
            <w:r>
              <w:t xml:space="preserve">: PR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#67</w:t>
              </w:r>
            </w:hyperlink>
            <w:r>
              <w:t xml:space="preserve"> </w:t>
            </w:r>
            <w:r>
              <w:t xml:space="preserve">restored the per-couple monogram + caret event-switcher and collapsed the two-row top-nav into a single persistent strip; follow-ons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#99</w:t>
              </w:r>
            </w:hyperlink>
            <w:r>
              <w:t xml:space="preserve"> </w:t>
            </w:r>
            <w:r>
              <w:t xml:space="preserve">(persistent-switcher) 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#127</w:t>
              </w:r>
            </w:hyperlink>
            <w:r>
              <w:t xml:space="preserve"> </w:t>
            </w:r>
            <w:r>
              <w:t xml:space="preserve">(responsive-chrome-polish) hardened the implementation. The drift surfaced in</w:t>
            </w:r>
            <w:r>
              <w:t xml:space="preserve"> </w:t>
            </w:r>
            <w:r>
              <w:rPr>
                <w:rStyle w:val="VerbatimChar"/>
              </w:rPr>
              <w:t xml:space="preserve">apps/web/app/dashboard/[eventId]/_components/event-switcher.tsx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apps/web/app/dashboard/_components/outer-dashboard-header.tsx</w:t>
            </w:r>
            <w:r>
              <w:t xml:space="preserve"> </w:t>
            </w:r>
            <w:r>
              <w:t xml:space="preserve">is resolved. (Original 2026-05-15 drift paragraph removed 2026-05-20; preserved in CLAUDE.md decision-log row 443 as audit trail.)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Creating Guest List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RSVP-received email + in-app notification (PR #20)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t xml:space="preserve">QR Invitation System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0003</w:t>
            </w:r>
          </w:p>
        </w:tc>
        <w:tc>
          <w:tcPr/>
          <w:p>
            <w:pPr>
              <w:pStyle w:val="Compact"/>
            </w:pPr>
            <w:r>
              <w:t xml:space="preserve">Token Wallet (retired)</w:t>
            </w:r>
          </w:p>
        </w:tc>
        <w:tc>
          <w:tcPr/>
          <w:p>
            <w:pPr>
              <w:pStyle w:val="Compact"/>
            </w:pPr>
            <w:r>
              <w:t xml:space="preserve">🚫 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t xml:space="preserve">Invitation Widgets</w:t>
            </w:r>
          </w:p>
        </w:tc>
        <w:tc>
          <w:tcPr/>
          <w:p>
            <w:pPr>
              <w:pStyle w:val="Compact"/>
            </w:pPr>
            <w:r>
              <w:t xml:space="preserve">✅ Shipped (free tier; V1 paid upgrades reset 2026-05-16)</w:t>
            </w:r>
          </w:p>
        </w:tc>
        <w:tc>
          <w:tcPr/>
          <w:p>
            <w:pPr>
              <w:pStyle w:val="Compact"/>
            </w:pPr>
            <w:r>
              <w:t xml:space="preserve">Pro tier still queued. V1 paid upgrades locked:</w:t>
            </w:r>
            <w:r>
              <w:t xml:space="preserve"> </w:t>
            </w:r>
            <w:r>
              <w:rPr>
                <w:b/>
                <w:bCs/>
              </w:rPr>
              <w:t xml:space="preserve">Monogram Hero ₱1,999 no-refund</w:t>
            </w:r>
            <w:r>
              <w:t xml:space="preserve"> </w:t>
            </w:r>
            <w:r>
              <w:t xml:space="preserve">(SVG-only · animated trace + custom video/photo background) +</w:t>
            </w:r>
            <w:r>
              <w:t xml:space="preserve"> </w:t>
            </w:r>
            <w:r>
              <w:rPr>
                <w:b/>
                <w:bCs/>
              </w:rPr>
              <w:t xml:space="preserve">Live Schedule ₱999</w:t>
            </w:r>
            <w:r>
              <w:t xml:space="preserve">. Retired:</w:t>
            </w:r>
            <w:r>
              <w:t xml:space="preserve"> </w:t>
            </w:r>
            <w:r>
              <w:rPr>
                <w:rStyle w:val="VerbatimChar"/>
              </w:rPr>
              <w:t xml:space="preserve">pro_widget_hero</w:t>
            </w:r>
            <w:r>
              <w:t xml:space="preserve">/</w:t>
            </w:r>
            <w:r>
              <w:rPr>
                <w:rStyle w:val="VerbatimChar"/>
              </w:rPr>
              <w:t xml:space="preserve">pro_widget_story</w:t>
            </w:r>
            <w:r>
              <w:t xml:space="preserve">/</w:t>
            </w:r>
            <w:r>
              <w:rPr>
                <w:rStyle w:val="VerbatimChar"/>
              </w:rPr>
              <w:t xml:space="preserve">pro_widget_bundle</w:t>
            </w:r>
            <w:r>
              <w:t xml:space="preserve">. SKU code rename:</w:t>
            </w:r>
            <w:r>
              <w:t xml:space="preserve"> </w:t>
            </w:r>
            <w:r>
              <w:rPr>
                <w:rStyle w:val="VerbatimChar"/>
              </w:rPr>
              <w:t xml:space="preserve">pro_widget_hero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monogram_hero_upgrade</w:t>
            </w:r>
            <w:r>
              <w:t xml:space="preserve">. New schema fields on</w:t>
            </w:r>
            <w:r>
              <w:t xml:space="preserve"> </w:t>
            </w:r>
            <w:r>
              <w:rPr>
                <w:rStyle w:val="VerbatimChar"/>
              </w:rPr>
              <w:t xml:space="preserve">hero_monogram</w:t>
            </w:r>
            <w:r>
              <w:t xml:space="preserve"> </w:t>
            </w:r>
            <w:r>
              <w:t xml:space="preserve">config_json.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⚙️ Schema shipped 2026-05-20 (foundation only)</w:t>
            </w:r>
          </w:p>
        </w:tc>
        <w:tc>
          <w:tcPr/>
          <w:p>
            <w:pPr>
              <w:pStyle w:val="Compact"/>
            </w:pP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20260520010000_iteration_0005_led_background_foundation.sql</w:t>
            </w:r>
            <w:r>
              <w:t xml:space="preserve"> </w:t>
            </w:r>
            <w:r>
              <w:t xml:space="preserve">shipped via PR #150 —</w:t>
            </w:r>
            <w:r>
              <w:t xml:space="preserve"> </w:t>
            </w:r>
            <w:r>
              <w:rPr>
                <w:rStyle w:val="VerbatimChar"/>
              </w:rPr>
              <w:t xml:space="preserve">led_background_configs</w:t>
            </w:r>
            <w:r>
              <w:t xml:space="preserve"> </w:t>
            </w:r>
            <w:r>
              <w:t xml:space="preserve">+ renders tables. UI route</w:t>
            </w:r>
            <w:r>
              <w:t xml:space="preserve"> </w:t>
            </w:r>
            <w:r>
              <w:rPr>
                <w:rStyle w:val="VerbatimChar"/>
              </w:rPr>
              <w:t xml:space="preserve">/dashboard/[eventId]/add-ons/led/page.tsx</w:t>
            </w:r>
            <w:r>
              <w:t xml:space="preserve"> </w:t>
            </w:r>
            <w:r>
              <w:t xml:space="preserve">shipped as scaffold.</w:t>
            </w:r>
            <w:r>
              <w:t xml:space="preserve"> </w:t>
            </w:r>
            <w:r>
              <w:rPr>
                <w:rStyle w:val="VerbatimChar"/>
              </w:rPr>
              <w:t xml:space="preserve">lib/led-background.ts</w:t>
            </w:r>
            <w:r>
              <w:t xml:space="preserve"> </w:t>
            </w:r>
            <w:r>
              <w:t xml:space="preserve">shipped. Remaining: render pipeline + asset library + couple-side configurator UX.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t xml:space="preserve">Vendors Management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  <w:r>
              <w:t xml:space="preserve"> </w:t>
            </w:r>
            <w:r>
              <w:t xml:space="preserve">placeholder shipped (PR #22); marketplace + reviews in Phase 2 agent (in flight)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0007</w:t>
            </w:r>
          </w:p>
        </w:tc>
        <w:tc>
          <w:tcPr/>
          <w:p>
            <w:pPr>
              <w:pStyle w:val="Compact"/>
            </w:pPr>
            <w:r>
              <w:t xml:space="preserve">Budget &amp; Expenses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t xml:space="preserve">Seating Chart Editor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0009</w:t>
            </w:r>
          </w:p>
        </w:tc>
        <w:tc>
          <w:tcPr/>
          <w:p>
            <w:pPr>
              <w:pStyle w:val="Compact"/>
            </w:pPr>
            <w:r>
              <w:t xml:space="preserve">Photo Delivery</w:t>
            </w:r>
          </w:p>
        </w:tc>
        <w:tc>
          <w:tcPr/>
          <w:p>
            <w:pPr>
              <w:pStyle w:val="Compact"/>
            </w:pPr>
            <w:r>
              <w:t xml:space="preserve">✅ Shipped (V1 — gated on #19g)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Engineering-complete end-to-end as of 2026-05-20.</w:t>
            </w:r>
            <w:r>
              <w:t xml:space="preserve"> </w:t>
            </w:r>
            <w:r>
              <w:t xml:space="preserve">Foundation migrations 72 + 76, OAuth lib + routes shipped 2026-05-19/20 via PRs #147, #150, #152, #153. Six PRs landed 2026-05-20: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#163</w:t>
              </w:r>
            </w:hyperlink>
            <w:r>
              <w:t xml:space="preserve"> </w:t>
            </w:r>
            <w:r>
              <w:t xml:space="preserve">added the add-ons grid card (closing the orphan),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#166</w:t>
              </w:r>
            </w:hyperlink>
            <w:r>
              <w:t xml:space="preserve"> </w:t>
            </w:r>
            <w:r>
              <w:t xml:space="preserve">added the per-event</w:t>
            </w:r>
            <w:r>
              <w:t xml:space="preserve"> </w:t>
            </w:r>
            <w:r>
              <w:rPr>
                <w:rStyle w:val="VerbatimChar"/>
              </w:rPr>
              <w:t xml:space="preserve">photo_delivery_sync_mode</w:t>
            </w:r>
            <w:r>
              <w:t xml:space="preserve"> </w:t>
            </w:r>
            <w:r>
              <w:t xml:space="preserve">column + UI picker (</w:t>
            </w:r>
            <w:r>
              <w:rPr>
                <w:rStyle w:val="VerbatimChar"/>
              </w:rPr>
              <w:t xml:space="preserve">manual_release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auto_sync</w:t>
            </w:r>
            <w:r>
              <w:t xml:space="preserve"> </w:t>
            </w:r>
            <w:r>
              <w:t xml:space="preserve">opt-in, migration</w:t>
            </w:r>
            <w:r>
              <w:t xml:space="preserve"> </w:t>
            </w:r>
            <w:r>
              <w:rPr>
                <w:rStyle w:val="VerbatimChar"/>
              </w:rPr>
              <w:t xml:space="preserve">20260521020000</w:t>
            </w:r>
            <w:r>
              <w:t xml:space="preserve">),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#169</w:t>
              </w:r>
            </w:hyperlink>
            <w:r>
              <w:t xml:space="preserve"> </w:t>
            </w:r>
            <w:r>
              <w:t xml:space="preserve">rewrote the 517-line client-mock panel into a real server-component reading events.photo_delivery_* + photo_delivery_jobs with live progress polling + release + disconnect server actions.</w:t>
            </w:r>
            <w:r>
              <w:t xml:space="preserve"> </w:t>
            </w:r>
            <w:r>
              <w:rPr>
                <w:rStyle w:val="VerbatimChar"/>
              </w:rPr>
              <w:t xml:space="preserve">lib/photo-delivery-release.ts</w:t>
            </w:r>
            <w:r>
              <w:t xml:space="preserve"> </w:t>
            </w:r>
            <w:r>
              <w:t xml:space="preserve">(539 lines) + 3 API routes (</w:t>
            </w:r>
            <w:r>
              <w:rPr>
                <w:rStyle w:val="VerbatimChar"/>
              </w:rPr>
              <w:t xml:space="preserve">/api/photo-delivery/release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  <w:r>
              <w:t xml:space="preserve">) already in place.</w:t>
            </w:r>
            <w:r>
              <w:t xml:space="preserve"> </w:t>
            </w:r>
            <w:r>
              <w:rPr>
                <w:b/>
                <w:bCs/>
              </w:rPr>
              <w:t xml:space="preserve">Owner action:</w:t>
            </w:r>
            <w:r>
              <w:t xml:space="preserve"> </w:t>
            </w:r>
            <w:r>
              <w:t xml:space="preserve">Google Drive verified-app submission (#19g) — gates couples-not-on-developer-account from clean OAuth. Without #19g, OAuth works only for</w:t>
            </w:r>
            <w:r>
              <w:t xml:space="preserve"> </w:t>
            </w:r>
            <w:r>
              <w:rPr>
                <w:rStyle w:val="VerbatimChar"/>
              </w:rPr>
              <w:t xml:space="preserve">indaleciocasasolaii@gmail.com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0010</w:t>
            </w:r>
          </w:p>
        </w:tc>
        <w:tc>
          <w:tcPr/>
          <w:p>
            <w:pPr>
              <w:pStyle w:val="Compact"/>
            </w:pPr>
            <w:r>
              <w:t xml:space="preserve">Mood Board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⚙️ OAuth + cron + UI scaffolds shipped 2026-05-16; awaiting Google verified-app review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SKU lock 2026-05-16</w:t>
            </w:r>
            <w:r>
              <w:t xml:space="preserve"> </w:t>
            </w:r>
            <w:r>
              <w:t xml:space="preserve">(see prior history below). YouTube OAuth code shipped 2026-05-16 via commit</w:t>
            </w:r>
            <w:r>
              <w:t xml:space="preserve"> </w:t>
            </w:r>
            <w:r>
              <w:rPr>
                <w:rStyle w:val="VerbatimChar"/>
              </w:rPr>
              <w:t xml:space="preserve">20b21fc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lib/panood-youtube.ts</w:t>
            </w:r>
            <w:r>
              <w:t xml:space="preserve"> </w:t>
            </w:r>
            <w:r>
              <w:t xml:space="preserve">+ 3 routes (</w:t>
            </w:r>
            <w:r>
              <w:rPr>
                <w:rStyle w:val="VerbatimChar"/>
              </w:rPr>
              <w:t xml:space="preserve">/api/oauth/youtube/start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/callback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/disconnect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/api/cron/oauth-refresh</w:t>
            </w:r>
            <w:r>
              <w:t xml:space="preserve"> </w:t>
            </w:r>
            <w:r>
              <w:t xml:space="preserve">+ UI scaffolds</w:t>
            </w:r>
            <w:r>
              <w:t xml:space="preserve"> </w:t>
            </w:r>
            <w:r>
              <w:rPr>
                <w:rStyle w:val="VerbatimChar"/>
              </w:rPr>
              <w:t xml:space="preserve">/dashboard/[eventId]/add-ons/panood/{page,setup,broadcast,reviews}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Owner action:</w:t>
            </w:r>
            <w:r>
              <w:t xml:space="preserve"> </w:t>
            </w:r>
            <w:r>
              <w:t xml:space="preserve">YouTube verified-app submission Phase 2 still pending (#17a — privacy disclosure ✅ shipped PR #116, demo video pending owner).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⚙️ Schema + storage target + V1 SKU seed + Drive OAuth shipped 2026-05-19/20</w:t>
            </w:r>
          </w:p>
        </w:tc>
        <w:tc>
          <w:tcPr/>
          <w:p>
            <w:pPr>
              <w:pStyle w:val="Compact"/>
            </w:pPr>
            <w:r>
              <w:t xml:space="preserve">Migrations 55 (</w:t>
            </w:r>
            <w:r>
              <w:rPr>
                <w:rStyle w:val="VerbatimChar"/>
              </w:rPr>
              <w:t xml:space="preserve">events_papic_storage_target.sql</w:t>
            </w:r>
            <w:r>
              <w:t xml:space="preserve">), 73 (</w:t>
            </w:r>
            <w:r>
              <w:rPr>
                <w:rStyle w:val="VerbatimChar"/>
              </w:rPr>
              <w:t xml:space="preserve">v1_sku_lock_papic_seat_packs.sql</w:t>
            </w:r>
            <w:r>
              <w:t xml:space="preserve">), 75 (</w:t>
            </w:r>
            <w:r>
              <w:rPr>
                <w:rStyle w:val="VerbatimChar"/>
              </w:rPr>
              <w:t xml:space="preserve">iteration_0012_paparazzi_seats_photos.sql</w:t>
            </w:r>
            <w:r>
              <w:t xml:space="preserve">) shipped via PRs #149 + #151.</w:t>
            </w:r>
            <w:r>
              <w:t xml:space="preserve"> </w:t>
            </w:r>
            <w:r>
              <w:rPr>
                <w:rStyle w:val="VerbatimChar"/>
              </w:rPr>
              <w:t xml:space="preserve">lib/papic-drive.ts</w:t>
            </w:r>
            <w:r>
              <w:t xml:space="preserve"> </w:t>
            </w:r>
            <w:r>
              <w:t xml:space="preserve">+ 3 OAuth routes (</w:t>
            </w:r>
            <w:r>
              <w:rPr>
                <w:rStyle w:val="VerbatimChar"/>
              </w:rPr>
              <w:t xml:space="preserve">/api/oauth/drive/start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/callback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/disconnect</w:t>
            </w:r>
            <w:r>
              <w:t xml:space="preserve">) shipped. UI route</w:t>
            </w:r>
            <w:r>
              <w:t xml:space="preserve"> </w:t>
            </w:r>
            <w:r>
              <w:rPr>
                <w:rStyle w:val="VerbatimChar"/>
              </w:rPr>
              <w:t xml:space="preserve">/dashboard/[eventId]/add-ons/papic/page.tsx</w:t>
            </w:r>
            <w:r>
              <w:t xml:space="preserve"> </w:t>
            </w:r>
            <w:r>
              <w:t xml:space="preserve">shipped as scaffold.</w:t>
            </w:r>
            <w:r>
              <w:t xml:space="preserve"> </w:t>
            </w:r>
            <w:r>
              <w:rPr>
                <w:b/>
                <w:bCs/>
              </w:rPr>
              <w:t xml:space="preserve">Architecture lock 2026-05-16</w:t>
            </w:r>
            <w:r>
              <w:t xml:space="preserve"> </w:t>
            </w:r>
            <w:r>
              <w:t xml:space="preserve">retained (see history below — 207-camera mesh, Drive transfer at T+30d, pooled credits, Auto-Recap).</w:t>
            </w:r>
            <w:r>
              <w:t xml:space="preserve"> </w:t>
            </w:r>
            <w:r>
              <w:rPr>
                <w:b/>
                <w:bCs/>
              </w:rPr>
              <w:t xml:space="preserve">Native iOS/Android still V1.5+</w:t>
            </w:r>
            <w:r>
              <w:t xml:space="preserve"> </w:t>
            </w:r>
            <w:r>
              <w:t xml:space="preserve">— web-side schema + Drive integration now landed.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0013</w:t>
            </w:r>
          </w:p>
        </w:tc>
        <w:tc>
          <w:tcPr/>
          <w:p>
            <w:pPr>
              <w:pStyle w:val="Compact"/>
            </w:pPr>
            <w:r>
              <w:t xml:space="preserve">Platform Stack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Caching foundation (PR #10) · R2 storage (PR #18) · Sentry + PostHog (PR #17, #19) · CI build gate (PR #15)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0014</w:t>
            </w:r>
          </w:p>
        </w:tc>
        <w:tc>
          <w:tcPr/>
          <w:p>
            <w:pPr>
              <w:pStyle w:val="Compact"/>
            </w:pPr>
            <w:r>
              <w:t xml:space="preserve">V1.1 Polish</w:t>
            </w:r>
          </w:p>
        </w:tc>
        <w:tc>
          <w:tcPr/>
          <w:p>
            <w:pPr>
              <w:pStyle w:val="Compact"/>
            </w:pPr>
            <w:r>
              <w:t xml:space="preserve">🚫 No folder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Main Website</w:t>
            </w:r>
          </w:p>
        </w:tc>
        <w:tc>
          <w:tcPr/>
          <w:p>
            <w:pPr>
              <w:pStyle w:val="Compact"/>
            </w:pPr>
            <w:r>
              <w:t xml:space="preserve">✅ Shipped (refreshed 2026-05-22)</w:t>
            </w:r>
          </w:p>
        </w:tc>
        <w:tc>
          <w:tcPr/>
          <w:p>
            <w:pPr>
              <w:pStyle w:val="Compact"/>
            </w:pPr>
            <w:r>
              <w:t xml:space="preserve">Landing-page conversion upgrades — split CTA, trust signals, pricing table (PR #21).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schema.org Pro pricing added (#278), sitemap refresh covering all live routes (#279),</w:t>
            </w:r>
            <w:r>
              <w:t xml:space="preserve"> </w:t>
            </w:r>
            <w:r>
              <w:rPr>
                <w:rStyle w:val="VerbatimChar"/>
              </w:rPr>
              <w:t xml:space="preserve">/features</w:t>
            </w:r>
            <w:r>
              <w:t xml:space="preserve"> </w:t>
            </w:r>
            <w:r>
              <w:t xml:space="preserve">extended with Patiktok + Pakanta marketing surfaces (#281), Setnayan Pay worked example refreshed +</w:t>
            </w:r>
            <w:r>
              <w:t xml:space="preserve"> </w:t>
            </w:r>
            <w:r>
              <w:t xml:space="preserve">“couple”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“customer/host”</w:t>
            </w:r>
            <w:r>
              <w:t xml:space="preserve"> </w:t>
            </w:r>
            <w:r>
              <w:t xml:space="preserve">actor terminology sweep across marketing copy (#282), marketing chrome polish (#286), Privacy Policy v1 lock with Public Editorial + Concierge Brain consent sections (#273).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0016</w:t>
            </w:r>
          </w:p>
        </w:tc>
        <w:tc>
          <w:tcPr/>
          <w:p>
            <w:pPr>
              <w:pStyle w:val="Compact"/>
            </w:pPr>
            <w:r>
              <w:t xml:space="preserve">Step-by-Step Plan Builder (Setnayan Concierge)</w:t>
            </w:r>
          </w:p>
        </w:tc>
        <w:tc>
          <w:tcPr/>
          <w:p>
            <w:pPr>
              <w:pStyle w:val="Compact"/>
            </w:pPr>
            <w:r>
              <w:t xml:space="preserve">✅ Shipped + ⚙️ wizard architecture schema landed 2026-05-18</w:t>
            </w:r>
          </w:p>
        </w:tc>
        <w:tc>
          <w:tcPr/>
          <w:p>
            <w:pPr>
              <w:pStyle w:val="Compact"/>
            </w:pPr>
            <w:r>
              <w:t xml:space="preserve">Single SKU ₱4,999 wedding-anchored access locked 2026-05-17. Pricing migrations:</w:t>
            </w:r>
            <w:r>
              <w:t xml:space="preserve"> </w:t>
            </w:r>
            <w:r>
              <w:rPr>
                <w:rStyle w:val="VerbatimChar"/>
              </w:rPr>
              <w:t xml:space="preserve">_concierge_pay_flat_and_charm</w:t>
            </w:r>
            <w:r>
              <w:t xml:space="preserve"> </w:t>
            </w:r>
            <w:r>
              <w:t xml:space="preserve">(2026-05-18) +</w:t>
            </w:r>
            <w:r>
              <w:t xml:space="preserve"> </w:t>
            </w:r>
            <w:r>
              <w:rPr>
                <w:rStyle w:val="VerbatimChar"/>
              </w:rPr>
              <w:t xml:space="preserve">_concierge_repriced_to_2499</w:t>
            </w:r>
            <w:r>
              <w:t xml:space="preserve"> </w:t>
            </w:r>
            <w:r>
              <w:t xml:space="preserve">(2026-05-18 launch promo) + corrected back 2026-05-19. Wizard architecture schema (pgvector synthesis, migration 64</w:t>
            </w:r>
            <w:r>
              <w:t xml:space="preserve"> </w:t>
            </w:r>
            <w:r>
              <w:rPr>
                <w:rStyle w:val="VerbatimChar"/>
              </w:rPr>
              <w:t xml:space="preserve">iteration_0016_wizard_architecture_schema.sql</w:t>
            </w:r>
            <w:r>
              <w:t xml:space="preserve">) landed 2026-05-18.</w:t>
            </w:r>
            <w:r>
              <w:t xml:space="preserve"> </w:t>
            </w:r>
            <w:r>
              <w:rPr>
                <w:rStyle w:val="VerbatimChar"/>
              </w:rPr>
              <w:t xml:space="preserve">lib/concierge.ts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/dashboard/profile/concierge</w:t>
            </w:r>
            <w:r>
              <w:t xml:space="preserve"> </w:t>
            </w:r>
            <w:r>
              <w:t xml:space="preserve">route +</w:t>
            </w:r>
            <w:r>
              <w:t xml:space="preserve"> </w:t>
            </w:r>
            <w:r>
              <w:rPr>
                <w:rStyle w:val="VerbatimChar"/>
              </w:rPr>
              <w:t xml:space="preserve">/admin/concierge-abuse</w:t>
            </w:r>
            <w:r>
              <w:t xml:space="preserve"> </w:t>
            </w:r>
            <w:r>
              <w:t xml:space="preserve">tab shipped.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Concierge Brain consent disclosure added to Privacy Policy (#273).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⚙️ Schema + OAuth + UI scaffolds + music refs shipped 2026-05-16</w:t>
            </w:r>
          </w:p>
        </w:tc>
        <w:tc>
          <w:tcPr/>
          <w:p>
            <w:pPr>
              <w:pStyle w:val="Compact"/>
            </w:pPr>
            <w:r>
              <w:t xml:space="preserve">Migrations 50-52 (</w:t>
            </w:r>
            <w:r>
              <w:rPr>
                <w:rStyle w:val="VerbatimChar"/>
              </w:rPr>
              <w:t xml:space="preserve">iteration_0017_patiktok.sql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_oauth.sql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_music.sql</w:t>
            </w:r>
            <w:r>
              <w:t xml:space="preserve">) shipped.</w:t>
            </w:r>
            <w:r>
              <w:t xml:space="preserve"> </w:t>
            </w:r>
            <w:r>
              <w:rPr>
                <w:rStyle w:val="VerbatimChar"/>
              </w:rPr>
              <w:t xml:space="preserve">lib/patiktok.ts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lib/patiktok-tiktok.ts</w:t>
            </w:r>
            <w:r>
              <w:t xml:space="preserve"> </w:t>
            </w:r>
            <w:r>
              <w:t xml:space="preserve">+ 2 OAuth routes + internal worker route + UI routes (</w:t>
            </w:r>
            <w:r>
              <w:rPr>
                <w:rStyle w:val="VerbatimChar"/>
              </w:rPr>
              <w:t xml:space="preserve">/booth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/[templateId]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Owner action:</w:t>
            </w:r>
            <w:r>
              <w:t xml:space="preserve"> </w:t>
            </w:r>
            <w:r>
              <w:t xml:space="preserve">TikTok app review pending (#20f). SKU lock 2026-05-16 (see history below).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0018</w:t>
            </w:r>
          </w:p>
        </w:tc>
        <w:tc>
          <w:tcPr/>
          <w:p>
            <w:pPr>
              <w:pStyle w:val="Compact"/>
            </w:pPr>
            <w:r>
              <w:t xml:space="preserve">Supplies Marketplace</w:t>
            </w:r>
          </w:p>
        </w:tc>
        <w:tc>
          <w:tcPr/>
          <w:p>
            <w:pPr>
              <w:pStyle w:val="Compact"/>
            </w:pPr>
            <w:r>
              <w:t xml:space="preserve">⚙️ Schema + pricing resolver shipped 2026-05-19</w:t>
            </w:r>
          </w:p>
        </w:tc>
        <w:tc>
          <w:tcPr/>
          <w:p>
            <w:pPr>
              <w:pStyle w:val="Compact"/>
            </w:pPr>
            <w:r>
              <w:t xml:space="preserve">Migrations 69 + 70 (</w:t>
            </w:r>
            <w:r>
              <w:rPr>
                <w:rStyle w:val="VerbatimChar"/>
              </w:rPr>
              <w:t xml:space="preserve">iteration_0018_supplies_foundation.sql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_pricing_resolver_fn.sql</w:t>
            </w:r>
            <w:r>
              <w:t xml:space="preserve">) shipped via PRs #143 + #146.</w:t>
            </w:r>
            <w:r>
              <w:t xml:space="preserve"> </w:t>
            </w:r>
            <w:r>
              <w:rPr>
                <w:rStyle w:val="VerbatimChar"/>
              </w:rPr>
              <w:t xml:space="preserve">lib/supplies/</w:t>
            </w:r>
            <w:r>
              <w:t xml:space="preserve"> </w:t>
            </w:r>
            <w:r>
              <w:t xml:space="preserve">subfolder shipped. UI route</w:t>
            </w:r>
            <w:r>
              <w:t xml:space="preserve"> </w:t>
            </w:r>
            <w:r>
              <w:rPr>
                <w:rStyle w:val="VerbatimChar"/>
              </w:rPr>
              <w:t xml:space="preserve">/dashboard/[eventId]/add-ons/supplies-marketplace/page.tsx</w:t>
            </w:r>
            <w:r>
              <w:t xml:space="preserve"> </w:t>
            </w:r>
            <w:r>
              <w:t xml:space="preserve">shipped. PR #148 aligned UI copy with locked Setnayan-sourced resale model. Remaining: supplier vendor onboarding, order/fulfillment flow, couple-side cart integration. Surface stays behind</w:t>
            </w:r>
            <w:r>
              <w:t xml:space="preserve"> </w:t>
            </w:r>
            <w:r>
              <w:t xml:space="preserve">“Coming to your area soon”</w:t>
            </w:r>
            <w:r>
              <w:t xml:space="preserve"> </w:t>
            </w:r>
            <w:r>
              <w:t xml:space="preserve">empty state until supplier vendor agreements signed.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⚠️ Partial — chat + files shipped · video meetings RETIRED 2026-05-16</w:t>
            </w:r>
          </w:p>
        </w:tc>
        <w:tc>
          <w:tcPr/>
          <w:p>
            <w:pPr>
              <w:pStyle w:val="Compact"/>
            </w:pPr>
            <w:r>
              <w:t xml:space="preserve">Force-majeure flow + admin escalation in Phase 2 agent (in flight);</w:t>
            </w:r>
            <w:r>
              <w:t xml:space="preserve"> </w:t>
            </w:r>
            <w:r>
              <w:rPr>
                <w:b/>
                <w:bCs/>
              </w:rPr>
              <w:t xml:space="preserve">video meetings (Daily.co) RETIRED entirely from V1+ on 2026-05-16</w:t>
            </w:r>
            <w:r>
              <w:t xml:space="preserve"> </w:t>
            </w:r>
            <w:r>
              <w:t xml:space="preserve">— couples + vendors use external tools (Google Meet, Zoom, Messenger, WhatsApp). Chat + file attachments + in-app viewers + coordinator-join + force-majeure flow all retained.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0020</w:t>
            </w:r>
          </w:p>
        </w:tc>
        <w:tc>
          <w:tcPr/>
          <w:p>
            <w:pPr>
              <w:pStyle w:val="Compact"/>
            </w:pPr>
            <w:r>
              <w:t xml:space="preserve">Interaction Prototype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Design artifact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0021</w:t>
            </w:r>
          </w:p>
        </w:tc>
        <w:tc>
          <w:tcPr/>
          <w:p>
            <w:pPr>
              <w:pStyle w:val="Compact"/>
            </w:pPr>
            <w:r>
              <w:t xml:space="preserve">Couple Dashboard</w:t>
            </w:r>
          </w:p>
        </w:tc>
        <w:tc>
          <w:tcPr/>
          <w:p>
            <w:pPr>
              <w:pStyle w:val="Compact"/>
            </w:pPr>
            <w:r>
              <w:t xml:space="preserve">✅ Shipped (TILES expanded 2026-05-22)</w:t>
            </w:r>
          </w:p>
        </w:tc>
        <w:tc>
          <w:tcPr/>
          <w:p>
            <w:pPr>
              <w:pStyle w:val="Compact"/>
            </w:pPr>
            <w:r>
              <w:t xml:space="preserve">Day-of mode (PR #11) + event-day pre-load CTA (PR #12) + dispute entry placeholder (PR #22).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TILES grid expanded via PR #287 — new entry points cover prior orphan routes; reachability invariant restored.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 Dashboard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5 new placeholder routes shipped (PR #22); services + bookings + team + earnings in Phase 2 agent (in flight).</w:t>
            </w:r>
            <w:r>
              <w:t xml:space="preserve"> </w:t>
            </w:r>
            <w:r>
              <w:rPr>
                <w:b/>
                <w:bCs/>
              </w:rPr>
              <w:t xml:space="preserve">Wedding compatibility tag editor added 2026-05-20 via PR</w:t>
            </w:r>
            <w:r>
              <w:rPr>
                <w:b/>
                <w:bCs/>
              </w:rP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#172</w:t>
              </w:r>
            </w:hyperlink>
            <w:r>
              <w:t xml:space="preserve"> </w:t>
            </w:r>
            <w:r>
              <w:t xml:space="preserve">— checkbox chip groups for ceremony types + venue settings on the vendor profile page, persisting</w:t>
            </w:r>
            <w:r>
              <w:t xml:space="preserve"> </w:t>
            </w:r>
            <w:r>
              <w:rPr>
                <w:rStyle w:val="VerbatimChar"/>
              </w:rPr>
              <w:t xml:space="preserve">compatible_ceremony_types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compatible_venue_settings</w:t>
            </w:r>
            <w:r>
              <w:t xml:space="preserve"> </w:t>
            </w:r>
            <w:r>
              <w:t xml:space="preserve">columns introduced by migration</w:t>
            </w:r>
            <w:r>
              <w:t xml:space="preserve"> </w:t>
            </w:r>
            <w:r>
              <w:rPr>
                <w:rStyle w:val="VerbatimChar"/>
              </w:rPr>
              <w:t xml:space="preserve">20260521000000</w:t>
            </w:r>
            <w:r>
              <w:t xml:space="preserve"> </w:t>
            </w:r>
            <w:r>
              <w:t xml:space="preserve">(0043).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✅ Shipped + 2 placeholders (nav refreshed 2026-05-22)</w:t>
            </w:r>
          </w:p>
        </w:tc>
        <w:tc>
          <w:tcPr/>
          <w:p>
            <w:pPr>
              <w:pStyle w:val="Compact"/>
            </w:pPr>
            <w:r>
              <w:t xml:space="preserve">Funnels + Force-majeure tabs added (PR #22) — filled in by Phase 2 agent; Delete + Blacklist actions (PR #9).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Admin nav refreshed via PR #285 — Funnels + Force-majeure + Website editor entry points consolidated; consistent breadcrumb pattern across all surfaces.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Save the Date</w:t>
            </w:r>
          </w:p>
        </w:tc>
        <w:tc>
          <w:tcPr/>
          <w:p>
            <w:pPr>
              <w:pStyle w:val="Compact"/>
            </w:pPr>
            <w:r>
              <w:t xml:space="preserve">🚫 Page-render SKU retired · 🟡 V1 ₱99 MP4 SKU (confirmed in V1 alongside 2026-05-18 V1.5+ promotion)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2026-05-16 changes:</w:t>
            </w:r>
            <w:r>
              <w:t xml:space="preserve"> </w:t>
            </w:r>
            <w:r>
              <w:t xml:space="preserve">(a) Original ₱99 page-render SKU retired (Phase 1 of landing page is free in 0002). (b) NEW Save-the-Date Video MP4 SKU reintroduced 2026-05-16 — explicitly distinct from retired SKU: input = 5-10 engagement photos · output = single 30-60s 1080×1920 vertical MP4 with Setnayan-owned music + closing-card landing-page URL · ₱99/render · multi-purchase ·</w:t>
            </w:r>
            <w:r>
              <w:t xml:space="preserve"> </w:t>
            </w:r>
            <w:r>
              <w:rPr>
                <w:rStyle w:val="VerbatimChar"/>
              </w:rPr>
              <w:t xml:space="preserve">save_the_date_video_render</w:t>
            </w:r>
            <w:r>
              <w:t xml:space="preserve"> </w:t>
            </w:r>
            <w:r>
              <w:t xml:space="preserve">SKU code. Drives traffic back to the free landing page via end-card. ~70% net margin under V1 tax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Profile Settings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EN/TL locale toggle in Phase 2 agent (in flight)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BIR Tax Compliance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TIN auto-format (PR #5)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0027</w:t>
            </w:r>
          </w:p>
        </w:tc>
        <w:tc>
          <w:tcPr/>
          <w:p>
            <w:pPr>
              <w:pStyle w:val="Compact"/>
            </w:pPr>
            <w:r>
              <w:t xml:space="preserve">E-signature</w:t>
            </w:r>
          </w:p>
        </w:tc>
        <w:tc>
          <w:tcPr/>
          <w:p>
            <w:pPr>
              <w:pStyle w:val="Compact"/>
            </w:pPr>
            <w:r>
              <w:t xml:space="preserve">🚫 V1.5 deferred (NOT promoted on 2026-05-18 — no iteration folder exists; needs separate folder-creation task before promotion)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10/10 templates</w:t>
            </w:r>
            <w:r>
              <w:t xml:space="preserve"> </w:t>
            </w:r>
            <w:r>
              <w:t xml:space="preserve">(PR #288 added 1 more 2026-05-22 + CI link audit)</w:t>
            </w:r>
          </w:p>
        </w:tc>
        <w:tc>
          <w:tcPr/>
          <w:p>
            <w:pPr>
              <w:pStyle w:val="Compact"/>
            </w:pPr>
            <w:r>
              <w:t xml:space="preserve">Welcome, chat_message, order_quoted, order_paid, payment_matched, payment_rejected, rsvp_received, help_ticket_replied, vendor_inquiry_received + 1 new template via #288. Force-majeure-filed notification type added 2026-05-17 (migration</w:t>
            </w:r>
            <w:r>
              <w:t xml:space="preserve"> </w:t>
            </w:r>
            <w:r>
              <w:rPr>
                <w:rStyle w:val="VerbatimChar"/>
              </w:rPr>
              <w:t xml:space="preserve">20260517020000_notification_type_force_majeure_filed.sql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CI lint guard for email-link URL validity now blocks merges on broken links.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Help Center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Guided Tour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Per-surface mini-tours still queued (not in current Phase 2 batch)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Day-of Guest</w:t>
            </w:r>
          </w:p>
        </w:tc>
        <w:tc>
          <w:tcPr/>
          <w:p>
            <w:pPr>
              <w:pStyle w:val="Compact"/>
            </w:pPr>
            <w:r>
              <w:t xml:space="preserve">✅ Shipped — PWA Phase 1 landed 2026-05-22 via PR #284</w:t>
            </w:r>
          </w:p>
        </w:tc>
        <w:tc>
          <w:tcPr/>
          <w:p>
            <w:pPr>
              <w:pStyle w:val="Compact"/>
            </w:pPr>
            <w:r>
              <w:t xml:space="preserve">Banner + 6-card grid auto-activates T-1h to T+8h (PR #11).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PWA Phase 1 ships offline shell + service-worker fallback for weak-signal venues. 3 of 6 cards still stubs depending on 0009/0011/0012; offline shell renders cached state without breaking.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Contract Intelligence</w:t>
            </w:r>
          </w:p>
        </w:tc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RETIRED 2026-05-18</w:t>
            </w:r>
          </w:p>
        </w:tc>
        <w:tc>
          <w:tcPr/>
          <w:p>
            <w:pPr>
              <w:pStyle w:val="Compact"/>
            </w:pP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20260518200000_vendor_contracts_dual_esign_retire_0032.sql</w:t>
            </w:r>
            <w:r>
              <w:t xml:space="preserve"> </w:t>
            </w:r>
            <w:r>
              <w:t xml:space="preserve">flipped both SKU rows (</w:t>
            </w:r>
            <w:r>
              <w:rPr>
                <w:rStyle w:val="VerbatimChar"/>
              </w:rPr>
              <w:t xml:space="preserve">contract_intelligence_upgrade</w:t>
            </w:r>
            <w:r>
              <w:t xml:space="preserve"> </w:t>
            </w:r>
            <w:r>
              <w:t xml:space="preserve">couple-side ₱199 + vendor-side) to</w:t>
            </w:r>
            <w:r>
              <w:t xml:space="preserve"> </w:t>
            </w:r>
            <w:r>
              <w:rPr>
                <w:rStyle w:val="VerbatimChar"/>
              </w:rPr>
              <w:t xml:space="preserve">is_active=FALSE</w:t>
            </w:r>
            <w:r>
              <w:t xml:space="preserve">. Replaced by</w:t>
            </w:r>
            <w:r>
              <w:t xml:space="preserve"> </w:t>
            </w:r>
            <w:r>
              <w:rPr>
                <w:b/>
                <w:bCs/>
              </w:rPr>
              <w:t xml:space="preserve">free dual e-signature on every vendor contract</w:t>
            </w:r>
            <w:r>
              <w:t xml:space="preserve"> </w:t>
            </w:r>
            <w:r>
              <w:t xml:space="preserve">(no AI in V1) — vendor uploads contract PDF, picks event/couple, both parties sign with canvas-captured signatures, signatures stored as PNG image URLs in R2 with IP + UA + timestamp for evidentiary trail (RA 8792 compliant). Notary integration explicitly excluded by owner (PH Notarial Law jurisdiction restrictions). Anthropic API setup deferred to V1.5+ for 0011/0012 AI highlights only. Spec file</w:t>
            </w:r>
            <w:r>
              <w:t xml:space="preserve"> </w:t>
            </w:r>
            <w:r>
              <w:rPr>
                <w:rStyle w:val="VerbatimChar"/>
              </w:rPr>
              <w:t xml:space="preserve">0032_contract_intelligence/0032_contract_intelligence.md</w:t>
            </w:r>
            <w:r>
              <w:t xml:space="preserve"> </w:t>
            </w:r>
            <w:r>
              <w:t xml:space="preserve">kept as reference for V1.5+ revival.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t xml:space="preserve">Public API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 </w:t>
            </w:r>
            <w:r>
              <w:t xml:space="preserve">shipped earlier; Phase 2 agent in flight adds events/guests/vendors read-only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Payments &amp; Cart</w:t>
            </w:r>
          </w:p>
        </w:tc>
        <w:tc>
          <w:tcPr/>
          <w:p>
            <w:pPr>
              <w:pStyle w:val="Compact"/>
            </w:pPr>
            <w:r>
              <w:t xml:space="preserve">✅ Shipped (V1 manual reconciliation; race conditions sealed 2026-05-22) · 🟡 Setnayan Pay reprice + Maya Business pending V1.5+</w:t>
            </w:r>
          </w:p>
        </w:tc>
        <w:tc>
          <w:tcPr/>
          <w:p>
            <w:pPr>
              <w:pStyle w:val="Compact"/>
            </w:pPr>
            <w:r>
              <w:t xml:space="preserve">TIN format fix flows through receipts (PR #5).</w:t>
            </w:r>
            <w:r>
              <w:t xml:space="preserve"> </w:t>
            </w:r>
            <w:r>
              <w:rPr>
                <w:b/>
                <w:bCs/>
              </w:rPr>
              <w:t xml:space="preserve">2026-05-16:</w:t>
            </w:r>
            <w:r>
              <w:t xml:space="preserve"> </w:t>
            </w:r>
            <w:r>
              <w:t xml:space="preserve">Setnayan Pay convenience fee repriced 3% → flat</w:t>
            </w:r>
            <w:r>
              <w:t xml:space="preserve"> </w:t>
            </w:r>
            <w:r>
              <w:rPr>
                <w:b/>
                <w:bCs/>
              </w:rPr>
              <w:t xml:space="preserve">5.0%</w:t>
            </w:r>
            <w:r>
              <w:t xml:space="preserve"> </w:t>
            </w:r>
            <w:r>
              <w:t xml:space="preserve">on top of vendor price; Option B vendor absorbs gateway; BIR Marketplace Withholding 0.5% pass-through per RMC 8-2024; Maya Business as V1.5+ primary gateway.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t xml:space="preserve">service_catalog migration via #272 (price/feature corrections), payments idempotency column + unique index via #277 — race conditions on duplicate-submit / double-click checkout sealed at DB layer. Worked example refresh in marketing copy via #282.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0035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✅ Shipped — end-to-end 2026-05-22 via PRs #275 + #280 + #289</w:t>
            </w:r>
          </w:p>
        </w:tc>
        <w:tc>
          <w:tcPr/>
          <w:p>
            <w:pPr>
              <w:pStyle w:val="Compact"/>
            </w:pPr>
            <w:r>
              <w:t xml:space="preserve">Sentry (PR #17) + PostHog 3-event funnel (PR #19); 4 more funnels go through PostHog Insights.</w:t>
            </w:r>
            <w:r>
              <w:t xml:space="preserve"> </w:t>
            </w:r>
            <w:r>
              <w:rPr>
                <w:b/>
                <w:bCs/>
              </w:rPr>
              <w:t xml:space="preserve">2026-05-22: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/api/health/deep</w:t>
            </w:r>
            <w:r>
              <w:t xml:space="preserve"> </w:t>
            </w:r>
            <w:r>
              <w:t xml:space="preserve">endpoints landed via #275 (Better Stack uptime can now ping);</w:t>
            </w:r>
            <w:r>
              <w:t xml:space="preserve"> </w:t>
            </w:r>
            <w:r>
              <w:rPr>
                <w:rStyle w:val="VerbatimChar"/>
              </w:rPr>
              <w:t xml:space="preserve">/api/admin/sentry-smoke-test</w:t>
            </w:r>
            <w:r>
              <w:t xml:space="preserve"> </w:t>
            </w:r>
            <w:r>
              <w:t xml:space="preserve">endpoint landed via #280 (admin-gated controlled-error trigger — owner verification of email/Slack routing still pending); observability typecheck via #289 confirms all server actions are Sentry-instrumented cleanly.</w:t>
            </w:r>
            <w:r>
              <w:t xml:space="preserve"> </w:t>
            </w:r>
            <w:r>
              <w:rPr>
                <w:b/>
                <w:bCs/>
              </w:rPr>
              <w:t xml:space="preserve">End-to-end shipped.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Event-Day Pre-load (NEW iteration)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Couple + vendor T-3d → T+1d</w:t>
            </w:r>
            <w:r>
              <w:t xml:space="preserve"> </w:t>
            </w:r>
            <w:r>
              <w:t xml:space="preserve">“Prepare for event day”</w:t>
            </w:r>
            <w:r>
              <w:t xml:space="preserve"> </w:t>
            </w:r>
            <w:r>
              <w:t xml:space="preserve">CTA + auto-prefetch T-24h → T+12h (PR #12). Spec drafted retroactively 2026-05-16 in</w:t>
            </w:r>
            <w:r>
              <w:t xml:space="preserve"> </w:t>
            </w:r>
            <w:r>
              <w:rPr>
                <w:rStyle w:val="VerbatimChar"/>
              </w:rPr>
              <w:t xml:space="preserve">0037_event_day_preload/0037_event_day_preload.md</w:t>
            </w:r>
            <w:r>
              <w:t xml:space="preserve"> </w:t>
            </w:r>
            <w:r>
              <w:t xml:space="preserve">(renumbered from the originally proposed 0036 to avoid collision with</w:t>
            </w:r>
            <w:r>
              <w:t xml:space="preserve"> </w:t>
            </w:r>
            <w:r>
              <w:rPr>
                <w:rStyle w:val="VerbatimChar"/>
              </w:rPr>
              <w:t xml:space="preserve">0036_pakanta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Type Picker</w:t>
            </w:r>
          </w:p>
        </w:tc>
        <w:tc>
          <w:tcPr/>
          <w:p>
            <w:pPr>
              <w:pStyle w:val="Compact"/>
            </w:pPr>
            <w:r>
              <w:t xml:space="preserve">✅ Shipped (V1 — schema + picker + compatibility loop)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engineering complete 2026-05-20.</w:t>
            </w:r>
            <w:r>
              <w:t xml:space="preserve"> </w:t>
            </w: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20260521000000_iteration_0043_wedding_type_picker.sql</w:t>
            </w:r>
            <w:r>
              <w:t xml:space="preserve"> </w:t>
            </w:r>
            <w:r>
              <w:t xml:space="preserve">adds events.ceremony_type + venue_setting + sub_type + is_mixed + secondary_ceremony_type columns + vendor_profiles.compatible_ceremony_types + compatible_venue_settings + wedding_type_launch_status + couple_wedding_type_notify_signups tables. UI:</w:t>
            </w:r>
            <w:r>
              <w:t xml:space="preserve"> </w:t>
            </w:r>
            <w:r>
              <w:rPr>
                <w:rStyle w:val="VerbatimChar"/>
              </w:rPr>
              <w:t xml:space="preserve">WeddingTypePicker</w:t>
            </w:r>
            <w:r>
              <w:t xml:space="preserve"> </w:t>
            </w:r>
            <w:r>
              <w:t xml:space="preserve">component on /dashboard/create-event renders 2-axis picker with 2 active types (Catholic + Civil) + 4 Coming-Soon types (INC / Christian / Muslim / Cultural) with inline email-capture flowing to</w:t>
            </w:r>
            <w:r>
              <w:t xml:space="preserve"> </w:t>
            </w:r>
            <w:r>
              <w:rPr>
                <w:rStyle w:val="VerbatimChar"/>
              </w:rPr>
              <w:t xml:space="preserve">couple_wedding_type_notify_signups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notifyWhenWeddingTypeLaunches</w:t>
            </w:r>
            <w:r>
              <w:t xml:space="preserve"> </w:t>
            </w:r>
            <w:r>
              <w:t xml:space="preserve">action.</w:t>
            </w:r>
            <w:r>
              <w:t xml:space="preserve"> </w:t>
            </w:r>
            <w:r>
              <w:rPr>
                <w:b/>
                <w:bCs/>
              </w:rPr>
              <w:t xml:space="preserve">Compatibility loop closed via</w:t>
            </w:r>
            <w:r>
              <w:rPr>
                <w:b/>
                <w:bCs/>
              </w:rP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#170</w:t>
              </w:r>
            </w:hyperlink>
            <w:r>
              <w:t xml:space="preserve"> </w:t>
            </w:r>
            <w:r>
              <w:t xml:space="preserve">(couple-side</w:t>
            </w:r>
            <w:r>
              <w:t xml:space="preserve"> </w:t>
            </w:r>
            <w:r>
              <w:t xml:space="preserve">“Match my wedding”</w:t>
            </w:r>
            <w:r>
              <w:t xml:space="preserve"> </w:t>
            </w:r>
            <w:r>
              <w:t xml:space="preserve">toggle on /vendors) +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#172</w:t>
              </w:r>
            </w:hyperlink>
            <w:r>
              <w:t xml:space="preserve"> </w:t>
            </w:r>
            <w:r>
              <w:t xml:space="preserve">(vendor-side compatibility tag editor on /vendor-dashboard) +</w:t>
            </w:r>
            <w:r>
              <w:t xml:space="preserve"> </w:t>
            </w:r>
            <w:hyperlink r:id="rId30">
              <w:r>
                <w:rPr>
                  <w:rStyle w:val="Hyperlink"/>
                  <w:b/>
                  <w:bCs/>
                </w:rPr>
                <w:t xml:space="preserve">#174</w:t>
              </w:r>
            </w:hyperlink>
            <w:r>
              <w:t xml:space="preserve"> </w:t>
            </w:r>
            <w:r>
              <w:t xml:space="preserve">(compatibility badges on /v/[slug] public vendor profile). Next steps gated on vendor adoption: until vendors fill in their compatibility tags, columns stay NULL →</w:t>
            </w:r>
            <w:r>
              <w:t xml:space="preserve"> </w:t>
            </w:r>
            <w:r>
              <w:t xml:space="preserve">“open to all”</w:t>
            </w:r>
            <w:r>
              <w:t xml:space="preserve"> </w:t>
            </w:r>
            <w:r>
              <w:t xml:space="preserve">semantics keep the filter inclusive.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Per-Category Vendor Attribute Schemas</w:t>
            </w:r>
            <w:r>
              <w:t xml:space="preserve"> </w:t>
            </w:r>
            <w:r>
              <w:t xml:space="preserve">(V1.1 NEW spec)</w:t>
            </w:r>
          </w:p>
        </w:tc>
        <w:tc>
          <w:tcPr/>
          <w:p>
            <w:pPr>
              <w:pStyle w:val="Compact"/>
            </w:pPr>
            <w:r>
              <w:t xml:space="preserve">📐 Spec drafted 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canonical_service_schemas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shared_attribute_groups</w:t>
            </w:r>
            <w:r>
              <w:t xml:space="preserve"> </w:t>
            </w:r>
            <w:r>
              <w:t xml:space="preserve">(faith_compatibility, dietary_accommodations, geographic_service_areas, pricing_signal, vendor_credentials) +</w:t>
            </w:r>
            <w:r>
              <w:t xml:space="preserve"> </w:t>
            </w:r>
            <w:r>
              <w:rPr>
                <w:rStyle w:val="VerbatimChar"/>
              </w:rPr>
              <w:t xml:space="preserve">vendor_service_attributes</w:t>
            </w:r>
            <w:r>
              <w:t xml:space="preserve">. V1.1 launches schemas for 15 top canonical_services (catering with faith tags · photography · videography · bridal_gown_custom · band · host · coordinator · florals · stylist · photo_booth · mobile_bar · coffee_booth · officiant · transportation · wedding_cake); remaining ~100 sub-categories roll out V1.2+.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Product Catalogs</w:t>
            </w:r>
            <w:r>
              <w:t xml:space="preserve"> </w:t>
            </w:r>
            <w:r>
              <w:t xml:space="preserve">(V1.1 NEW spec)</w:t>
            </w:r>
          </w:p>
        </w:tc>
        <w:tc>
          <w:tcPr/>
          <w:p>
            <w:pPr>
              <w:pStyle w:val="Compact"/>
            </w:pPr>
            <w:r>
              <w:t xml:space="preserve">📐 Spec drafted 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vendor_products</w:t>
            </w:r>
            <w:r>
              <w:t xml:space="preserve"> </w:t>
            </w:r>
            <w:r>
              <w:t xml:space="preserve">table + per-product attribute schemas. ~20 of 115 canonical_services get product catalogs (consumables + portfolio types). Compound queries (attribute AND product) —</w:t>
            </w:r>
            <w:r>
              <w:t xml:space="preserve"> </w:t>
            </w:r>
            <w:r>
              <w:t xml:space="preserve">“coffee booths with oat milk AND Spanish Latte”</w:t>
            </w:r>
            <w:r>
              <w:t xml:space="preserve">. Snapshot pattern preserves cart line-item state. Setnayan first-party services (Pakanta, Pailaw, Custom Monogram, Save-the-Date Video) populate via same schema with SETNAYAN SERVICE badge. SEO at product-level URLs doubles SEO surface vs WedMeGood.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Showcase (Real Weddings)</w:t>
            </w:r>
            <w:r>
              <w:t xml:space="preserve"> </w:t>
            </w:r>
            <w:r>
              <w:t xml:space="preserve">(V1.1 NEW spec)</w:t>
            </w:r>
          </w:p>
        </w:tc>
        <w:tc>
          <w:tcPr/>
          <w:p>
            <w:pPr>
              <w:pStyle w:val="Compact"/>
            </w:pPr>
            <w:r>
              <w:t xml:space="preserve">📐 Spec drafted 2026-05-19</w:t>
            </w:r>
          </w:p>
        </w:tc>
        <w:tc>
          <w:tcPr/>
          <w:p>
            <w:pPr>
              <w:pStyle w:val="Compact"/>
            </w:pPr>
            <w:r>
              <w:t xml:space="preserve">Vendor-initiated → couple-approves → vendor-submits-3 → couple-picks-1 trigger flow.</w:t>
            </w:r>
            <w:r>
              <w:t xml:space="preserve"> </w:t>
            </w:r>
            <w:r>
              <w:rPr>
                <w:rStyle w:val="VerbatimChar"/>
              </w:rPr>
              <w:t xml:space="preserve">wedding_showcases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wedding_showcase_vendor_credits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wedding_showcase_captures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wedding_showcase_product_credits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wedding_showcase_facets</w:t>
            </w:r>
            <w:r>
              <w:t xml:space="preserve"> </w:t>
            </w:r>
            <w:r>
              <w:t xml:space="preserve">tables. Faceted browse (City × Ceremony × Venue × Theme × Budget × Season) creates per-combination SEO landing pages. Vendor portfolio auto-populator + product</w:t>
            </w:r>
            <w:r>
              <w:t xml:space="preserve"> </w:t>
            </w:r>
            <w:r>
              <w:t xml:space="preserve">“used at N weddings”</w:t>
            </w:r>
            <w:r>
              <w:t xml:space="preserve"> </w:t>
            </w:r>
            <w:r>
              <w:t xml:space="preserve">badges close cold-start differently than WedMeGood’s editorial team. Real budget brackets + day-of timeline are unique data WedMeGood lacks.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Style-Driven Vendor Marketplaces</w:t>
            </w:r>
            <w:r>
              <w:t xml:space="preserve"> </w:t>
            </w:r>
            <w:r>
              <w:t xml:space="preserve">(V1.1 NEW spec)</w:t>
            </w:r>
          </w:p>
        </w:tc>
        <w:tc>
          <w:tcPr/>
          <w:p>
            <w:pPr>
              <w:pStyle w:val="Compact"/>
            </w:pPr>
            <w:r>
              <w:t xml:space="preserve">📐 Spec drafted 2026-05-19</w:t>
            </w:r>
          </w:p>
        </w:tc>
        <w:tc>
          <w:tcPr/>
          <w:p>
            <w:pPr>
              <w:pStyle w:val="Compact"/>
            </w:pPr>
            <w:r>
              <w:t xml:space="preserve">7 primary marketplaces sequenced V1.1.x with Stylist first (palette ΔE matching reuses 0010 engine, lowest engineering, visual demo). 5-column vendor mega-menu adopted from WedMeGood pattern. Stations &amp; Booths as new category (30 sub-types in 5 groups — Food/Beverage / Sensory/Beauty / Visual/Keepsake / Skill/Craft / Interactive — PH-cocktail-hour culture has no WedMeGood equivalent). SETNAYAN SERVICE badge inserts (Papic / Panood / Pailaw / Patiktok / Pakanta / Concierge) as first-class marketplace listings —</w:t>
            </w:r>
            <w:r>
              <w:t xml:space="preserve"> </w:t>
            </w:r>
            <w:r>
              <w:t xml:space="preserve">“Setnayan eats its own marketplace”</w:t>
            </w:r>
            <w:r>
              <w:t xml:space="preserve"> </w:t>
            </w:r>
            <w:r>
              <w:t xml:space="preserve">pattern. Smart-default filtering by ceremony_type (INC couples auto-see inc_friendly caterers; Muslim couples auto-see halal vendors).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Multi-Moderator Event Access</w:t>
            </w:r>
            <w:r>
              <w:t xml:space="preserve"> </w:t>
            </w:r>
            <w:r>
              <w:t xml:space="preserve">(V1.2 NEW spec)</w:t>
            </w:r>
          </w:p>
        </w:tc>
        <w:tc>
          <w:tcPr/>
          <w:p>
            <w:pPr>
              <w:pStyle w:val="Compact"/>
            </w:pPr>
            <w:r>
              <w:t xml:space="preserve">⚙️</w:t>
            </w:r>
            <w:r>
              <w:t xml:space="preserve"> </w:t>
            </w:r>
            <w:r>
              <w:rPr>
                <w:b/>
                <w:bCs/>
              </w:rPr>
              <w:t xml:space="preserve">Phase A foundation shipped 2026-05-19</w:t>
            </w:r>
          </w:p>
        </w:tc>
        <w:tc>
          <w:tcPr/>
          <w:p>
            <w:pPr>
              <w:pStyle w:val="Compact"/>
            </w:pPr>
            <w:r>
              <w:t xml:space="preserve">Migration 66 (</w:t>
            </w:r>
            <w:r>
              <w:rPr>
                <w:rStyle w:val="VerbatimChar"/>
              </w:rPr>
              <w:t xml:space="preserve">iteration_0048_event_moderators_foundation.sql</w:t>
            </w:r>
            <w:r>
              <w:t xml:space="preserve">) shipped via PR #135 —</w:t>
            </w:r>
            <w:r>
              <w:t xml:space="preserve"> </w:t>
            </w:r>
            <w:r>
              <w:rPr>
                <w:rStyle w:val="VerbatimChar"/>
              </w:rPr>
              <w:t xml:space="preserve">event_moderators</w:t>
            </w:r>
            <w:r>
              <w:t xml:space="preserve"> </w:t>
            </w:r>
            <w:r>
              <w:t xml:space="preserve">table + backfill + RLS helper.</w:t>
            </w:r>
            <w:r>
              <w:t xml:space="preserve"> </w:t>
            </w:r>
            <w:r>
              <w:rPr>
                <w:b/>
                <w:bCs/>
              </w:rPr>
              <w:t xml:space="preserve">NOT V1 launch</w:t>
            </w:r>
            <w:r>
              <w:t xml:space="preserve"> </w:t>
            </w:r>
            <w:r>
              <w:t xml:space="preserve">— today every event has exactly one owner; co-couple/parent/coordinator sharing arrives V1.2. Foundation laid early so future amendments to 0007/0019/0021/0028/0034 (per-payer budget, moderator-aware vendor chat, role-aware couple dashboard, moderator-aware notification routing, multi-payer cart) have schema to build against.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 &amp; Affiliates</w:t>
            </w:r>
            <w:r>
              <w:t xml:space="preserve"> </w:t>
            </w:r>
            <w:r>
              <w:t xml:space="preserve">(V1.1 NEW spec · traffic monetization)</w:t>
            </w:r>
          </w:p>
        </w:tc>
        <w:tc>
          <w:tcPr/>
          <w:p>
            <w:pPr>
              <w:pStyle w:val="Compact"/>
            </w:pPr>
            <w:r>
              <w:t xml:space="preserve">📐 Spec drafted 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setnayan.com/blog</w:t>
            </w:r>
            <w:r>
              <w:t xml:space="preserve"> </w:t>
            </w:r>
            <w:r>
              <w:t xml:space="preserve">(long-form articles, git-tracked MD pattern matching 0029 Help Center) +</w:t>
            </w:r>
            <w:r>
              <w:t xml:space="preserve"> </w:t>
            </w:r>
            <w:r>
              <w:rPr>
                <w:rStyle w:val="VerbatimChar"/>
              </w:rPr>
              <w:t xml:space="preserve">setnayan.com/recommendations/[category]</w:t>
            </w:r>
            <w:r>
              <w:t xml:space="preserve"> </w:t>
            </w:r>
            <w:r>
              <w:t xml:space="preserve">(disclosed curated affiliate links · Involve Asia primary network — V1.1 owner action) + Sponsored Content (paid editorial features w/ unambiguous</w:t>
            </w:r>
            <w:r>
              <w:t xml:space="preserve"> </w:t>
            </w:r>
            <w:r>
              <w:t xml:space="preserve">“Sponsored”</w:t>
            </w:r>
            <w:r>
              <w:t xml:space="preserve"> </w:t>
            </w:r>
            <w:r>
              <w:t xml:space="preserve">badge · two-admin gate ≥₱100K per 0023 § 9.1). New tables:</w:t>
            </w:r>
            <w:r>
              <w:t xml:space="preserve"> </w:t>
            </w:r>
            <w:r>
              <w:rPr>
                <w:rStyle w:val="VerbatimChar"/>
              </w:rPr>
              <w:t xml:space="preserve">editorial_articles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recommendation_pages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affiliate_links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affiliate_conversions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sponsored_slot_bookings</w:t>
            </w:r>
            <w:r>
              <w:t xml:space="preserve">. PostHog</w:t>
            </w:r>
            <w:r>
              <w:t xml:space="preserve"> </w:t>
            </w:r>
            <w:r>
              <w:rPr>
                <w:rStyle w:val="VerbatimChar"/>
              </w:rPr>
              <w:t xml:space="preserve">affiliate_link_clicked</w:t>
            </w:r>
            <w:r>
              <w:t xml:space="preserve"> </w:t>
            </w:r>
            <w:r>
              <w:t xml:space="preserve">event with no PII; postback endpoint</w:t>
            </w:r>
            <w:r>
              <w:t xml:space="preserve"> </w:t>
            </w:r>
            <w:r>
              <w:rPr>
                <w:rStyle w:val="VerbatimChar"/>
              </w:rPr>
              <w:t xml:space="preserve">/api/affiliates/postback?network=:network</w:t>
            </w:r>
            <w:r>
              <w:t xml:space="preserve"> </w:t>
            </w:r>
            <w:r>
              <w:t xml:space="preserve">for conversion tracking. Newsletter sponsorship slot extends 0028 (single-sponsor per send). Cross-coordinates with 0022 Boosted Ads (vendor opt-out toggle) + 0039 AdSense (sponsored articles + sponsored newsletter slots are AdSense-excluded).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0039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Display Ads</w:t>
            </w:r>
            <w:r>
              <w:t xml:space="preserve"> </w:t>
            </w:r>
            <w:r>
              <w:t xml:space="preserve">(V1.1 NEW spec · traffic monetization · activation-gated)</w:t>
            </w:r>
          </w:p>
        </w:tc>
        <w:tc>
          <w:tcPr/>
          <w:p>
            <w:pPr>
              <w:pStyle w:val="Compact"/>
            </w:pPr>
            <w:r>
              <w:t xml:space="preserve">🚫 RETIRED 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same-day after the AdSense walkthrough surfaced that the owner’s Google account is locked to AdSense-for-YouTube only — the YouTube channel went inactive, AdSense for YouTube auto-deactivated, and there’s no AdSense-for-Content enrollment path forward from that account.</w:t>
            </w:r>
            <w:r>
              <w:t xml:space="preserve"> </w:t>
            </w:r>
            <w:r>
              <w:t xml:space="preserve">Three alternate URLs (</w:t>
            </w:r>
            <w:r>
              <w:rPr>
                <w:rStyle w:val="VerbatimChar"/>
              </w:rPr>
              <w:t xml:space="preserve">/adsense/signup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/adsense/new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adsense.google.com</w:t>
            </w:r>
            <w:r>
              <w:t xml:space="preserve">) all routed back to the deactivation screen. Sidebar showed no Sites tab. Creating a fresh Google account would risk a permanent ban via Google’s duplicate-AdSense identity checks (phone · payment · IP · beneficial owner) — not worth the gamble given the surface yield was already ~₱5-20K/mo vs Boosted Ads ~₱780K/yr per 20km vendor. Path A chosen (drop display ads entirely from V1.1; cookie-consent banner scope dropped since RA 10173 first-party PostHog opt-out is sufficient). 0039 spec file kept as a tombstone with the 🚫 RETIRED banner; engineering scope shrunk (no AdSense publisher console, no CSP changes, no</w:t>
            </w:r>
            <w:r>
              <w:t xml:space="preserve"> </w:t>
            </w:r>
            <w:r>
              <w:rPr>
                <w:rStyle w:val="VerbatimChar"/>
              </w:rPr>
              <w:t xml:space="preserve">users.consent_state</w:t>
            </w:r>
            <w:r>
              <w:t xml:space="preserve"> </w:t>
            </w:r>
            <w:r>
              <w:t xml:space="preserve">JSONB, no</w:t>
            </w:r>
            <w:r>
              <w:t xml:space="preserve"> </w:t>
            </w:r>
            <w:r>
              <w:rPr>
                <w:rStyle w:val="VerbatimChar"/>
              </w:rPr>
              <w:t xml:space="preserve">cookie_consent_events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adsense_activation_log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adsense_daily_revenue</w:t>
            </w:r>
            <w:r>
              <w:t xml:space="preserve"> </w:t>
            </w:r>
            <w:r>
              <w:t xml:space="preserve">tables, no</w:t>
            </w:r>
            <w:r>
              <w:t xml:space="preserve"> </w:t>
            </w:r>
            <w:r>
              <w:rPr>
                <w:rStyle w:val="VerbatimChar"/>
              </w:rPr>
              <w:t xml:space="preserve">/cookie-preferences</w:t>
            </w:r>
            <w:r>
              <w:t xml:space="preserve"> </w:t>
            </w:r>
            <w:r>
              <w:t xml:space="preserve">route, no 0022 vendor opt-out toggle, no 0023 § 5.1 kill-switch, no 0028</w:t>
            </w:r>
            <w:r>
              <w:t xml:space="preserve"> </w:t>
            </w:r>
            <w:r>
              <w:rPr>
                <w:rStyle w:val="VerbatimChar"/>
              </w:rPr>
              <w:t xml:space="preserve">consent_updated</w:t>
            </w:r>
            <w:r>
              <w:t xml:space="preserve"> </w:t>
            </w:r>
            <w:r>
              <w:t xml:space="preserve">template, no 0029</w:t>
            </w:r>
            <w:r>
              <w:t xml:space="preserve"> </w:t>
            </w:r>
            <w:r>
              <w:t xml:space="preserve">“Cookies &amp; ads”</w:t>
            </w:r>
            <w:r>
              <w:t xml:space="preserve"> </w:t>
            </w:r>
            <w:r>
              <w:t xml:space="preserve">article). Decision log Ninth (originally tenth) 2026-05-19 row carries the full reasoning.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(n/a)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Boosted Ads Activation Playbook</w:t>
            </w:r>
            <w:r>
              <w:t xml:space="preserve"> </w:t>
            </w:r>
            <w:r>
              <w:t xml:space="preserve">(NEW operations doc · traffic monetization)</w:t>
            </w:r>
          </w:p>
        </w:tc>
        <w:tc>
          <w:tcPr/>
          <w:p>
            <w:pPr>
              <w:pStyle w:val="Compact"/>
            </w:pPr>
            <w:r>
              <w:t xml:space="preserve">✅ Doc landed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09_Operations/Boosted_Ads_Activation_Playbook.md</w:t>
            </w:r>
            <w:r>
              <w:t xml:space="preserve"> </w:t>
            </w:r>
            <w:r>
              <w:t xml:space="preserve">— owner-side outbound sales playbook for the existing-and-shipped Boosted Ads + Sponsored Boost program (0022 § 5b locked 2026-05-16). No engineering changes. Includes prospect-list SQL · in-app DM outreach template · 4 common objections + counters · 30-vendor launch promo</w:t>
            </w:r>
            <w:r>
              <w:t xml:space="preserve"> </w:t>
            </w:r>
            <w:r>
              <w:rPr>
                <w:rStyle w:val="VerbatimChar"/>
              </w:rPr>
              <w:t xml:space="preserve">BOOSTED-LAUNCH-2026</w:t>
            </w:r>
            <w:r>
              <w:t xml:space="preserve"> </w:t>
            </w:r>
            <w:r>
              <w:t xml:space="preserve">20% off month 1 cap 30 redemptions (engineering action: seed</w:t>
            </w:r>
            <w:r>
              <w:t xml:space="preserve"> </w:t>
            </w:r>
            <w:r>
              <w:rPr>
                <w:rStyle w:val="VerbatimChar"/>
              </w:rPr>
              <w:t xml:space="preserve">promo_codes</w:t>
            </w:r>
            <w:r>
              <w:t xml:space="preserve"> </w:t>
            </w:r>
            <w:r>
              <w:t xml:space="preserve">row). Featured-vendor lookbook deliverable owed 2026-06-15. Weekly Monday review of new subs + cancels + top/bottom 5 click cohorts.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ross-cutting-infra"/>
    <w:p>
      <w:pPr>
        <w:pStyle w:val="Heading2"/>
      </w:pPr>
      <w:r>
        <w:t xml:space="preserve">Cross-cutting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Caching &amp; Offline Strategy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TanStack Query + idb-keyval persister + Workbox-equivalent service worker (PR #10)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Storage Migration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All new uploads go to R2; legacy Supabase Storage URLs still resolve (PR #18)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lifecycle (Delete vs Blacklist)</w:t>
            </w:r>
          </w:p>
        </w:tc>
        <w:tc>
          <w:tcPr/>
          <w:p>
            <w:pPr>
              <w:pStyle w:val="Compact"/>
            </w:pPr>
            <w:r>
              <w:t xml:space="preserve">✅ Shipped (code); migration owner-action pending</w:t>
            </w:r>
          </w:p>
        </w:tc>
        <w:tc>
          <w:tcPr/>
          <w:p>
            <w:pPr>
              <w:pStyle w:val="Compact"/>
            </w:pPr>
            <w:r>
              <w:t xml:space="preserve">Replaces the soft-delete + ban model from PR #7. Owner must run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(PR #9)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login (client-aware sessions)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10-year cookie maxAge for Tauri + installed PWA; 1-year for web (PR #6)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 → Add-ons rename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t xml:space="preserve">308 redirects from</w:t>
            </w:r>
            <w:r>
              <w:t xml:space="preserve"> </w:t>
            </w:r>
            <w:r>
              <w:rPr>
                <w:rStyle w:val="VerbatimChar"/>
              </w:rPr>
              <w:t xml:space="preserve">/services/*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/add-ons/*</w:t>
            </w:r>
            <w:r>
              <w:t xml:space="preserve"> </w:t>
            </w:r>
            <w:r>
              <w:t xml:space="preserve">(PR #13)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build job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--filter @setnayan/web build</w:t>
            </w:r>
            <w:r>
              <w:t xml:space="preserve"> </w:t>
            </w:r>
            <w:r>
              <w:t xml:space="preserve">runs on every PR (PR #15)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(NEW 2026-05-16)</w:t>
            </w:r>
          </w:p>
        </w:tc>
        <w:tc>
          <w:tcPr/>
          <w:p>
            <w:pPr>
              <w:pStyle w:val="Compact"/>
            </w:pPr>
            <w:r>
              <w:t xml:space="preserve">🟡 Spec locked · engineering pending</w:t>
            </w:r>
          </w:p>
        </w:tc>
        <w:tc>
          <w:tcPr/>
          <w:p>
            <w:pPr>
              <w:pStyle w:val="Compact"/>
            </w:pPr>
            <w:r>
              <w:t xml:space="preserve">FREE initial / ₱1,499 annual renewal / ₱2,499 re-verification after demotion (charm-corrected 2026-05-17) · 12-document checklist (DTI / BIR 2303 / Mayor’s Permit / gov ID via Persona/Veriff/Onfido / bank micro-deposit / portfolio + reverse image search / 3-5 references / live selfie + liveness / 15-min Google Meet / SMS OTP + email / social presence / AMLC sanctions) · all-or-nothing · 3-5 BD SLA ·</w:t>
            </w:r>
            <w:r>
              <w:t xml:space="preserve"> </w:t>
            </w:r>
            <w:r>
              <w:rPr>
                <w:rStyle w:val="VerbatimChar"/>
              </w:rPr>
              <w:t xml:space="preserve">setnayan-vendor-verification</w:t>
            </w:r>
            <w:r>
              <w:t xml:space="preserve"> </w:t>
            </w:r>
            <w:r>
              <w:t xml:space="preserve">R2 bucket (90d raw + 7yr audit). Schema migrations pending (vendors.verification_state + vendor_verification_applications + vendor_tier_history).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Tools Unlock bundle (NEW 2026-05-16)</w:t>
            </w:r>
          </w:p>
        </w:tc>
        <w:tc>
          <w:tcPr/>
          <w:p>
            <w:pPr>
              <w:pStyle w:val="Compact"/>
            </w:pPr>
            <w:r>
              <w:t xml:space="preserve">🟡 Spec locked · SKU seed pending</w:t>
            </w:r>
          </w:p>
        </w:tc>
        <w:tc>
          <w:tcPr/>
          <w:p>
            <w:pPr>
              <w:pStyle w:val="Compact"/>
            </w:pPr>
            <w:r>
              <w:t xml:space="preserve">₱9,999/year · includes Mood Board + Palette + Seating + QR Reader + Advanced Pricing Tier · open to ALL paying vendors (NOT verified-only). vendor_tool_bundles table pending.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Boosted Ads + Sponsored Boost ladder (NEW 2026-05-16 · charm-corrected + seeded 2026-05-17)</w:t>
            </w:r>
          </w:p>
        </w:tc>
        <w:tc>
          <w:tcPr/>
          <w:p>
            <w:pPr>
              <w:pStyle w:val="Compact"/>
            </w:pPr>
            <w:r>
              <w:t xml:space="preserve">🟡 Spec locked · seeded in 0034 § (i) · engineering UI pending</w:t>
            </w:r>
          </w:p>
        </w:tc>
        <w:tc>
          <w:tcPr/>
          <w:p>
            <w:pPr>
              <w:pStyle w:val="Compact"/>
            </w:pPr>
            <w:r>
              <w:t xml:space="preserve">Boosted Ads 5km ₱4,999/wk · 10km ₱7,999/wk · 20km ₱14,999/wk · Sponsored Boost Quarterly ₱249,999 / Annual ₱799,999 at 30km (verified-only). Replaces prior single ₱1,499/wk Sponsored Boost SKU (now</w:t>
            </w:r>
            <w:r>
              <w:t xml:space="preserve"> </w:t>
            </w:r>
            <w:r>
              <w:rPr>
                <w:rStyle w:val="VerbatimChar"/>
              </w:rPr>
              <w:t xml:space="preserve">is_active=FALSE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(NEW 2026-05-16)</w:t>
            </w:r>
          </w:p>
        </w:tc>
        <w:tc>
          <w:tcPr/>
          <w:p>
            <w:pPr>
              <w:pStyle w:val="Compact"/>
            </w:pPr>
            <w:r>
              <w:t xml:space="preserve">🟡 Spec locked · engineering pending</w:t>
            </w:r>
          </w:p>
        </w:tc>
        <w:tc>
          <w:tcPr/>
          <w:p>
            <w:pPr>
              <w:pStyle w:val="Compact"/>
            </w:pPr>
            <w:r>
              <w:t xml:space="preserve">Verified = immediate full payout T+1 (less gateway + BIR 0.5%); coming_soon = 3-stage milestone release 20/60/20 with T-14 + T+7 dispute windows. Demote-to-coming_soon trigger: 3+ disputes/30d. Setnayan absorbs ₱15-25 disbursement fee. vendor_payouts table + dispute counter cron pending.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r-run-second-day-shipping"/>
    <w:p>
      <w:pPr>
        <w:pStyle w:val="Heading2"/>
      </w:pPr>
      <w:r>
        <w:t xml:space="preserve">2026-05-15 PR Run — second-day shipping</w:t>
      </w:r>
    </w:p>
    <w:p>
      <w:pPr>
        <w:pStyle w:val="FirstParagraph"/>
      </w:pPr>
      <w:r>
        <w:t xml:space="preserve">After the 2026-05-14 PR run wrapped, a follow-on session on 2026-05-15 shipped 4 more PRs to main, with 4 more in flight. Spec-side: 6 new decision-log entries locked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#52</w:t>
            </w:r>
          </w:p>
        </w:tc>
        <w:tc>
          <w:tcPr/>
          <w:p>
            <w:pPr>
              <w:pStyle w:val="Compact"/>
            </w:pPr>
            <w:r>
              <w:t xml:space="preserve">Decision 5 — UI Theme rebrand</w:t>
            </w:r>
          </w:p>
        </w:tc>
        <w:tc>
          <w:tcPr/>
          <w:p>
            <w:pPr>
              <w:pStyle w:val="Compact"/>
            </w:pPr>
            <w:r>
              <w:t xml:space="preserve">iteration 0025 — burgundy default replacing terracotta (</w:t>
            </w:r>
            <w:r>
              <w:rPr>
                <w:rStyle w:val="VerbatimChar"/>
              </w:rPr>
              <w:t xml:space="preserve">#7A1F2B</w:t>
            </w:r>
            <w:r>
              <w:t xml:space="preserve"> </w:t>
            </w:r>
            <w:r>
              <w:t xml:space="preserve">accent) + new 5th theme</w:t>
            </w:r>
            <w:r>
              <w:t xml:space="preserve"> </w:t>
            </w:r>
            <w:r>
              <w:t xml:space="preserve">“Forest &amp; Champagne Gold”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#2D4A3A</w:t>
            </w:r>
            <w:r>
              <w:t xml:space="preserve"> </w:t>
            </w:r>
            <w:r>
              <w:t xml:space="preserve">primary +</w:t>
            </w:r>
            <w:r>
              <w:t xml:space="preserve"> </w:t>
            </w:r>
            <w:r>
              <w:rPr>
                <w:rStyle w:val="VerbatimChar"/>
              </w:rPr>
              <w:t xml:space="preserve">#C9A66B</w:t>
            </w:r>
            <w:r>
              <w:t xml:space="preserve"> </w:t>
            </w:r>
            <w:r>
              <w:t xml:space="preserve">gold); theme picker UI extended; idempotent enum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#55</w:t>
            </w:r>
          </w:p>
        </w:tc>
        <w:tc>
          <w:tcPr/>
          <w:p>
            <w:pPr>
              <w:pStyle w:val="Compact"/>
            </w:pPr>
            <w:r>
              <w:t xml:space="preserve">Decision 1 — Self-purchase confirm + self-review hard-gate</w:t>
            </w:r>
          </w:p>
        </w:tc>
        <w:tc>
          <w:tcPr/>
          <w:p>
            <w:pPr>
              <w:pStyle w:val="Compact"/>
            </w:pPr>
            <w:r>
              <w:t xml:space="preserve">iterations 0006/0034/0023 — schema CHECK +</w:t>
            </w:r>
            <w:r>
              <w:t xml:space="preserve"> </w:t>
            </w:r>
            <w:r>
              <w:rPr>
                <w:rStyle w:val="VerbatimChar"/>
              </w:rPr>
              <w:t xml:space="preserve">block_related_account_review()</w:t>
            </w:r>
            <w:r>
              <w:t xml:space="preserve"> </w:t>
            </w:r>
            <w:r>
              <w:t xml:space="preserve">BEFORE INSERT trigger blocking owner/team/payment/device/household self-reviews; cart self-purchase confirm modal (Pay full price / Comp for myself); admin moderation queue + appeal flow; new</w:t>
            </w:r>
            <w:r>
              <w:t xml:space="preserve"> </w:t>
            </w:r>
            <w:r>
              <w:rPr>
                <w:rStyle w:val="VerbatimChar"/>
              </w:rPr>
              <w:t xml:space="preserve">user_devices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vendor_review_appeals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comp_grants</w:t>
            </w:r>
            <w:r>
              <w:t xml:space="preserve"> </w:t>
            </w:r>
            <w:r>
              <w:t xml:space="preserve">(stub)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#54</w:t>
            </w:r>
          </w:p>
        </w:tc>
        <w:tc>
          <w:tcPr/>
          <w:p>
            <w:pPr>
              <w:pStyle w:val="Compact"/>
            </w:pPr>
            <w:r>
              <w:t xml:space="preserve">Decision 3 — Public-stats exclusion + event-switcher role rows</w:t>
            </w:r>
          </w:p>
        </w:tc>
        <w:tc>
          <w:tcPr/>
          <w:p>
            <w:pPr>
              <w:pStyle w:val="Compact"/>
            </w:pPr>
            <w:r>
              <w:t xml:space="preserve">iterations 0006/0022/0000 —</w:t>
            </w:r>
            <w:r>
              <w:t xml:space="preserve"> </w:t>
            </w: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materialized view (filters team/internal/self-comp from public count) +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sibling; vendor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 with public-vs-private toggle; event-switcher Shop/Admin console role rows; empty-state monogram split by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#56</w:t>
            </w:r>
          </w:p>
        </w:tc>
        <w:tc>
          <w:tcPr/>
          <w:p>
            <w:pPr>
              <w:pStyle w:val="Compact"/>
            </w:pPr>
            <w:r>
              <w:t xml:space="preserve">Decision 6 — Vendor visibility + Website editor</w:t>
            </w:r>
          </w:p>
        </w:tc>
        <w:tc>
          <w:tcPr/>
          <w:p>
            <w:pPr>
              <w:pStyle w:val="Compact"/>
            </w:pPr>
            <w:r>
              <w:t xml:space="preserve">iterations 0006/0015/0022/0023 —</w:t>
            </w:r>
            <w:r>
              <w:t xml:space="preserve"> </w:t>
            </w:r>
            <w:r>
              <w:rPr>
                <w:rStyle w:val="VerbatimChar"/>
              </w:rPr>
              <w:t xml:space="preserve">vendors.public_visibility ENUM('hidden','coming_soon','verified','archived')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coming_soon</w:t>
            </w:r>
            <w:r>
              <w:t xml:space="preserve"> </w:t>
            </w:r>
            <w:r>
              <w:t xml:space="preserve">default + backfill of existing verified rows; DIY-browse</w:t>
            </w:r>
            <w:r>
              <w:t xml:space="preserve"> </w:t>
            </w:r>
            <w:r>
              <w:t xml:space="preserve">“Verified only”</w:t>
            </w:r>
            <w:r>
              <w:t xml:space="preserve"> </w:t>
            </w:r>
            <w:r>
              <w:t xml:space="preserve">toggle (OFF by default → coming-soon vendors visible with badge);</w:t>
            </w:r>
            <w:r>
              <w:t xml:space="preserve"> </w:t>
            </w:r>
            <w:r>
              <w:rPr>
                <w:rStyle w:val="VerbatimChar"/>
              </w:rPr>
              <w:t xml:space="preserve">site_widgets</w:t>
            </w:r>
            <w:r>
              <w:t xml:space="preserve"> </w:t>
            </w:r>
            <w:r>
              <w:t xml:space="preserve">widget registry +</w:t>
            </w:r>
            <w:r>
              <w:t xml:space="preserve"> </w:t>
            </w:r>
            <w:r>
              <w:rPr>
                <w:rStyle w:val="VerbatimChar"/>
              </w:rPr>
              <w:t xml:space="preserve">platform_availability</w:t>
            </w:r>
            <w:r>
              <w:t xml:space="preserve"> </w:t>
            </w:r>
            <w:r>
              <w:t xml:space="preserve">table; admin Website editor at</w:t>
            </w:r>
            <w:r>
              <w:t xml:space="preserve"> </w:t>
            </w:r>
            <w:r>
              <w:rPr>
                <w:rStyle w:val="VerbatimChar"/>
              </w:rPr>
              <w:t xml:space="preserve">/admin/website</w:t>
            </w:r>
            <w:r>
              <w:t xml:space="preserve"> </w:t>
            </w:r>
            <w:r>
              <w:t xml:space="preserve">(8th admin surface) with native HTML5 drag-drop reorder;</w:t>
            </w:r>
            <w:r>
              <w:t xml:space="preserve"> </w:t>
            </w:r>
            <w:r>
              <w:rPr>
                <w:rStyle w:val="VerbatimChar"/>
              </w:rPr>
              <w:t xml:space="preserve">/admin/verify</w:t>
            </w:r>
            <w:r>
              <w:t xml:space="preserve"> </w:t>
            </w:r>
            <w:r>
              <w:t xml:space="preserve">queue with status tabs + audit-logged actions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4 PRs in flight</w:t>
      </w:r>
      <w:r>
        <w:t xml:space="preserve"> </w:t>
      </w:r>
      <w:r>
        <w:t xml:space="preserve">as of this regen (background agents working in parallel worktrees):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 #57</w:t>
      </w:r>
      <w:r>
        <w:t xml:space="preserve"> </w:t>
      </w:r>
      <w:r>
        <w:t xml:space="preserve">(Decision 4 homepage 12-section skeleton) — perf optimization agent running; lighthouse regression from 0.88 → 0.71 needs to return to ≥0.9 before merge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shared-chrome perf agent</w:t>
      </w:r>
      <w:r>
        <w:t xml:space="preserve"> </w:t>
      </w:r>
      <w:r>
        <w:t xml:space="preserve">— fixing main’s lighthouse regression caused by PR #53 (shared SiteHeader) + PR #56 (admin chrome) bloat that dropped every route’s lighthouse 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/for-vendors page agent</w:t>
      </w:r>
      <w:r>
        <w:t xml:space="preserve"> </w:t>
      </w:r>
      <w:r>
        <w:t xml:space="preserve">— full vendor-side landing per spec (Airbnb host page convention; outcome-led merchant framing per Shopify; pricing visible exception to homepage’s hide-prices rule)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/features page agent</w:t>
      </w:r>
      <w:r>
        <w:t xml:space="preserve"> </w:t>
      </w:r>
      <w:r>
        <w:t xml:space="preserve">— feature deep-dive page (recipient of dropped Section 7</w:t>
      </w:r>
      <w:r>
        <w:t xml:space="preserve"> </w:t>
      </w:r>
      <w:r>
        <w:t xml:space="preserve">“Outsourcing, pacing, scheduling”</w:t>
      </w:r>
      <w:r>
        <w:t xml:space="preserve"> </w:t>
      </w:r>
      <w:r>
        <w:t xml:space="preserve">content from Decision 4 homepage redesign)</w:t>
      </w:r>
    </w:p>
    <w:p>
      <w:pPr>
        <w:pStyle w:val="BodyText"/>
      </w:pPr>
      <w:r>
        <w:rPr>
          <w:b/>
          <w:bCs/>
        </w:rPr>
        <w:t xml:space="preserve">6 new decision-log entries today</w:t>
      </w:r>
      <w:r>
        <w:t xml:space="preserve"> </w:t>
      </w:r>
      <w:r>
        <w:t xml:space="preserve">(in CLAUDE.md): dual-role self-purchase/review gate · V1 platform expansion (5 native apps deferred V1.5) · dual-role public-stats exclusion · public-website wholesale redesign · UI theme rebrand · vendor visibility + widget editor.</w:t>
      </w:r>
    </w:p>
    <w:p>
      <w:pPr>
        <w:pStyle w:val="BodyText"/>
      </w:pPr>
      <w:r>
        <w:rPr>
          <w:b/>
          <w:bCs/>
        </w:rPr>
        <w:t xml:space="preserve">Status shifts (from 2026-05-14 baseline):</w:t>
      </w:r>
      <w:r>
        <w:t xml:space="preserve"> </w:t>
      </w:r>
      <w:r>
        <w:t xml:space="preserve">- 0000 — chrome drift fix from Decision 7 (Roadmap doc) still pending; this PR run added Shop/Admin event-switcher rows</w:t>
      </w:r>
      <w:r>
        <w:t xml:space="preserve"> </w:t>
      </w:r>
      <w:r>
        <w:t xml:space="preserve">- 0006 — stays ⚠️ Partial (marketplace browse + reviews shipped; vendor-side admin moderation now wired via PR #55; full self-review gate live)</w:t>
      </w:r>
      <w:r>
        <w:t xml:space="preserve"> </w:t>
      </w:r>
      <w:r>
        <w:t xml:space="preserve">- 0015 — stays ✅ Shipped (12-section restructure in PR #57 still pending)</w:t>
      </w:r>
      <w:r>
        <w:t xml:space="preserve"> </w:t>
      </w:r>
      <w:r>
        <w:t xml:space="preserve">- 0022 — stays ⚠️ Partial (vendor dashboard public-stats card + public_visibility state machine added)</w:t>
      </w:r>
      <w:r>
        <w:t xml:space="preserve"> </w:t>
      </w:r>
      <w:r>
        <w:t xml:space="preserve">- 0023 — ✅ Shipped + 2 new surfaces (Website editor as 8th admin surface; Verify queue at</w:t>
      </w:r>
      <w:r>
        <w:t xml:space="preserve"> </w:t>
      </w:r>
      <w:r>
        <w:rPr>
          <w:rStyle w:val="VerbatimChar"/>
        </w:rPr>
        <w:t xml:space="preserve">/admin/verify</w:t>
      </w:r>
      <w:r>
        <w:t xml:space="preserve">); review-moderation queue from PR #55</w:t>
      </w:r>
      <w:r>
        <w:t xml:space="preserve"> </w:t>
      </w:r>
      <w:r>
        <w:t xml:space="preserve">- 0025 — ✅ Shipped (theme system extended to 5 themes — Setnayan Default Color burgundy + Forest &amp; Champagne Gold)</w:t>
      </w:r>
      <w:r>
        <w:t xml:space="preserve"> </w:t>
      </w:r>
      <w:r>
        <w:t xml:space="preserve">- 0034 — ✅ Shipped (cart self-purchase confirm modal added)</w:t>
      </w:r>
    </w:p>
    <w:p>
      <w:pPr>
        <w:pStyle w:val="BodyText"/>
      </w:pPr>
      <w:r>
        <w:rPr>
          <w:b/>
          <w:bCs/>
        </w:rPr>
        <w:t xml:space="preserve">Owner-side blocker</w:t>
      </w:r>
      <w:r>
        <w:t xml:space="preserve"> </w:t>
      </w:r>
      <w:r>
        <w:t xml:space="preserve">(RESOLVED 2026-05-20 evening):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strike/>
        </w:rPr>
        <w:t xml:space="preserve">supabase db push</w:t>
      </w:r>
      <w:r>
        <w:t xml:space="preserve"> </w:t>
      </w:r>
      <w:r>
        <w:t xml:space="preserve">— ✅</w:t>
      </w:r>
      <w:r>
        <w:t xml:space="preserve"> </w:t>
      </w:r>
      <w:r>
        <w:rPr>
          <w:b/>
          <w:bCs/>
        </w:rPr>
        <w:t xml:space="preserve">Verified caught up 2026-05-20 evening.</w:t>
      </w:r>
      <w:r>
        <w:t xml:space="preserve"> </w:t>
      </w:r>
      <w:r>
        <w:rPr>
          <w:rStyle w:val="VerbatimChar"/>
        </w:rPr>
        <w:t xml:space="preserve">supabase migration list --linked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setnayan-prod</w:t>
      </w:r>
      <w:r>
        <w:t xml:space="preserve"> </w:t>
      </w:r>
      <w:r>
        <w:t xml:space="preserve">(ref</w:t>
      </w:r>
      <w:r>
        <w:t xml:space="preserve"> </w:t>
      </w:r>
      <w:r>
        <w:rPr>
          <w:rStyle w:val="VerbatimChar"/>
        </w:rPr>
        <w:t xml:space="preserve">njrupjnvkjkitfctetvi</w:t>
      </w:r>
      <w:r>
        <w:t xml:space="preserve">) shows all 88 local migrations applied on remote, ending at</w:t>
      </w:r>
      <w:r>
        <w:t xml:space="preserve"> </w:t>
      </w:r>
      <w:r>
        <w:rPr>
          <w:rStyle w:val="VerbatimChar"/>
        </w:rPr>
        <w:t xml:space="preserve">20260522010000_iteration_0041_couple_event_type_notify_signups.sql</w:t>
      </w:r>
      <w:r>
        <w:t xml:space="preserve">. No pending migrations as of this verification. The earlier</w:t>
      </w:r>
      <w:r>
        <w:t xml:space="preserve"> </w:t>
      </w:r>
      <w:r>
        <w:t xml:space="preserve">“10+ migrations pending”</w:t>
      </w:r>
      <w:r>
        <w:t xml:space="preserve"> </w:t>
      </w:r>
      <w:r>
        <w:t xml:space="preserve">warning rolled forward across multiple PR runs and finally cleared today.</w:t>
      </w:r>
    </w:p>
    <w:p>
      <w:pPr>
        <w:pStyle w:val="BodyText"/>
      </w:pPr>
      <w:r>
        <w:rPr>
          <w:b/>
          <w:bCs/>
        </w:rPr>
        <w:t xml:space="preserve">Migration name-collision note:</w:t>
      </w:r>
      <w:r>
        <w:t xml:space="preserve"> </w:t>
      </w:r>
      <w:r>
        <w:t xml:space="preserve">Three of the 4 new migrations from 2026-05-15 each declare</w:t>
      </w:r>
      <w:r>
        <w:t xml:space="preserve"> </w:t>
      </w:r>
      <w:r>
        <w:rPr>
          <w:rStyle w:val="VerbatimChar"/>
        </w:rPr>
        <w:t xml:space="preserve">CREATE TABLE IF NOT EXISTS admin_audit_log</w:t>
      </w:r>
      <w:r>
        <w:t xml:space="preserve"> </w:t>
      </w:r>
      <w:r>
        <w:t xml:space="preserve">with slightly different columns (PRs #54, #55, #56 each stubbed it independently). Two declare</w:t>
      </w:r>
      <w:r>
        <w:t xml:space="preserve"> </w:t>
      </w:r>
      <w:r>
        <w:rPr>
          <w:rStyle w:val="VerbatimChar"/>
        </w:rPr>
        <w:t xml:space="preserve">CREATE TABLE IF NOT EXISTS comp_grants</w:t>
      </w:r>
      <w:r>
        <w:t xml:space="preserve"> </w:t>
      </w:r>
      <w:r>
        <w:t xml:space="preserve">similarly (#54, #55). All idempotent (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 COLUMN IF NOT EXISTS</w:t>
      </w:r>
      <w:r>
        <w:t xml:space="preserve">); union schema lands cleanly in any merge order. Worth eyeball when reviewing.</w:t>
      </w:r>
    </w:p>
    <w:p>
      <w:r>
        <w:pict>
          <v:rect style="width:0;height:1.5pt" o:hralign="center" o:hrstd="t" o:hr="t"/>
        </w:pict>
      </w:r>
    </w:p>
    <w:bookmarkEnd w:id="33"/>
    <w:bookmarkStart w:id="34" w:name="phase-2-in-flight-as-of-eod-2026-05-14"/>
    <w:p>
      <w:pPr>
        <w:pStyle w:val="Heading2"/>
      </w:pPr>
      <w:r>
        <w:t xml:space="preserve">Phase 2 — in flight as of EOD 2026-05-14</w:t>
      </w:r>
    </w:p>
    <w:p>
      <w:pPr>
        <w:pStyle w:val="FirstParagraph"/>
      </w:pPr>
      <w:r>
        <w:t xml:space="preserve">5 background agents are landing PRs in parallel. When this doc was regenerated, the 3 originally-spawned agents had opened their PRs and the 2 follow-up agents had just launched: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What it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  <w:r>
              <w:t xml:space="preserve"> </w:t>
            </w:r>
            <w:r>
              <w:t xml:space="preserve">public marketplace +</w:t>
            </w:r>
            <w:r>
              <w:t xml:space="preserve"> </w:t>
            </w:r>
            <w:r>
              <w:rPr>
                <w:rStyle w:val="VerbatimChar"/>
              </w:rPr>
              <w:t xml:space="preserve">vendor_reviews</w:t>
            </w:r>
            <w:r>
              <w:t xml:space="preserve"> </w:t>
            </w:r>
            <w:r>
              <w:t xml:space="preserve">schema + post-completion trigger + display on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+ vendor-side review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/vendor-dashboard/services</w:t>
            </w:r>
            <w:r>
              <w:t xml:space="preserve"> </w:t>
            </w:r>
            <w:r>
              <w:t xml:space="preserve">editor +</w:t>
            </w:r>
            <w:r>
              <w:t xml:space="preserve"> </w:t>
            </w:r>
            <w:r>
              <w:rPr>
                <w:rStyle w:val="VerbatimChar"/>
              </w:rPr>
              <w:t xml:space="preserve">/bookings</w:t>
            </w:r>
            <w:r>
              <w:t xml:space="preserve"> </w:t>
            </w:r>
            <w:r>
              <w:t xml:space="preserve">inbox +</w:t>
            </w:r>
            <w:r>
              <w:t xml:space="preserve"> </w:t>
            </w:r>
            <w:r>
              <w:rPr>
                <w:rStyle w:val="VerbatimChar"/>
              </w:rPr>
              <w:t xml:space="preserve">/team</w:t>
            </w:r>
            <w:r>
              <w:t xml:space="preserve"> </w:t>
            </w:r>
            <w:r>
              <w:t xml:space="preserve">(4 roles) +</w:t>
            </w:r>
            <w:r>
              <w:t xml:space="preserve"> </w:t>
            </w:r>
            <w:r>
              <w:rPr>
                <w:rStyle w:val="VerbatimChar"/>
              </w:rPr>
              <w:t xml:space="preserve">/earnings</w:t>
            </w:r>
            <w:r>
              <w:t xml:space="preserve"> </w:t>
            </w:r>
            <w:r>
              <w:t xml:space="preserve">rollup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/admin/funnels</w:t>
            </w:r>
            <w:r>
              <w:t xml:space="preserve"> </w:t>
            </w:r>
            <w:r>
              <w:t xml:space="preserve">Supabase-side analytics +</w:t>
            </w:r>
            <w:r>
              <w:t xml:space="preserve"> </w:t>
            </w:r>
            <w:r>
              <w:rPr>
                <w:rStyle w:val="VerbatimChar"/>
              </w:rPr>
              <w:t xml:space="preserve">/admin/force-majeure</w:t>
            </w:r>
            <w:r>
              <w:t xml:space="preserve"> </w:t>
            </w:r>
            <w:r>
              <w:t xml:space="preserve">queue +</w:t>
            </w:r>
            <w:r>
              <w:t xml:space="preserve"> </w:t>
            </w:r>
            <w:r>
              <w:rPr>
                <w:rStyle w:val="VerbatimChar"/>
              </w:rPr>
              <w:t xml:space="preserve">force_majeure_flags</w:t>
            </w:r>
            <w:r>
              <w:t xml:space="preserve"> </w:t>
            </w:r>
            <w:r>
              <w:t xml:space="preserve">schema + couple-side</w:t>
            </w:r>
            <w:r>
              <w:t xml:space="preserve"> </w:t>
            </w:r>
            <w:r>
              <w:rPr>
                <w:rStyle w:val="VerbatimChar"/>
              </w:rPr>
              <w:t xml:space="preserve">/dashboard/[eventId]/disputes</w:t>
            </w:r>
            <w:r>
              <w:t xml:space="preserve"> </w:t>
            </w:r>
            <w:r>
              <w:t xml:space="preserve">flag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EN/TL locale toggle in</w:t>
            </w:r>
            <w:r>
              <w:t xml:space="preserve"> </w:t>
            </w:r>
            <w:r>
              <w:rPr>
                <w:rStyle w:val="VerbatimChar"/>
              </w:rPr>
              <w:t xml:space="preserve">/dashboard/profile</w:t>
            </w:r>
            <w:r>
              <w:t xml:space="preserve"> </w:t>
            </w:r>
            <w:r>
              <w:t xml:space="preserve">+ 2 new email templates (help_ticket_replied + vendor_inquiry_received)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  <w:r>
              <w:t xml:space="preserve"> </w:t>
            </w:r>
            <w:r>
              <w:rPr>
                <w:rStyle w:val="VerbatimChar"/>
              </w:rPr>
              <w:t xml:space="preserve">/api/v1/events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/api/v1/events/[id]/guests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/api/v1/vendors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/api/v1/vendors/[id]</w:t>
            </w:r>
          </w:p>
        </w:tc>
      </w:tr>
    </w:tbl>
    <w:p>
      <w:pPr>
        <w:pStyle w:val="BodyText"/>
      </w:pPr>
      <w:r>
        <w:t xml:space="preserve">Owner must run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 </w:t>
      </w:r>
      <w:r>
        <w:t xml:space="preserve">once all Phase 2 PRs are merged — multiple new migrations land together (blacklist + reviews + force-majeure + team + services-pricing fields).</w:t>
      </w:r>
    </w:p>
    <w:p>
      <w:r>
        <w:pict>
          <v:rect style="width:0;height:1.5pt" o:hralign="center" o:hrstd="t" o:hr="t"/>
        </w:pict>
      </w:r>
    </w:p>
    <w:bookmarkEnd w:id="34"/>
    <w:bookmarkStart w:id="35" w:name="phase-3-decision-gated-waiting-on-owner"/>
    <w:p>
      <w:pPr>
        <w:pStyle w:val="Heading2"/>
      </w:pPr>
      <w:r>
        <w:t xml:space="preserve">Phase 3 — decision-gated (waiting on owner)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The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Save-the-Date render 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2026-05-16</w:t>
            </w:r>
            <w:r>
              <w:t xml:space="preserve"> </w:t>
            </w:r>
            <w:r>
              <w:t xml:space="preserve">— 0024 reframed, no render pipeline needed (free landing page Phase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live stream</w:t>
            </w:r>
          </w:p>
        </w:tc>
        <w:tc>
          <w:tcPr/>
          <w:p>
            <w:pPr>
              <w:pStyle w:val="Compact"/>
            </w:pPr>
            <w:r>
              <w:t xml:space="preserve">Provision Cloudflare Stream Live + YouTube Data API + master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commission model</w:t>
            </w:r>
          </w:p>
        </w:tc>
        <w:tc>
          <w:tcPr/>
          <w:p>
            <w:pPr>
              <w:pStyle w:val="Compact"/>
            </w:pPr>
            <w:r>
              <w:t xml:space="preserve">Free / commission per booking / paid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Daily.co video meetings</w:t>
            </w:r>
          </w:p>
        </w:tc>
        <w:tc>
          <w:tcPr/>
          <w:p>
            <w:pPr>
              <w:pStyle w:val="Compact"/>
            </w:pPr>
            <w:r>
              <w:t xml:space="preserve">Sign up, paste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Anthropic Claude API (0032)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Sign up + spend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Developer Program</w:t>
            </w:r>
          </w:p>
        </w:tc>
        <w:tc>
          <w:tcPr/>
          <w:p>
            <w:pPr>
              <w:pStyle w:val="Compact"/>
            </w:pPr>
            <w:r>
              <w:t xml:space="preserve">$99/yr enrollment (V1.0+ deferred per owner)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Render pipeline infra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2026-05-16</w:t>
            </w:r>
            <w:r>
              <w:t xml:space="preserve"> </w:t>
            </w:r>
            <w:r>
              <w:t xml:space="preserve">— alongside item #6 closure; landing page is web tech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32e17fcbcd87a20ffe99bb964fbb4e9b52a96d9"/>
    <w:p>
      <w:pPr>
        <w:pStyle w:val="Heading2"/>
      </w:pPr>
      <w:r>
        <w:t xml:space="preserve">Owner-side blockers (must act, no code can replace)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  <w:strike/>
        </w:rPr>
        <w:t xml:space="preserve">supabase db push</w:t>
      </w:r>
      <w:r>
        <w:t xml:space="preserve"> </w:t>
      </w:r>
      <w:r>
        <w:t xml:space="preserve">— ✅</w:t>
      </w:r>
      <w:r>
        <w:t xml:space="preserve"> </w:t>
      </w:r>
      <w:r>
        <w:rPr>
          <w:b/>
          <w:bCs/>
        </w:rPr>
        <w:t xml:space="preserve">DONE 2026-05-20 evening.</w:t>
      </w:r>
      <w:r>
        <w:t xml:space="preserve"> </w:t>
      </w:r>
      <w:r>
        <w:t xml:space="preserve">Verified via</w:t>
      </w:r>
      <w:r>
        <w:t xml:space="preserve"> </w:t>
      </w:r>
      <w:r>
        <w:rPr>
          <w:rStyle w:val="VerbatimChar"/>
        </w:rPr>
        <w:t xml:space="preserve">supabase migration list --linked</w:t>
      </w:r>
      <w:r>
        <w:t xml:space="preserve">; all 88 local migrations applied on remote.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Sentry / PostHog smoke test</w:t>
      </w:r>
      <w:r>
        <w:t xml:space="preserve"> </w:t>
      </w:r>
      <w:r>
        <w:t xml:space="preserve">— trigger one prod error, sign up one fresh user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Resend signup smoke test</w:t>
      </w:r>
      <w:r>
        <w:t xml:space="preserve"> </w:t>
      </w:r>
      <w:r>
        <w:t xml:space="preserve">— confirm welcome email lands at non-account-holder Gmail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Cowork spec reconciliation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COWORK_INBOX.md</w:t>
      </w:r>
      <w:r>
        <w:t xml:space="preserve"> </w:t>
      </w:r>
      <w:r>
        <w:t xml:space="preserve">entries below</w:t>
      </w:r>
    </w:p>
    <w:p>
      <w:r>
        <w:pict>
          <v:rect style="width:0;height:1.5pt" o:hralign="center" o:hrstd="t" o:hr="t"/>
        </w:pict>
      </w:r>
    </w:p>
    <w:bookmarkEnd w:id="36"/>
    <w:bookmarkStart w:id="37" w:name="X4c8e6cc93b0fb518bedd7ab3c66ef0a7e72801b"/>
    <w:p>
      <w:pPr>
        <w:pStyle w:val="Heading2"/>
      </w:pPr>
      <w:r>
        <w:t xml:space="preserve">Pending Cowork spec updates (from today’s run)</w:t>
      </w:r>
    </w:p>
    <w:p>
      <w:pPr>
        <w:pStyle w:val="FirstParagraph"/>
      </w:pPr>
      <w:r>
        <w:t xml:space="preserve">The 2026-05-14 PR run added or changed several iterations. The spec corpus needs catch-up edits via Cowork: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0037 Event-Day Pre-load</w:t>
      </w:r>
      <w:r>
        <w:t xml:space="preserve"> </w:t>
      </w:r>
      <w:r>
        <w:t xml:space="preserve">— ✅ DONE 2026-05-16. Iteration folder</w:t>
      </w:r>
      <w:r>
        <w:t xml:space="preserve"> </w:t>
      </w:r>
      <w:r>
        <w:rPr>
          <w:rStyle w:val="VerbatimChar"/>
        </w:rPr>
        <w:t xml:space="preserve">0037_event_day_preload/0037_event_day_preload.md</w:t>
      </w:r>
      <w:r>
        <w:t xml:space="preserve"> </w:t>
      </w:r>
      <w:r>
        <w:t xml:space="preserve">created (renumbered from the originally proposed 0036 to avoid collision with the existing</w:t>
      </w:r>
      <w:r>
        <w:t xml:space="preserve"> </w:t>
      </w:r>
      <w:r>
        <w:rPr>
          <w:rStyle w:val="VerbatimChar"/>
        </w:rPr>
        <w:t xml:space="preserve">0036_pakanta</w:t>
      </w:r>
      <w:r>
        <w:t xml:space="preserve"> </w:t>
      </w:r>
      <w:r>
        <w:t xml:space="preserve">iteration). Spec retroactively documents PR #12 — couple-side banner CTA (T-3d / T+1d) + silent auto-preload (T-24h / T+12h) + vendor-side per-thread CTA + RLS-gated bundle + service-worker asset warming.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0023 Admin Console + 0025 Profile Settings</w:t>
      </w:r>
      <w:r>
        <w:t xml:space="preserve"> </w:t>
      </w:r>
      <w:r>
        <w:t xml:space="preserve">— update to reflect the Delete vs Blacklist redesign (PR #9). The old soft-delete + ban model from PR #7 is gone; spec text in</w:t>
      </w:r>
      <w:r>
        <w:t xml:space="preserve"> </w:t>
      </w:r>
      <w:r>
        <w:rPr>
          <w:rStyle w:val="VerbatimChar"/>
        </w:rPr>
        <w:t xml:space="preserve">0023_admin_console.md</w:t>
      </w:r>
      <w:r>
        <w:t xml:space="preserve"> </w:t>
      </w:r>
      <w:r>
        <w:t xml:space="preserve">§ 9.1 should be updated.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0006 Vendors</w:t>
      </w:r>
      <w:r>
        <w:t xml:space="preserve"> </w:t>
      </w:r>
      <w:r>
        <w:t xml:space="preserve">— once the Phase 2 marketplace + reviews PR merges, update</w:t>
      </w:r>
      <w:r>
        <w:t xml:space="preserve"> </w:t>
      </w:r>
      <w:r>
        <w:rPr>
          <w:rStyle w:val="VerbatimChar"/>
        </w:rPr>
        <w:t xml:space="preserve">0006_vendors_management.md</w:t>
      </w:r>
      <w:r>
        <w:t xml:space="preserve"> </w:t>
      </w:r>
      <w:r>
        <w:t xml:space="preserve">to reflect that the marketplace + review-stats materialized view are live.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0019 Communications</w:t>
      </w:r>
      <w:r>
        <w:t xml:space="preserve"> </w:t>
      </w:r>
      <w:r>
        <w:t xml:space="preserve">— once the Phase 2 force-majeure PR merges, update</w:t>
      </w:r>
      <w:r>
        <w:t xml:space="preserve"> </w:t>
      </w:r>
      <w:r>
        <w:rPr>
          <w:rStyle w:val="VerbatimChar"/>
        </w:rPr>
        <w:t xml:space="preserve">0019_communications.md</w:t>
      </w:r>
      <w:r>
        <w:t xml:space="preserve"> </w:t>
      </w:r>
      <w:r>
        <w:t xml:space="preserve">to reflect the actual schema + admin flow.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 → Add-ons rename</w:t>
      </w:r>
      <w:r>
        <w:t xml:space="preserve"> </w:t>
      </w:r>
      <w:r>
        <w:t xml:space="preserve">✅ DONE 2026-05-16. Mechanical search-replace applied across all active iteration spec files (0000, 0005, 0009, 0010, 0011, 0012, 0015, 0020, 0021, 0030) + 02_Specifications/{00_Iteration_Connection_Map, Feature_Documentation_By_Role}.md + 01_Contracts/{Setnayan_Privacy_and_Security_Policy, Setnayan_Vendor_Agreement}.md + tests.md files + README.md. Couple-side route reference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/add-ons</w:t>
      </w:r>
      <w:r>
        <w:t xml:space="preserve"> </w:t>
      </w:r>
      <w:r>
        <w:t xml:space="preserve">updated in 0021 § 2.2 nav table row 5. Historical references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decision log +</w:t>
      </w:r>
      <w:r>
        <w:t xml:space="preserve"> </w:t>
      </w:r>
      <w:r>
        <w:rPr>
          <w:rStyle w:val="VerbatimChar"/>
        </w:rPr>
        <w:t xml:space="preserve">07_Archive/MIGRATION_AUDIT_2026-05-11.md</w:t>
      </w:r>
      <w:r>
        <w:t xml:space="preserve"> </w:t>
      </w:r>
      <w:r>
        <w:t xml:space="preserve">left intact (those are temporal records of the rename, not current-state docs). Vendor-side</w:t>
      </w:r>
      <w:r>
        <w:t xml:space="preserve"> </w:t>
      </w:r>
      <w:r>
        <w:t xml:space="preserve">“My Services”</w:t>
      </w:r>
      <w:r>
        <w:t xml:space="preserve"> </w:t>
      </w:r>
      <w:r>
        <w:t xml:space="preserve">terminology in 0022 stays untouched — it’s a different concept (the vendor’s own offerings).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0035 Observability</w:t>
      </w:r>
      <w:r>
        <w:t xml:space="preserve"> </w:t>
      </w:r>
      <w:r>
        <w:t xml:space="preserve">✅ DONE 2026-05-16. Row promoted in</w:t>
      </w:r>
      <w:r>
        <w:t xml:space="preserve"> </w:t>
      </w:r>
      <w:r>
        <w:rPr>
          <w:rStyle w:val="VerbatimChar"/>
        </w:rPr>
        <w:t xml:space="preserve">V1_Gap_Analysis_Status.md</w:t>
      </w:r>
      <w:r>
        <w:t xml:space="preserve"> </w:t>
      </w:r>
      <w:r>
        <w:t xml:space="preserve">Tier 3 row #8 — expanded to include both 0023 funnel analytics (7 V1 funnels via Supabase) AND 0035 Observability (Sentry error tracking + PostHog 3 server-side funnels live + 4 more via PostHog Insights). Sentry prod smoke test remains pending — flagged in decision-log row 10 (2026-05-16) and bundled with the long-pole owner-admin sprint (items #17-20).</w:t>
      </w:r>
    </w:p>
    <w:p>
      <w:pPr>
        <w:pStyle w:val="FirstParagraph"/>
      </w:pPr>
      <w:r>
        <w:t xml:space="preserve">Owner: walk these via Cowork at convenience.</w:t>
      </w:r>
    </w:p>
    <w:p>
      <w:r>
        <w:pict>
          <v:rect style="width:0;height:1.5pt" o:hralign="center" o:hrstd="t" o:hr="t"/>
        </w:pict>
      </w:r>
    </w:p>
    <w:bookmarkEnd w:id="37"/>
    <w:bookmarkStart w:id="40" w:name="how-to-re-generate-this-doc"/>
    <w:p>
      <w:pPr>
        <w:pStyle w:val="Heading2"/>
      </w:pPr>
      <w:r>
        <w:t xml:space="preserve">How to re-generate this doc</w:t>
      </w:r>
    </w:p>
    <w:p>
      <w:pPr>
        <w:pStyle w:val="Compact"/>
        <w:numPr>
          <w:ilvl w:val="0"/>
          <w:numId w:val="1007"/>
        </w:numPr>
      </w:pPr>
      <w:r>
        <w:t xml:space="preserve">List spec folders:</w:t>
      </w:r>
      <w:r>
        <w:t xml:space="preserve"> </w:t>
      </w:r>
      <w:r>
        <w:rPr>
          <w:rStyle w:val="VerbatimChar"/>
        </w:rPr>
        <w:t xml:space="preserve">ls ~/Documents/Claude/Projects/Setnayan/ | grep -E '^[0-9]{4}_'</w:t>
      </w:r>
    </w:p>
    <w:p>
      <w:pPr>
        <w:pStyle w:val="Compact"/>
        <w:numPr>
          <w:ilvl w:val="0"/>
          <w:numId w:val="1007"/>
        </w:numPr>
      </w:pPr>
      <w:r>
        <w:t xml:space="preserve">Migrations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ls-tree -r origin/main supabase/migrations | awk '{print $4}'</w:t>
      </w:r>
    </w:p>
    <w:p>
      <w:pPr>
        <w:pStyle w:val="Compact"/>
        <w:numPr>
          <w:ilvl w:val="0"/>
          <w:numId w:val="1007"/>
        </w:numPr>
      </w:pPr>
      <w:r>
        <w:t xml:space="preserve">Routes:</w:t>
      </w:r>
      <w:r>
        <w:t xml:space="preserve"> </w:t>
      </w:r>
      <w:r>
        <w:rPr>
          <w:rStyle w:val="VerbatimChar"/>
        </w:rPr>
        <w:t xml:space="preserve">git ls-tree -r origin/main apps/web/app | grep '/page\.tsx$' | awk '{print $4}'</w:t>
      </w:r>
    </w:p>
    <w:p>
      <w:pPr>
        <w:pStyle w:val="Compact"/>
        <w:numPr>
          <w:ilvl w:val="0"/>
          <w:numId w:val="1007"/>
        </w:numPr>
      </w:pPr>
      <w:r>
        <w:t xml:space="preserve">Cross-reference with</w:t>
      </w:r>
      <w:r>
        <w:t xml:space="preserve"> </w:t>
      </w:r>
      <w:hyperlink r:id="rId38">
        <w:r>
          <w:rPr>
            <w:rStyle w:val="Hyperlink"/>
          </w:rPr>
          <w:t xml:space="preserve">STATUS.md</w:t>
        </w:r>
      </w:hyperlink>
      <w:r>
        <w:t xml:space="preserve"> </w:t>
      </w:r>
      <w:r>
        <w:t xml:space="preserve">+</w:t>
      </w:r>
      <w:r>
        <w:t xml:space="preserve"> </w:t>
      </w:r>
      <w:hyperlink r:id="rId39">
        <w:r>
          <w:rPr>
            <w:rStyle w:val="Hyperlink"/>
          </w:rPr>
          <w:t xml:space="preserve">HANDOFF.md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Re-bucket every iteration. Update the table above.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PI_Integration_Checklist.md" TargetMode="External" /><Relationship Type="http://schemas.openxmlformats.org/officeDocument/2006/relationships/hyperlink" Id="rId10" Target="Installed_Stack_Inventory.md" TargetMode="External" /><Relationship Type="http://schemas.openxmlformats.org/officeDocument/2006/relationships/hyperlink" Id="rId9" Target="V1_Gap_Analysis_Status.md" TargetMode="External" /><Relationship Type="http://schemas.openxmlformats.org/officeDocument/2006/relationships/hyperlink" Id="rId39" Target="https://github.com/iscasasola/setnayan-platform/blob/main/HANDOFF.md" TargetMode="External" /><Relationship Type="http://schemas.openxmlformats.org/officeDocument/2006/relationships/hyperlink" Id="rId38" Target="https://github.com/iscasasola/setnayan-platform/blob/main/STATUS.md" TargetMode="External" /><Relationship Type="http://schemas.openxmlformats.org/officeDocument/2006/relationships/hyperlink" Id="rId24" Target="https://github.com/iscasasola/setnayan-platform/pull/127" TargetMode="External" /><Relationship Type="http://schemas.openxmlformats.org/officeDocument/2006/relationships/hyperlink" Id="rId25" Target="https://github.com/iscasasola/setnayan-platform/pull/163" TargetMode="External" /><Relationship Type="http://schemas.openxmlformats.org/officeDocument/2006/relationships/hyperlink" Id="rId26" Target="https://github.com/iscasasola/setnayan-platform/pull/166" TargetMode="External" /><Relationship Type="http://schemas.openxmlformats.org/officeDocument/2006/relationships/hyperlink" Id="rId27" Target="https://github.com/iscasasola/setnayan-platform/pull/169" TargetMode="External" /><Relationship Type="http://schemas.openxmlformats.org/officeDocument/2006/relationships/hyperlink" Id="rId29" Target="https://github.com/iscasasola/setnayan-platform/pull/170" TargetMode="External" /><Relationship Type="http://schemas.openxmlformats.org/officeDocument/2006/relationships/hyperlink" Id="rId28" Target="https://github.com/iscasasola/setnayan-platform/pull/172" TargetMode="External" /><Relationship Type="http://schemas.openxmlformats.org/officeDocument/2006/relationships/hyperlink" Id="rId30" Target="https://github.com/iscasasola/setnayan-platform/pull/174" TargetMode="External" /><Relationship Type="http://schemas.openxmlformats.org/officeDocument/2006/relationships/hyperlink" Id="rId22" Target="https://github.com/iscasasola/setnayan-platform/pull/67" TargetMode="External" /><Relationship Type="http://schemas.openxmlformats.org/officeDocument/2006/relationships/hyperlink" Id="rId23" Target="https://github.com/iscasasola/setnayan-platform/pull/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PI_Integration_Checklist.md" TargetMode="External" /><Relationship Type="http://schemas.openxmlformats.org/officeDocument/2006/relationships/hyperlink" Id="rId10" Target="Installed_Stack_Inventory.md" TargetMode="External" /><Relationship Type="http://schemas.openxmlformats.org/officeDocument/2006/relationships/hyperlink" Id="rId9" Target="V1_Gap_Analysis_Status.md" TargetMode="External" /><Relationship Type="http://schemas.openxmlformats.org/officeDocument/2006/relationships/hyperlink" Id="rId39" Target="https://github.com/iscasasola/setnayan-platform/blob/main/HANDOFF.md" TargetMode="External" /><Relationship Type="http://schemas.openxmlformats.org/officeDocument/2006/relationships/hyperlink" Id="rId38" Target="https://github.com/iscasasola/setnayan-platform/blob/main/STATUS.md" TargetMode="External" /><Relationship Type="http://schemas.openxmlformats.org/officeDocument/2006/relationships/hyperlink" Id="rId24" Target="https://github.com/iscasasola/setnayan-platform/pull/127" TargetMode="External" /><Relationship Type="http://schemas.openxmlformats.org/officeDocument/2006/relationships/hyperlink" Id="rId25" Target="https://github.com/iscasasola/setnayan-platform/pull/163" TargetMode="External" /><Relationship Type="http://schemas.openxmlformats.org/officeDocument/2006/relationships/hyperlink" Id="rId26" Target="https://github.com/iscasasola/setnayan-platform/pull/166" TargetMode="External" /><Relationship Type="http://schemas.openxmlformats.org/officeDocument/2006/relationships/hyperlink" Id="rId27" Target="https://github.com/iscasasola/setnayan-platform/pull/169" TargetMode="External" /><Relationship Type="http://schemas.openxmlformats.org/officeDocument/2006/relationships/hyperlink" Id="rId29" Target="https://github.com/iscasasola/setnayan-platform/pull/170" TargetMode="External" /><Relationship Type="http://schemas.openxmlformats.org/officeDocument/2006/relationships/hyperlink" Id="rId28" Target="https://github.com/iscasasola/setnayan-platform/pull/172" TargetMode="External" /><Relationship Type="http://schemas.openxmlformats.org/officeDocument/2006/relationships/hyperlink" Id="rId30" Target="https://github.com/iscasasola/setnayan-platform/pull/174" TargetMode="External" /><Relationship Type="http://schemas.openxmlformats.org/officeDocument/2006/relationships/hyperlink" Id="rId22" Target="https://github.com/iscasasola/setnayan-platform/pull/67" TargetMode="External" /><Relationship Type="http://schemas.openxmlformats.org/officeDocument/2006/relationships/hyperlink" Id="rId23" Target="https://github.com/iscasasola/setnayan-platform/pull/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2026-05-27T22:21:53Z</dcterms:created>
  <dcterms:modified xsi:type="dcterms:W3CDTF">2026-05-27T22:21:53Z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