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a27b4b61ee27764873e7981060468885ee558d3"/>
    <w:p>
      <w:pPr>
        <w:pStyle w:val="Heading1"/>
      </w:pPr>
      <w:r>
        <w:t xml:space="preserve">17 — SEO &amp; AI Discoverability Playbook for Setnayan</w:t>
      </w:r>
    </w:p>
    <w:p>
      <w:pPr>
        <w:pStyle w:val="Heading2"/>
      </w:pPr>
      <w:bookmarkStart w:id="9" w:name="Xed6bce18f630baf5d4357bac255a6af4d848eb8"/>
      <w:r>
        <w:t xml:space="preserve">WARNING: AS-BUILT CORRECTION — 2026-06-07 (reconciled to live site + origin/main)</w:t>
      </w:r>
      <w:bookmarkEnd w:id="9"/>
    </w:p>
    <w:p>
      <w:pPr>
        <w:pStyle w:val="BlockText"/>
      </w:pPr>
      <w:r>
        <w:rPr>
          <w:b/>
          <w:bCs/>
        </w:rPr>
        <w:t xml:space="preserve">This doc is HISTORICAL/REFERENCE.</w:t>
      </w:r>
      <w:r>
        <w:t xml:space="preserve"> </w:t>
      </w:r>
      <w:r>
        <w:t xml:space="preserve">Authoritative current state = the live site (www.setnayan.com) + shipped code +</w:t>
      </w:r>
      <w:r>
        <w:t xml:space="preserve"> </w:t>
      </w:r>
      <w:r>
        <w:rPr>
          <w:rStyle w:val="VerbatimChar"/>
        </w:rPr>
        <w:t xml:space="preserve">AS_BUILT_GROUND_TRUTH_2026-06-07.md</w:t>
      </w:r>
      <w:r>
        <w:t xml:space="preserve">. Deltas:</w:t>
      </w:r>
      <w:r>
        <w:t xml:space="preserve"> </w:t>
      </w:r>
      <w:r>
        <w:t xml:space="preserve">-</w:t>
      </w:r>
      <w:r>
        <w:t xml:space="preserve"> </w:t>
      </w:r>
      <w:r>
        <w:rPr>
          <w:b/>
          <w:bCs/>
        </w:rPr>
        <w:t xml:space="preserve">Largely still accurate as an SEO/GEO playbook</w:t>
      </w:r>
      <w:r>
        <w:t xml:space="preserve"> </w:t>
      </w:r>
      <w:r>
        <w:t xml:space="preserve">— the technical mechanics (GSC PH targeting, sitemap-index, JSON-LD schema, hreflang en/tl/ceb, CWV targets, hub-and-spoke linking, competitor/keyword landscape, AI-bot allow/disallow posture) are evergreen and unaffected by product/pricing drift. The §8 GEO product-description blurbs already correctly say</w:t>
      </w:r>
      <w:r>
        <w:t xml:space="preserve"> </w:t>
      </w:r>
      <w:r>
        <w:rPr>
          <w:b/>
          <w:bCs/>
        </w:rPr>
        <w:t xml:space="preserve">“apply-then-pay, no token wallet”</w:t>
      </w:r>
      <w:r>
        <w:t xml:space="preserve"> </w:t>
      </w:r>
      <w:r>
        <w:t xml:space="preserve">— that customer-side line still holds.</w:t>
      </w:r>
      <w:r>
        <w:t xml:space="preserve"> </w:t>
      </w:r>
      <w:r>
        <w:t xml:space="preserve">- Two business-model footnotes to keep in mind when writing public copy: commission is now</w:t>
      </w:r>
      <w:r>
        <w:t xml:space="preserve"> </w:t>
      </w:r>
      <w:r>
        <w:rPr>
          <w:b/>
          <w:bCs/>
        </w:rPr>
        <w:t xml:space="preserve">0% (</w:t>
      </w:r>
      <w:r>
        <w:rPr>
          <w:b/>
          <w:bCs/>
        </w:rPr>
        <w:t xml:space="preserve">“0% commission, ever”</w:t>
      </w:r>
      <w:r>
        <w:rPr>
          <w:b/>
          <w:bCs/>
        </w:rPr>
        <w:t xml:space="preserve">)</w:t>
      </w:r>
      <w:r>
        <w:t xml:space="preserve"> </w:t>
      </w:r>
      <w:r>
        <w:t xml:space="preserve">— never imply a Setnayan Pay 3/5% cut in any indexable marketing/blog page; and a</w:t>
      </w:r>
      <w:r>
        <w:t xml:space="preserve"> </w:t>
      </w:r>
      <w:r>
        <w:rPr>
          <w:b/>
          <w:bCs/>
        </w:rPr>
        <w:t xml:space="preserve">vendor-side token economy is now live</w:t>
      </w:r>
      <w:r>
        <w:t xml:space="preserve"> </w:t>
      </w:r>
      <w:r>
        <w:t xml:space="preserve">(the</w:t>
      </w:r>
      <w:r>
        <w:t xml:space="preserve"> </w:t>
      </w:r>
      <w:r>
        <w:t xml:space="preserve">“no token wallet”</w:t>
      </w:r>
      <w:r>
        <w:t xml:space="preserve"> </w:t>
      </w:r>
      <w:r>
        <w:t xml:space="preserve">line is couple-side only). BIR/receipts mentions (§0.12 GBP note, §8 disallow list) reference the</w:t>
      </w:r>
      <w:r>
        <w:t xml:space="preserve"> </w:t>
      </w:r>
      <w:r>
        <w:rPr>
          <w:b/>
          <w:bCs/>
        </w:rPr>
        <w:t xml:space="preserve">retiring</w:t>
      </w:r>
      <w:r>
        <w:t xml:space="preserve"> </w:t>
      </w:r>
      <w:r>
        <w:t xml:space="preserve">0026 surface — fine to keep behind</w:t>
      </w:r>
      <w:r>
        <w:t xml:space="preserve"> </w:t>
      </w:r>
      <w:r>
        <w:rPr>
          <w:rStyle w:val="VerbatimChar"/>
        </w:rPr>
        <w:t xml:space="preserve">/admin/*</w:t>
      </w:r>
      <w:r>
        <w:t xml:space="preserve"> </w:t>
      </w:r>
      <w:r>
        <w:t xml:space="preserve">disallow, but don’t lead public SEO copy with</w:t>
      </w:r>
      <w:r>
        <w:t xml:space="preserve"> </w:t>
      </w:r>
      <w:r>
        <w:t xml:space="preserve">“BIR-compliant receipts”</w:t>
      </w:r>
      <w:r>
        <w:t xml:space="preserve"> </w:t>
      </w:r>
      <w:r>
        <w:t xml:space="preserve">as a headline differentiator.</w:t>
      </w:r>
      <w:r>
        <w:t xml:space="preserve"> </w:t>
      </w:r>
      <w:r>
        <w:t xml:space="preserve">- The two</w:t>
      </w:r>
      <w:r>
        <w:t xml:space="preserve"> </w:t>
      </w:r>
      <w:r>
        <w:rPr>
          <w:rStyle w:val="VerbatimChar"/>
        </w:rPr>
        <w:t xml:space="preserve">[SPEC CHANGE]</w:t>
      </w:r>
      <w:r>
        <w:t xml:space="preserve"> </w:t>
      </w:r>
      <w:r>
        <w:t xml:space="preserve">flags (public</w:t>
      </w:r>
      <w:r>
        <w:t xml:space="preserve"> </w:t>
      </w:r>
      <w:r>
        <w:rPr>
          <w:rStyle w:val="VerbatimChar"/>
        </w:rPr>
        <w:t xml:space="preserve">/supplies/*</w:t>
      </w:r>
      <w:r>
        <w:t xml:space="preserve"> </w:t>
      </w:r>
      <w:r>
        <w:t xml:space="preserve">browse + public</w:t>
      </w:r>
      <w:r>
        <w:t xml:space="preserve"> </w:t>
      </w:r>
      <w:r>
        <w:rPr>
          <w:rStyle w:val="VerbatimChar"/>
        </w:rPr>
        <w:t xml:space="preserve">/v/[slug]</w:t>
      </w:r>
      <w:r>
        <w:t xml:space="preserve"> </w:t>
      </w:r>
      <w:r>
        <w:t xml:space="preserve">profiles) remain open/aspirational: the marketplace is founder-only today and supplies (0018) is a deferred mock, so the indexable-surface roadmap is still forward-looking, not as-built.</w:t>
      </w:r>
    </w:p>
    <w:p>
      <w:pPr>
        <w:pStyle w:val="BlockText"/>
      </w:pPr>
      <w:r>
        <w:t xml:space="preserve">When this body disagrees with the above,</w:t>
      </w:r>
      <w:r>
        <w:t xml:space="preserve"> </w:t>
      </w:r>
      <w:r>
        <w:rPr>
          <w:b/>
          <w:bCs/>
        </w:rPr>
        <w:t xml:space="preserve">the above wins.</w:t>
      </w:r>
    </w:p>
    <w:p>
      <w:pPr>
        <w:pStyle w:val="FirstParagraph"/>
      </w:pPr>
      <w:r>
        <w:rPr>
          <w:b/>
          <w:bCs/>
        </w:rPr>
        <w:t xml:space="preserve">Status:</w:t>
      </w:r>
      <w:r>
        <w:t xml:space="preserve"> </w:t>
      </w:r>
      <w:r>
        <w:t xml:space="preserve">Drafted 2026-05-14</w:t>
      </w:r>
      <w:r>
        <w:t xml:space="preserve"> </w:t>
      </w:r>
      <w:r>
        <w:rPr>
          <w:b/>
          <w:bCs/>
        </w:rPr>
        <w:t xml:space="preserve">Owner:</w:t>
      </w:r>
      <w:r>
        <w:t xml:space="preserve"> </w:t>
      </w:r>
      <w:r>
        <w:t xml:space="preserve">Setnayan operators</w:t>
      </w:r>
      <w:r>
        <w:t xml:space="preserve"> </w:t>
      </w:r>
      <w:r>
        <w:rPr>
          <w:b/>
          <w:bCs/>
        </w:rPr>
        <w:t xml:space="preserve">Target market:</w:t>
      </w:r>
      <w:r>
        <w:t xml:space="preserve"> </w:t>
      </w:r>
      <w:r>
        <w:t xml:space="preserve">Philippines only (Google.com.ph, PH IPs, TL/CEB queries fair game; diaspora out of scope)</w:t>
      </w:r>
      <w:r>
        <w:t xml:space="preserve"> </w:t>
      </w:r>
      <w:r>
        <w:rPr>
          <w:b/>
          <w:bCs/>
        </w:rPr>
        <w:t xml:space="preserve">Posture:</w:t>
      </w:r>
      <w:r>
        <w:t xml:space="preserve"> </w:t>
      </w:r>
      <w:r>
        <w:t xml:space="preserve">“Recommend us, don’t train on us”</w:t>
      </w:r>
      <w:r>
        <w:t xml:space="preserve"> </w:t>
      </w:r>
      <w:r>
        <w:t xml:space="preserve">— allow answer-engine AI bots; block training-only AI bots.</w:t>
      </w:r>
      <w:r>
        <w:t xml:space="preserve"> </w:t>
      </w:r>
      <w:r>
        <w:rPr>
          <w:b/>
          <w:bCs/>
        </w:rPr>
        <w:t xml:space="preserve">Cross-references:</w:t>
      </w:r>
      <w:r>
        <w:t xml:space="preserve"> </w:t>
      </w:r>
      <w:r>
        <w:t xml:space="preserve">-</w:t>
      </w:r>
      <w:r>
        <w:t xml:space="preserve"> </w:t>
      </w:r>
      <w:r>
        <w:rPr>
          <w:rStyle w:val="VerbatimChar"/>
        </w:rPr>
        <w:t xml:space="preserve">0015_main_website/</w:t>
      </w:r>
      <w:r>
        <w:t xml:space="preserve"> </w:t>
      </w:r>
      <w:r>
        <w:t xml:space="preserve">— SEO real estate (most pages live here)</w:t>
      </w:r>
      <w:r>
        <w:t xml:space="preserve"> </w:t>
      </w:r>
      <w:r>
        <w:t xml:space="preserve">-</w:t>
      </w:r>
      <w:r>
        <w:t xml:space="preserve"> </w:t>
      </w:r>
      <w:r>
        <w:rPr>
          <w:rStyle w:val="VerbatimChar"/>
        </w:rPr>
        <w:t xml:space="preserve">0018_supplies_marketplace/</w:t>
      </w:r>
      <w:r>
        <w:t xml:space="preserve"> </w:t>
      </w:r>
      <w:r>
        <w:t xml:space="preserve">— must commit to publicly indexable browse pages (</w:t>
      </w:r>
      <w:r>
        <w:rPr>
          <w:rStyle w:val="VerbatimChar"/>
        </w:rPr>
        <w:t xml:space="preserve">[SPEC CHANGE]</w:t>
      </w:r>
      <w:r>
        <w:t xml:space="preserve"> </w:t>
      </w:r>
      <w:r>
        <w:t xml:space="preserve">flag — see §7)</w:t>
      </w:r>
      <w:r>
        <w:t xml:space="preserve"> </w:t>
      </w:r>
      <w:r>
        <w:t xml:space="preserve">-</w:t>
      </w:r>
      <w:r>
        <w:t xml:space="preserve"> </w:t>
      </w:r>
      <w:r>
        <w:rPr>
          <w:rStyle w:val="VerbatimChar"/>
        </w:rPr>
        <w:t xml:space="preserve">0006_vendors_management/</w:t>
      </w:r>
      <w:r>
        <w:t xml:space="preserve"> </w:t>
      </w:r>
      <w:r>
        <w:t xml:space="preserve">+</w:t>
      </w:r>
      <w:r>
        <w:t xml:space="preserve"> </w:t>
      </w:r>
      <w:r>
        <w:rPr>
          <w:rStyle w:val="VerbatimChar"/>
        </w:rPr>
        <w:t xml:space="preserve">0022_vendor_dashboard/</w:t>
      </w:r>
      <w:r>
        <w:t xml:space="preserve"> </w:t>
      </w:r>
      <w:r>
        <w:t xml:space="preserve">— vendor profiles need a public-profile subsection (</w:t>
      </w:r>
      <w:r>
        <w:rPr>
          <w:rStyle w:val="VerbatimChar"/>
        </w:rPr>
        <w:t xml:space="preserve">[SPEC CHANGE]</w:t>
      </w:r>
      <w:r>
        <w:t xml:space="preserve"> </w:t>
      </w:r>
      <w:r>
        <w:t xml:space="preserve">flag — see §7)</w:t>
      </w:r>
      <w:r>
        <w:t xml:space="preserve"> </w:t>
      </w:r>
      <w:r>
        <w:t xml:space="preserve">-</w:t>
      </w:r>
      <w:r>
        <w:t xml:space="preserve"> </w:t>
      </w:r>
      <w:r>
        <w:rPr>
          <w:rStyle w:val="VerbatimChar"/>
        </w:rPr>
        <w:t xml:space="preserve">0028_email_notifications/</w:t>
      </w:r>
      <w:r>
        <w:t xml:space="preserve"> </w:t>
      </w:r>
      <w:r>
        <w:t xml:space="preserve">— already deferred in-app bell + feed to V1.1; doesn’t impact this playbook</w:t>
      </w:r>
      <w:r>
        <w:t xml:space="preserve"> </w:t>
      </w:r>
      <w:r>
        <w:t xml:space="preserve">-</w:t>
      </w:r>
      <w:r>
        <w:t xml:space="preserve"> </w:t>
      </w:r>
      <w:r>
        <w:rPr>
          <w:rStyle w:val="VerbatimChar"/>
        </w:rPr>
        <w:t xml:space="preserve">CLAUDE.md</w:t>
      </w:r>
      <w:r>
        <w:t xml:space="preserve"> </w:t>
      </w:r>
      <w:r>
        <w:t xml:space="preserve">decision log — entry dated 2026-05-14 records the AI-bot posture + Now/As-pages-ship/After-launch sequencing</w:t>
      </w:r>
    </w:p>
    <w:p>
      <w:pPr>
        <w:pStyle w:val="BodyText"/>
      </w:pPr>
      <w:r>
        <w:rPr>
          <w:b/>
          <w:bCs/>
        </w:rPr>
        <w:t xml:space="preserve">How to read this:</w:t>
      </w:r>
      <w:r>
        <w:t xml:space="preserve"> </w:t>
      </w:r>
      <w:r>
        <w:t xml:space="preserve">- §0 is the TL;DR — 15 highest-leverage moves. Stop here if pressed for time.</w:t>
      </w:r>
      <w:r>
        <w:t xml:space="preserve"> </w:t>
      </w:r>
      <w:r>
        <w:t xml:space="preserve">- §§1–6 are the deep playbook for classic search SEO (audit, keyword landscape, competitors, technical, content, off-page).</w:t>
      </w:r>
      <w:r>
        <w:t xml:space="preserve"> </w:t>
      </w:r>
      <w:r>
        <w:t xml:space="preserve">- §7 is the prioritized roadmap (Week 1 / Month 1 / Months 2–6 / Months 6–12).</w:t>
      </w:r>
      <w:r>
        <w:t xml:space="preserve"> </w:t>
      </w:r>
      <w:r>
        <w:t xml:space="preserve">- §8 is the AI Discoverability layer (GEO) — robots.txt bot policy,</w:t>
      </w:r>
      <w:r>
        <w:t xml:space="preserve"> </w:t>
      </w:r>
      <w:r>
        <w:rPr>
          <w:rStyle w:val="VerbatimChar"/>
        </w:rPr>
        <w:t xml:space="preserve">/llms.txt</w:t>
      </w:r>
      <w:r>
        <w:t xml:space="preserve">, recommendability signals — added 2026-05-14 after the user explicitly asked to be recommended by ChatGPT / Claude / Perplexity / Gemini without exposing proprietary application code.</w:t>
      </w:r>
      <w:r>
        <w:t xml:space="preserve"> </w:t>
      </w:r>
      <w:r>
        <w:t xml:space="preserve">- §9 is the implementation sequencing — what to do</w:t>
      </w:r>
      <w:r>
        <w:t xml:space="preserve"> </w:t>
      </w:r>
      <w:r>
        <w:rPr>
          <w:b/>
          <w:bCs/>
        </w:rPr>
        <w:t xml:space="preserve">now</w:t>
      </w:r>
      <w:r>
        <w:t xml:space="preserve"> </w:t>
      </w:r>
      <w:r>
        <w:t xml:space="preserve">vs</w:t>
      </w:r>
      <w:r>
        <w:t xml:space="preserve"> </w:t>
      </w:r>
      <w:r>
        <w:rPr>
          <w:b/>
          <w:bCs/>
        </w:rPr>
        <w:t xml:space="preserve">as pages ship</w:t>
      </w:r>
      <w:r>
        <w:t xml:space="preserve"> </w:t>
      </w:r>
      <w:r>
        <w:t xml:space="preserve">vs</w:t>
      </w:r>
      <w:r>
        <w:t xml:space="preserve"> </w:t>
      </w:r>
      <w:r>
        <w:rPr>
          <w:b/>
          <w:bCs/>
        </w:rPr>
        <w:t xml:space="preserve">after launch</w:t>
      </w:r>
      <w:r>
        <w:t xml:space="preserve">.</w:t>
      </w:r>
      <w:r>
        <w:t xml:space="preserve"> </w:t>
      </w:r>
      <w:r>
        <w:t xml:space="preserve">- §10 cross-references the related decision-log entries and memory files.</w:t>
      </w:r>
      <w:r>
        <w:t xml:space="preserve"> </w:t>
      </w:r>
      <w:r>
        <w:t xml:space="preserve">- §11 is the</w:t>
      </w:r>
      <w:r>
        <w:t xml:space="preserve"> </w:t>
      </w:r>
      <w:r>
        <w:rPr>
          <w:b/>
          <w:bCs/>
        </w:rPr>
        <w:t xml:space="preserve">multi-audience extension</w:t>
      </w:r>
      <w:r>
        <w:t xml:space="preserve"> </w:t>
      </w:r>
      <w:r>
        <w:t xml:space="preserve">— vendor-acquisition SEO + bridal-fair page template + homepage featured-fairs surface, added 2026-05-14 after the user clarified the three SEO audiences (couples, vendors, event-creators-as-boost-service-customers) and added the requirement that boosted fairs surface on the homepage and on dedicated per-fair landing pages where both couples and vendors can join.</w:t>
      </w:r>
    </w:p>
    <w:p>
      <w:r>
        <w:pict>
          <v:rect style="width:0;height:1.5pt" o:hralign="center" o:hrstd="t" o:hr="t"/>
        </w:pict>
      </w:r>
    </w:p>
    <w:bookmarkEnd w:id="10"/>
    <w:bookmarkStart w:id="113" w:name="Xf93a702fde288072fcdce28dae61a0535eb3790"/>
    <w:p>
      <w:pPr>
        <w:pStyle w:val="Heading1"/>
      </w:pPr>
      <w:r>
        <w:t xml:space="preserve">Setnayan SEO Playbook — Rank #1 on Google.com.ph for Wedding Supplies</w:t>
      </w:r>
    </w:p>
    <w:p>
      <w:pPr>
        <w:pStyle w:val="FirstParagraph"/>
      </w:pPr>
      <w:r>
        <w:rPr>
          <w:b/>
          <w:bCs/>
        </w:rPr>
        <w:t xml:space="preserve">Audience:</w:t>
      </w:r>
      <w:r>
        <w:t xml:space="preserve"> </w:t>
      </w:r>
      <w:r>
        <w:t xml:space="preserve">Setnayan operators ·</w:t>
      </w:r>
      <w:r>
        <w:t xml:space="preserve"> </w:t>
      </w:r>
      <w:r>
        <w:rPr>
          <w:b/>
          <w:bCs/>
        </w:rPr>
        <w:t xml:space="preserve">Target market:</w:t>
      </w:r>
      <w:r>
        <w:t xml:space="preserve"> </w:t>
      </w:r>
      <w:r>
        <w:t xml:space="preserve">Philippines only (Google.com.ph, PH IPs) ·</w:t>
      </w:r>
      <w:r>
        <w:t xml:space="preserve"> </w:t>
      </w:r>
      <w:r>
        <w:rPr>
          <w:b/>
          <w:bCs/>
        </w:rPr>
        <w:t xml:space="preserve">Primary KW family:</w:t>
      </w:r>
      <w:r>
        <w:t xml:space="preserve"> </w:t>
      </w:r>
      <w:r>
        <w:t xml:space="preserve">“wedding supplies”</w:t>
      </w:r>
      <w:r>
        <w:t xml:space="preserve"> </w:t>
      </w:r>
      <w:r>
        <w:t xml:space="preserve">+ adjacent ·</w:t>
      </w:r>
      <w:r>
        <w:t xml:space="preserve"> </w:t>
      </w:r>
      <w:r>
        <w:rPr>
          <w:b/>
          <w:bCs/>
        </w:rPr>
        <w:t xml:space="preserve">Date:</w:t>
      </w:r>
      <w:r>
        <w:t xml:space="preserve"> </w:t>
      </w:r>
      <w:r>
        <w:t xml:space="preserve">2026-05-14</w:t>
      </w:r>
    </w:p>
    <w:p>
      <w:pPr>
        <w:pStyle w:val="BlockText"/>
      </w:pPr>
      <w:r>
        <w:rPr>
          <w:b/>
          <w:bCs/>
        </w:rPr>
        <w:t xml:space="preserve">Spec note up front.</w:t>
      </w:r>
      <w:r>
        <w:t xml:space="preserve"> </w:t>
      </w:r>
      <w:r>
        <w:t xml:space="preserve">The user said</w:t>
      </w:r>
      <w:r>
        <w:t xml:space="preserve"> </w:t>
      </w:r>
      <w:r>
        <w:t xml:space="preserve">“wedding supplies.”</w:t>
      </w:r>
      <w:r>
        <w:t xml:space="preserve"> </w:t>
      </w:r>
      <w:r>
        <w:t xml:space="preserve">Iteration</w:t>
      </w:r>
      <w:r>
        <w:t xml:space="preserve"> </w:t>
      </w:r>
      <w:r>
        <w:rPr>
          <w:rStyle w:val="VerbatimChar"/>
        </w:rPr>
        <w:t xml:space="preserve">0018_supplies_marketplace</w:t>
      </w:r>
      <w:r>
        <w:t xml:space="preserve"> </w:t>
      </w:r>
      <w:r>
        <w:t xml:space="preserve">is what should rank for that head term — it sells physical goods, rentals, print fulfillment, NFC keepsakes, and equipment to couples and coordinators. Iteration</w:t>
      </w:r>
      <w:r>
        <w:t xml:space="preserve"> </w:t>
      </w:r>
      <w:r>
        <w:rPr>
          <w:rStyle w:val="VerbatimChar"/>
        </w:rPr>
        <w:t xml:space="preserve">0006_vendors_management</w:t>
      </w:r>
      <w:r>
        <w:t xml:space="preserve"> </w:t>
      </w:r>
      <w:r>
        <w:t xml:space="preserve">powers the</w:t>
      </w:r>
      <w:r>
        <w:t xml:space="preserve"> </w:t>
      </w:r>
      <w:r>
        <w:rPr>
          <w:i/>
          <w:iCs/>
        </w:rPr>
        <w:t xml:space="preserve">services</w:t>
      </w:r>
      <w:r>
        <w:t xml:space="preserve"> </w:t>
      </w:r>
      <w:r>
        <w:t xml:space="preserve">side (photographers, caterers, etc.), which mostly captures</w:t>
      </w:r>
      <w:r>
        <w:t xml:space="preserve"> </w:t>
      </w:r>
      <w:r>
        <w:t xml:space="preserve">“wedding suppliers”</w:t>
      </w:r>
      <w:r>
        <w:t xml:space="preserve"> </w:t>
      </w:r>
      <w:r>
        <w:t xml:space="preserve">(services). Iteration</w:t>
      </w:r>
      <w:r>
        <w:t xml:space="preserve"> </w:t>
      </w:r>
      <w:r>
        <w:rPr>
          <w:rStyle w:val="VerbatimChar"/>
        </w:rPr>
        <w:t xml:space="preserve">0015_main_website</w:t>
      </w:r>
      <w:r>
        <w:t xml:space="preserve"> </w:t>
      </w:r>
      <w:r>
        <w:t xml:space="preserve">is the marketing surface that will host most of the SEO real estate.</w:t>
      </w:r>
      <w:r>
        <w:t xml:space="preserve"> </w:t>
      </w:r>
      <w:r>
        <w:rPr>
          <w:b/>
          <w:bCs/>
        </w:rPr>
        <w:t xml:space="preserve">Both</w:t>
      </w:r>
      <w:r>
        <w:rPr>
          <w:b/>
          <w:bCs/>
        </w:rPr>
        <w:t xml:space="preserve"> </w:t>
      </w:r>
      <w:r>
        <w:rPr>
          <w:b/>
          <w:bCs/>
        </w:rPr>
        <w:t xml:space="preserve">“wedding supplies”</w:t>
      </w:r>
      <w:r>
        <w:rPr>
          <w:b/>
          <w:bCs/>
        </w:rPr>
        <w:t xml:space="preserve"> </w:t>
      </w:r>
      <w:r>
        <w:rPr>
          <w:b/>
          <w:bCs/>
        </w:rPr>
        <w:t xml:space="preserve">(goods) and</w:t>
      </w:r>
      <w:r>
        <w:rPr>
          <w:b/>
          <w:bCs/>
        </w:rPr>
        <w:t xml:space="preserve"> </w:t>
      </w:r>
      <w:r>
        <w:rPr>
          <w:b/>
          <w:bCs/>
        </w:rPr>
        <w:t xml:space="preserve">“wedding suppliers”</w:t>
      </w:r>
      <w:r>
        <w:rPr>
          <w:b/>
          <w:bCs/>
        </w:rPr>
        <w:t xml:space="preserve"> </w:t>
      </w:r>
      <w:r>
        <w:rPr>
          <w:b/>
          <w:bCs/>
        </w:rPr>
        <w:t xml:space="preserve">(services) need separate page templates</w:t>
      </w:r>
      <w:r>
        <w:t xml:space="preserve"> </w:t>
      </w:r>
      <w:r>
        <w:t xml:space="preserve">— Filipino searchers conflate them but Google does not.</w:t>
      </w:r>
    </w:p>
    <w:p>
      <w:r>
        <w:pict>
          <v:rect style="width:0;height:1.5pt" o:hralign="center" o:hrstd="t" o:hr="t"/>
        </w:pict>
      </w:r>
    </w:p>
    <w:bookmarkStart w:id="11" w:name="tldr-15-highest-leverage-moves"/>
    <w:p>
      <w:pPr>
        <w:pStyle w:val="Heading2"/>
      </w:pPr>
      <w:r>
        <w:t xml:space="preserve">0. TL;DR — 15 highest-leverage moves</w:t>
      </w:r>
    </w:p>
    <w:p>
      <w:pPr>
        <w:pStyle w:val="Compact"/>
        <w:numPr>
          <w:ilvl w:val="0"/>
          <w:numId w:val="1001"/>
        </w:numPr>
      </w:pPr>
      <w:r>
        <w:rPr>
          <w:b/>
          <w:bCs/>
        </w:rPr>
        <w:t xml:space="preserve">Verify setnayan.com in Google Search Console</w:t>
      </w:r>
      <w:r>
        <w:t xml:space="preserve"> </w:t>
      </w:r>
      <w:r>
        <w:t xml:space="preserve">(+ Bing Webmaster) and</w:t>
      </w:r>
      <w:r>
        <w:t xml:space="preserve"> </w:t>
      </w:r>
      <w:r>
        <w:rPr>
          <w:b/>
          <w:bCs/>
        </w:rPr>
        <w:t xml:space="preserve">set country target = Philippines</w:t>
      </w:r>
      <w:r>
        <w:t xml:space="preserve"> </w:t>
      </w:r>
      <w:r>
        <w:t xml:space="preserve">in Settings → International Targeting (still works for gTLDs even though the report is deprecated). Also verify</w:t>
      </w:r>
      <w:r>
        <w:t xml:space="preserve"> </w:t>
      </w:r>
      <w:r>
        <w:rPr>
          <w:rStyle w:val="VerbatimChar"/>
        </w:rPr>
        <w:t xml:space="preserve">setnayan.ph</w:t>
      </w:r>
      <w:r>
        <w:t xml:space="preserve"> </w:t>
      </w:r>
      <w:r>
        <w:t xml:space="preserve">if/when registered. Foundation for every claim below.</w:t>
      </w:r>
    </w:p>
    <w:p>
      <w:pPr>
        <w:pStyle w:val="Compact"/>
        <w:numPr>
          <w:ilvl w:val="0"/>
          <w:numId w:val="1001"/>
        </w:numPr>
      </w:pPr>
      <w:r>
        <w:rPr>
          <w:b/>
          <w:bCs/>
        </w:rPr>
        <w:t xml:space="preserve">Rewrite</w:t>
      </w:r>
      <w:r>
        <w:rPr>
          <w:b/>
          <w:bCs/>
        </w:rPr>
        <w:t xml:space="preserve"> </w:t>
      </w:r>
      <w:r>
        <w:rPr>
          <w:rStyle w:val="VerbatimChar"/>
          <w:b/>
          <w:bCs/>
        </w:rPr>
        <w:t xml:space="preserve">&lt;title&gt;</w:t>
      </w:r>
      <w:r>
        <w:rPr>
          <w:b/>
          <w:bCs/>
        </w:rPr>
        <w:t xml:space="preserve"> </w:t>
      </w:r>
      <w:r>
        <w:rPr>
          <w:b/>
          <w:bCs/>
        </w:rPr>
        <w:t xml:space="preserve">and add a</w:t>
      </w:r>
      <w:r>
        <w:rPr>
          <w:b/>
          <w:bCs/>
        </w:rPr>
        <w:t xml:space="preserve"> </w:t>
      </w:r>
      <w:r>
        <w:rPr>
          <w:rStyle w:val="VerbatimChar"/>
          <w:b/>
          <w:bCs/>
        </w:rPr>
        <w:t xml:space="preserve">&lt;meta description&gt;</w:t>
      </w:r>
      <w:r>
        <w:t xml:space="preserve"> </w:t>
      </w:r>
      <w:r>
        <w:t xml:space="preserve">to the homepage. Current title</w:t>
      </w:r>
      <w:r>
        <w:t xml:space="preserve"> </w:t>
      </w:r>
      <w:r>
        <w:rPr>
          <w:rStyle w:val="VerbatimChar"/>
        </w:rPr>
        <w:t xml:space="preserve">"Setnayan — Philippines-first life-events platform"</w:t>
      </w:r>
      <w:r>
        <w:t xml:space="preserve"> </w:t>
      </w:r>
      <w:r>
        <w:t xml:space="preserve">doesn’t include the head term. Replace with:</w:t>
      </w:r>
      <w:r>
        <w:t xml:space="preserve"> </w:t>
      </w:r>
      <w:r>
        <w:rPr>
          <w:rStyle w:val="VerbatimChar"/>
        </w:rPr>
        <w:t xml:space="preserve">Wedding Supplies &amp; Suppliers Philippines — Plan Your Wedding on Setnayan</w:t>
      </w:r>
      <w:r>
        <w:t xml:space="preserve"> </w:t>
      </w:r>
      <w:r>
        <w:t xml:space="preserve">(≤ 60 chars target; this is 71, trim to taste). Description:</w:t>
      </w:r>
      <w:r>
        <w:t xml:space="preserve"> </w:t>
      </w:r>
      <w:r>
        <w:rPr>
          <w:rStyle w:val="VerbatimChar"/>
        </w:rPr>
        <w:t xml:space="preserve">Find verified wedding supplies, suppliers, and rentals across the Philippines — from Manila to Cebu, Davao, and Tagaytay. Free planning tools, transparent PHP pricing.</w:t>
      </w:r>
      <w:r>
        <w:t xml:space="preserve"> </w:t>
      </w:r>
      <w:r>
        <w:t xml:space="preserve">(155 chars).</w:t>
      </w:r>
    </w:p>
    <w:p>
      <w:pPr>
        <w:pStyle w:val="Compact"/>
        <w:numPr>
          <w:ilvl w:val="0"/>
          <w:numId w:val="1001"/>
        </w:numPr>
      </w:pPr>
      <w:r>
        <w:rPr>
          <w:b/>
          <w:bCs/>
        </w:rPr>
        <w:t xml:space="preserve">Ship the supplies marketplace as publicly indexable URLs</w:t>
      </w:r>
      <w:r>
        <w:t xml:space="preserve"> </w:t>
      </w:r>
      <w:r>
        <w:t xml:space="preserve">at</w:t>
      </w:r>
      <w:r>
        <w:t xml:space="preserve"> </w:t>
      </w:r>
      <w:r>
        <w:rPr>
          <w:rStyle w:val="VerbatimChar"/>
        </w:rPr>
        <w:t xml:space="preserve">/supplies</w:t>
      </w:r>
      <w:r>
        <w:t xml:space="preserve">,</w:t>
      </w:r>
      <w:r>
        <w:t xml:space="preserve"> </w:t>
      </w:r>
      <w:r>
        <w:rPr>
          <w:rStyle w:val="VerbatimChar"/>
        </w:rPr>
        <w:t xml:space="preserve">/supplies/[category]</w:t>
      </w:r>
      <w:r>
        <w:t xml:space="preserve">,</w:t>
      </w:r>
      <w:r>
        <w:t xml:space="preserve"> </w:t>
      </w:r>
      <w:r>
        <w:rPr>
          <w:rStyle w:val="VerbatimChar"/>
        </w:rPr>
        <w:t xml:space="preserve">/supplies/[category]/[location]</w:t>
      </w:r>
      <w:r>
        <w:t xml:space="preserve">,</w:t>
      </w:r>
      <w:r>
        <w:t xml:space="preserve"> </w:t>
      </w:r>
      <w:r>
        <w:rPr>
          <w:rStyle w:val="VerbatimChar"/>
        </w:rPr>
        <w:t xml:space="preserve">/supplies/p/[product-id]/[slug]</w:t>
      </w:r>
      <w:r>
        <w:t xml:space="preserve">. Today there are no indexable supply pages — you cannot rank for what doesn’t exist on the public web.</w:t>
      </w:r>
      <w:r>
        <w:t xml:space="preserve"> </w:t>
      </w:r>
      <w:r>
        <w:rPr>
          <w:b/>
          <w:bCs/>
        </w:rPr>
        <w:t xml:space="preserve">[SPEC CHANGE candidate]</w:t>
      </w:r>
      <w:r>
        <w:t xml:space="preserve"> </w:t>
      </w:r>
      <w:r>
        <w:t xml:space="preserve">— 0018 doesn’t currently lock in public indexability; today everything is gated behind the dashboard. See §4 + §7.</w:t>
      </w:r>
    </w:p>
    <w:p>
      <w:pPr>
        <w:pStyle w:val="Compact"/>
        <w:numPr>
          <w:ilvl w:val="0"/>
          <w:numId w:val="1001"/>
        </w:numPr>
      </w:pPr>
      <w:r>
        <w:rPr>
          <w:b/>
          <w:bCs/>
        </w:rPr>
        <w:t xml:space="preserve">Ship the vendor directory as publicly indexable URLs</w:t>
      </w:r>
      <w:r>
        <w:t xml:space="preserve"> </w:t>
      </w:r>
      <w:r>
        <w:t xml:space="preserve">at</w:t>
      </w:r>
      <w:r>
        <w:t xml:space="preserve"> </w:t>
      </w:r>
      <w:r>
        <w:rPr>
          <w:rStyle w:val="VerbatimChar"/>
        </w:rPr>
        <w:t xml:space="preserve">/v/[vendor-slug]</w:t>
      </w:r>
      <w:r>
        <w:t xml:space="preserve"> </w:t>
      </w:r>
      <w:r>
        <w:t xml:space="preserve">(already allowed by robots.txt —</w:t>
      </w:r>
      <w:r>
        <w:t xml:space="preserve"> </w:t>
      </w:r>
      <w:r>
        <w:rPr>
          <w:rStyle w:val="VerbatimChar"/>
        </w:rPr>
        <w:t xml:space="preserve">/v/</w:t>
      </w:r>
      <w:r>
        <w:t xml:space="preserve"> </w:t>
      </w:r>
      <w:r>
        <w:t xml:space="preserve">is in the allow list, so the path is reserved but apparently empty). Add</w:t>
      </w:r>
      <w:r>
        <w:t xml:space="preserve"> </w:t>
      </w:r>
      <w:r>
        <w:rPr>
          <w:rStyle w:val="VerbatimChar"/>
        </w:rPr>
        <w:t xml:space="preserve">/suppliers</w:t>
      </w:r>
      <w:r>
        <w:t xml:space="preserve">,</w:t>
      </w:r>
      <w:r>
        <w:t xml:space="preserve"> </w:t>
      </w:r>
      <w:r>
        <w:rPr>
          <w:rStyle w:val="VerbatimChar"/>
        </w:rPr>
        <w:t xml:space="preserve">/suppliers/[category]</w:t>
      </w:r>
      <w:r>
        <w:t xml:space="preserve">,</w:t>
      </w:r>
      <w:r>
        <w:t xml:space="preserve"> </w:t>
      </w:r>
      <w:r>
        <w:rPr>
          <w:rStyle w:val="VerbatimChar"/>
        </w:rPr>
        <w:t xml:space="preserve">/suppliers/[category]/[city]</w:t>
      </w:r>
      <w:r>
        <w:t xml:space="preserve"> </w:t>
      </w:r>
      <w:r>
        <w:t xml:space="preserve">index pages. The free vendor profile spec (0006 + 0022) is the single biggest organic asset Setnayan can manufacture for free; competitors have 1,000–2,100 listings and you have zero indexable ones today.</w:t>
      </w:r>
    </w:p>
    <w:p>
      <w:pPr>
        <w:pStyle w:val="Compact"/>
        <w:numPr>
          <w:ilvl w:val="0"/>
          <w:numId w:val="1001"/>
        </w:numPr>
      </w:pPr>
      <w:r>
        <w:rPr>
          <w:b/>
          <w:bCs/>
        </w:rPr>
        <w:t xml:space="preserve">Sitemap.xml must become a sitemap index.</w:t>
      </w:r>
      <w:r>
        <w:t xml:space="preserve"> </w:t>
      </w:r>
      <w:r>
        <w:t xml:space="preserve">Current sitemap has 6 URLs (homepage + login + 4 utility pages). Replace with a sitemap-index that fans out into</w:t>
      </w:r>
      <w:r>
        <w:t xml:space="preserve"> </w:t>
      </w:r>
      <w:r>
        <w:rPr>
          <w:rStyle w:val="VerbatimChar"/>
        </w:rPr>
        <w:t xml:space="preserve">sitemap-supplies.xml</w:t>
      </w:r>
      <w:r>
        <w:t xml:space="preserve">,</w:t>
      </w:r>
      <w:r>
        <w:t xml:space="preserve"> </w:t>
      </w:r>
      <w:r>
        <w:rPr>
          <w:rStyle w:val="VerbatimChar"/>
        </w:rPr>
        <w:t xml:space="preserve">sitemap-suppliers.xml</w:t>
      </w:r>
      <w:r>
        <w:t xml:space="preserve">,</w:t>
      </w:r>
      <w:r>
        <w:t xml:space="preserve"> </w:t>
      </w:r>
      <w:r>
        <w:rPr>
          <w:rStyle w:val="VerbatimChar"/>
        </w:rPr>
        <w:t xml:space="preserve">sitemap-categories.xml</w:t>
      </w:r>
      <w:r>
        <w:t xml:space="preserve">,</w:t>
      </w:r>
      <w:r>
        <w:t xml:space="preserve"> </w:t>
      </w:r>
      <w:r>
        <w:rPr>
          <w:rStyle w:val="VerbatimChar"/>
        </w:rPr>
        <w:t xml:space="preserve">sitemap-locations.xml</w:t>
      </w:r>
      <w:r>
        <w:t xml:space="preserve">,</w:t>
      </w:r>
      <w:r>
        <w:t xml:space="preserve"> </w:t>
      </w:r>
      <w:r>
        <w:rPr>
          <w:rStyle w:val="VerbatimChar"/>
        </w:rPr>
        <w:t xml:space="preserve">sitemap-blog.xml</w:t>
      </w:r>
      <w:r>
        <w:t xml:space="preserve">,</w:t>
      </w:r>
      <w:r>
        <w:t xml:space="preserve"> </w:t>
      </w:r>
      <w:r>
        <w:rPr>
          <w:rStyle w:val="VerbatimChar"/>
        </w:rPr>
        <w:t xml:space="preserve">sitemap-static.xml</w:t>
      </w:r>
      <w:r>
        <w:t xml:space="preserve">. Cap each child at 50K URLs. Submit the index in GSC.</w:t>
      </w:r>
    </w:p>
    <w:p>
      <w:pPr>
        <w:pStyle w:val="Compact"/>
        <w:numPr>
          <w:ilvl w:val="0"/>
          <w:numId w:val="1001"/>
        </w:numPr>
      </w:pPr>
      <w:r>
        <w:rPr>
          <w:b/>
          <w:bCs/>
        </w:rPr>
        <w:t xml:space="preserve">Ship JSON-LD schema on every public template</w:t>
      </w:r>
      <w:r>
        <w:t xml:space="preserve"> </w:t>
      </w:r>
      <w:r>
        <w:t xml:space="preserve">in this priority order:</w:t>
      </w:r>
      <w:r>
        <w:t xml:space="preserve"> </w:t>
      </w:r>
      <w:r>
        <w:rPr>
          <w:rStyle w:val="VerbatimChar"/>
        </w:rPr>
        <w:t xml:space="preserve">BreadcrumbList</w:t>
      </w:r>
      <w:r>
        <w:t xml:space="preserve"> </w:t>
      </w:r>
      <w:r>
        <w:t xml:space="preserve">(every page),</w:t>
      </w:r>
      <w:r>
        <w:t xml:space="preserve"> </w:t>
      </w:r>
      <w:r>
        <w:rPr>
          <w:rStyle w:val="VerbatimChar"/>
        </w:rPr>
        <w:t xml:space="preserve">Organization</w:t>
      </w:r>
      <w:r>
        <w:t xml:space="preserve"> </w:t>
      </w:r>
      <w:r>
        <w:t xml:space="preserve">+</w:t>
      </w:r>
      <w:r>
        <w:t xml:space="preserve"> </w:t>
      </w:r>
      <w:r>
        <w:rPr>
          <w:rStyle w:val="VerbatimChar"/>
        </w:rPr>
        <w:t xml:space="preserve">WebSite</w:t>
      </w:r>
      <w:r>
        <w:t xml:space="preserve"> </w:t>
      </w:r>
      <w:r>
        <w:t xml:space="preserve">with SearchAction (homepage),</w:t>
      </w:r>
      <w:r>
        <w:t xml:space="preserve"> </w:t>
      </w:r>
      <w:r>
        <w:rPr>
          <w:rStyle w:val="VerbatimChar"/>
        </w:rPr>
        <w:t xml:space="preserve">Product</w:t>
      </w:r>
      <w:r>
        <w:t xml:space="preserve"> </w:t>
      </w:r>
      <w:r>
        <w:t xml:space="preserve">+</w:t>
      </w:r>
      <w:r>
        <w:t xml:space="preserve"> </w:t>
      </w:r>
      <w:r>
        <w:rPr>
          <w:rStyle w:val="VerbatimChar"/>
        </w:rPr>
        <w:t xml:space="preserve">Offer</w:t>
      </w:r>
      <w:r>
        <w:t xml:space="preserve"> </w:t>
      </w:r>
      <w:r>
        <w:t xml:space="preserve">+</w:t>
      </w:r>
      <w:r>
        <w:t xml:space="preserve"> </w:t>
      </w:r>
      <w:r>
        <w:rPr>
          <w:rStyle w:val="VerbatimChar"/>
        </w:rPr>
        <w:t xml:space="preserve">AggregateRating</w:t>
      </w:r>
      <w:r>
        <w:t xml:space="preserve"> </w:t>
      </w:r>
      <w:r>
        <w:t xml:space="preserve">(supply detail),</w:t>
      </w:r>
      <w:r>
        <w:t xml:space="preserve"> </w:t>
      </w:r>
      <w:r>
        <w:rPr>
          <w:rStyle w:val="VerbatimChar"/>
        </w:rPr>
        <w:t xml:space="preserve">LocalBusiness</w:t>
      </w:r>
      <w:r>
        <w:t xml:space="preserve"> </w:t>
      </w:r>
      <w:r>
        <w:t xml:space="preserve">(vendor profile, with PH</w:t>
      </w:r>
      <w:r>
        <w:t xml:space="preserve"> </w:t>
      </w:r>
      <w:r>
        <w:rPr>
          <w:rStyle w:val="VerbatimChar"/>
        </w:rPr>
        <w:t xml:space="preserve">addressCountry: PH</w:t>
      </w:r>
      <w:r>
        <w:t xml:space="preserve">),</w:t>
      </w:r>
      <w:r>
        <w:t xml:space="preserve"> </w:t>
      </w:r>
      <w:r>
        <w:rPr>
          <w:rStyle w:val="VerbatimChar"/>
        </w:rPr>
        <w:t xml:space="preserve">ItemList</w:t>
      </w:r>
      <w:r>
        <w:t xml:space="preserve"> </w:t>
      </w:r>
      <w:r>
        <w:t xml:space="preserve">(every category/location index),</w:t>
      </w:r>
      <w:r>
        <w:t xml:space="preserve"> </w:t>
      </w:r>
      <w:r>
        <w:rPr>
          <w:rStyle w:val="VerbatimChar"/>
        </w:rPr>
        <w:t xml:space="preserve">FAQPage</w:t>
      </w:r>
      <w:r>
        <w:t xml:space="preserve"> </w:t>
      </w:r>
      <w:r>
        <w:t xml:space="preserve">(help articles + every category page bottom),</w:t>
      </w:r>
      <w:r>
        <w:t xml:space="preserve"> </w:t>
      </w:r>
      <w:r>
        <w:rPr>
          <w:rStyle w:val="VerbatimChar"/>
        </w:rPr>
        <w:t xml:space="preserve">Review</w:t>
      </w:r>
      <w:r>
        <w:t xml:space="preserve"> </w:t>
      </w:r>
      <w:r>
        <w:t xml:space="preserve">(vendor + product reviews when they exist).</w:t>
      </w:r>
    </w:p>
    <w:p>
      <w:pPr>
        <w:pStyle w:val="Compact"/>
        <w:numPr>
          <w:ilvl w:val="0"/>
          <w:numId w:val="1001"/>
        </w:numPr>
      </w:pPr>
      <w:r>
        <w:rPr>
          <w:b/>
          <w:bCs/>
        </w:rPr>
        <w:t xml:space="preserve">Build location landing pages now, not later.</w:t>
      </w:r>
      <w:r>
        <w:t xml:space="preserve"> </w:t>
      </w:r>
      <w:r>
        <w:t xml:space="preserve">Filipino</w:t>
      </w:r>
      <w:r>
        <w:t xml:space="preserve"> </w:t>
      </w:r>
      <w:r>
        <w:t xml:space="preserve">“wedding suppliers”</w:t>
      </w:r>
      <w:r>
        <w:t xml:space="preserve"> </w:t>
      </w:r>
      <w:r>
        <w:t xml:space="preserve">searches are dominated by city qualifiers —</w:t>
      </w:r>
      <w:r>
        <w:t xml:space="preserve"> </w:t>
      </w:r>
      <w:r>
        <w:rPr>
          <w:i/>
          <w:iCs/>
        </w:rPr>
        <w:t xml:space="preserve">“wedding suppliers Manila / Cebu / Tagaytay / Davao / Iloilo / Baguio / Pampanga / Cavite / Batangas / Laguna / Bulacan.”</w:t>
      </w:r>
      <w:r>
        <w:t xml:space="preserve"> </w:t>
      </w:r>
      <w:r>
        <w:t xml:space="preserve">Twelve cities × ~10 categories = 120 pages of indexable real estate that competitors (Bride Worthy: 2,107 listings; Bridestory: city × category URLs at</w:t>
      </w:r>
      <w:r>
        <w:t xml:space="preserve"> </w:t>
      </w:r>
      <w:r>
        <w:rPr>
          <w:rStyle w:val="VerbatimChar"/>
        </w:rPr>
        <w:t xml:space="preserve">/philippines/[city]/[category]</w:t>
      </w:r>
      <w:r>
        <w:t xml:space="preserve">) have already cornered.</w:t>
      </w:r>
    </w:p>
    <w:p>
      <w:pPr>
        <w:pStyle w:val="Compact"/>
        <w:numPr>
          <w:ilvl w:val="0"/>
          <w:numId w:val="1001"/>
        </w:numPr>
      </w:pPr>
      <w:r>
        <w:rPr>
          <w:b/>
          <w:bCs/>
        </w:rPr>
        <w:t xml:space="preserve">Add a</w:t>
      </w:r>
      <w:r>
        <w:rPr>
          <w:b/>
          <w:bCs/>
        </w:rPr>
        <w:t xml:space="preserve"> </w:t>
      </w:r>
      <w:r>
        <w:rPr>
          <w:rStyle w:val="VerbatimChar"/>
          <w:b/>
          <w:bCs/>
        </w:rPr>
        <w:t xml:space="preserve">/blog</w:t>
      </w:r>
      <w:r>
        <w:rPr>
          <w:b/>
          <w:bCs/>
        </w:rPr>
        <w:t xml:space="preserve"> </w:t>
      </w:r>
      <w:r>
        <w:rPr>
          <w:b/>
          <w:bCs/>
        </w:rPr>
        <w:t xml:space="preserve">and ship 20 PH-anchored long-tail posts in the first 90 days</w:t>
      </w:r>
      <w:r>
        <w:t xml:space="preserve"> </w:t>
      </w:r>
      <w:r>
        <w:t xml:space="preserve">(titles in §5). Long-tail informational queries (e.g.,</w:t>
      </w:r>
      <w:r>
        <w:t xml:space="preserve"> </w:t>
      </w:r>
      <w:r>
        <w:t xml:space="preserve">“saan bibili wedding souvenirs,”</w:t>
      </w:r>
      <w:r>
        <w:t xml:space="preserve"> </w:t>
      </w:r>
      <w:r>
        <w:t xml:space="preserve">“how much do wedding suppliers cost Philippines”</w:t>
      </w:r>
      <w:r>
        <w:t xml:space="preserve">) are how new domains break in — head terms (</w:t>
      </w:r>
      <w:r>
        <w:t xml:space="preserve">“wedding supplies”</w:t>
      </w:r>
      <w:r>
        <w:t xml:space="preserve">) are won via long-tail topical authority + backlinks, not by hammering the head term directly.</w:t>
      </w:r>
    </w:p>
    <w:p>
      <w:pPr>
        <w:pStyle w:val="Compact"/>
        <w:numPr>
          <w:ilvl w:val="0"/>
          <w:numId w:val="1001"/>
        </w:numPr>
      </w:pPr>
      <w:r>
        <w:rPr>
          <w:b/>
          <w:bCs/>
        </w:rPr>
        <w:t xml:space="preserve">Mobile-first is non-negotiable.</w:t>
      </w:r>
      <w:r>
        <w:t xml:space="preserve"> </w:t>
      </w:r>
      <w:r>
        <w:t xml:space="preserve">Per DataReportal Digital 2026, ~98M PH internet users, mobile-dominant. Lock LCP &lt; 2.5s, CLS &lt; 0.1, INP &lt; 200ms on a mid-tier Android over 4G. Use</w:t>
      </w:r>
      <w:r>
        <w:t xml:space="preserve"> </w:t>
      </w:r>
      <w:r>
        <w:rPr>
          <w:rStyle w:val="VerbatimChar"/>
        </w:rPr>
        <w:t xml:space="preserve">next/image</w:t>
      </w:r>
      <w:r>
        <w:t xml:space="preserve">, lazy-load below the fold, ship critical CSS inline.</w:t>
      </w:r>
    </w:p>
    <w:p>
      <w:pPr>
        <w:pStyle w:val="Compact"/>
        <w:numPr>
          <w:ilvl w:val="0"/>
          <w:numId w:val="1001"/>
        </w:numPr>
      </w:pPr>
      <w:r>
        <w:rPr>
          <w:b/>
          <w:bCs/>
        </w:rPr>
        <w:t xml:space="preserve">Free vendor registration is your backlink moat</w:t>
      </w:r>
      <w:r>
        <w:t xml:space="preserve"> </w:t>
      </w:r>
      <w:r>
        <w:t xml:space="preserve">— every onboarded vendor links back to their Setnayan profile from their FB page / IG bio / website. Bake a</w:t>
      </w:r>
      <w:r>
        <w:t xml:space="preserve"> </w:t>
      </w:r>
      <w:r>
        <w:t xml:space="preserve">“Verified on Setnayan”</w:t>
      </w:r>
      <w:r>
        <w:t xml:space="preserve"> </w:t>
      </w:r>
      <w:r>
        <w:t xml:space="preserve">badge with a</w:t>
      </w:r>
      <w:r>
        <w:t xml:space="preserve"> </w:t>
      </w:r>
      <w:r>
        <w:rPr>
          <w:rStyle w:val="VerbatimChar"/>
        </w:rPr>
        <w:t xml:space="preserve">dofollow</w:t>
      </w:r>
      <w:r>
        <w:t xml:space="preserve"> </w:t>
      </w:r>
      <w:r>
        <w:t xml:space="preserve">link back to</w:t>
      </w:r>
      <w:r>
        <w:t xml:space="preserve"> </w:t>
      </w:r>
      <w:r>
        <w:rPr>
          <w:rStyle w:val="VerbatimChar"/>
        </w:rPr>
        <w:t xml:space="preserve">/v/[slug]</w:t>
      </w:r>
      <w:r>
        <w:t xml:space="preserve"> </w:t>
      </w:r>
      <w:r>
        <w:t xml:space="preserve">into the vendor email/onboarding kit. Competitors charge for listings;</w:t>
      </w:r>
      <w:r>
        <w:t xml:space="preserve"> </w:t>
      </w:r>
      <w:r>
        <w:t xml:space="preserve">“free during launch”</w:t>
      </w:r>
      <w:r>
        <w:t xml:space="preserve"> </w:t>
      </w:r>
      <w:r>
        <w:t xml:space="preserve">(per 0015 spec) is your weapon.</w:t>
      </w:r>
    </w:p>
    <w:p>
      <w:pPr>
        <w:pStyle w:val="Compact"/>
        <w:numPr>
          <w:ilvl w:val="0"/>
          <w:numId w:val="1001"/>
        </w:numPr>
      </w:pPr>
      <w:r>
        <w:rPr>
          <w:b/>
          <w:bCs/>
        </w:rPr>
        <w:t xml:space="preserve">Get listed in the 6 PH wedding directories that already rank</w:t>
      </w:r>
      <w:r>
        <w:t xml:space="preserve"> </w:t>
      </w:r>
      <w:r>
        <w:t xml:space="preserve">— Kasal.com, Bride Worthy, Event Nest, Bride and Breakfast, Bridestory PH, Cebu Wedding Suppliers Directory, Themes &amp; Motifs (bridal-fair pre/post coverage), Weddings At Work community. These act as both citations and discovery surfaces. List Setnayan as a</w:t>
      </w:r>
      <w:r>
        <w:t xml:space="preserve"> </w:t>
      </w:r>
      <w:r>
        <w:rPr>
          <w:i/>
          <w:iCs/>
        </w:rPr>
        <w:t xml:space="preserve">platform/tool</w:t>
      </w:r>
      <w:r>
        <w:t xml:space="preserve">, not as a vendor.</w:t>
      </w:r>
    </w:p>
    <w:p>
      <w:pPr>
        <w:pStyle w:val="Compact"/>
        <w:numPr>
          <w:ilvl w:val="0"/>
          <w:numId w:val="1001"/>
        </w:numPr>
      </w:pPr>
      <w:r>
        <w:rPr>
          <w:b/>
          <w:bCs/>
        </w:rPr>
        <w:t xml:space="preserve">Google Business Profile</w:t>
      </w:r>
      <w:r>
        <w:t xml:space="preserve"> </w:t>
      </w:r>
      <w:r>
        <w:t xml:space="preserve">for SETNAYAN as a</w:t>
      </w:r>
      <w:r>
        <w:t xml:space="preserve"> </w:t>
      </w:r>
      <w:r>
        <w:t xml:space="preserve">“Wedding Service”</w:t>
      </w:r>
      <w:r>
        <w:t xml:space="preserve"> </w:t>
      </w:r>
      <w:r>
        <w:t xml:space="preserve">or</w:t>
      </w:r>
      <w:r>
        <w:t xml:space="preserve"> </w:t>
      </w:r>
      <w:r>
        <w:t xml:space="preserve">“Software Company”</w:t>
      </w:r>
      <w:r>
        <w:t xml:space="preserve"> </w:t>
      </w:r>
      <w:r>
        <w:t xml:space="preserve">category (whichever fits the office address per BIR registration). Photo gallery, posts, Q&amp;A. Category should be</w:t>
      </w:r>
      <w:r>
        <w:t xml:space="preserve"> </w:t>
      </w:r>
      <w:r>
        <w:rPr>
          <w:rStyle w:val="VerbatimChar"/>
        </w:rPr>
        <w:t xml:space="preserve">Wedding Service</w:t>
      </w:r>
      <w:r>
        <w:t xml:space="preserve"> </w:t>
      </w:r>
      <w:r>
        <w:t xml:space="preserve">for the rank-juice it gives the brand-name SERP.</w:t>
      </w:r>
    </w:p>
    <w:p>
      <w:pPr>
        <w:pStyle w:val="Compact"/>
        <w:numPr>
          <w:ilvl w:val="0"/>
          <w:numId w:val="1001"/>
        </w:numPr>
      </w:pPr>
      <w:r>
        <w:rPr>
          <w:b/>
          <w:bCs/>
        </w:rPr>
        <w:t xml:space="preserve">Internal linking convention:</w:t>
      </w:r>
      <w:r>
        <w:t xml:space="preserve"> </w:t>
      </w:r>
      <w:r>
        <w:t xml:space="preserve">every supply page links to (a) its category index, (b) its location index, (c) 4–6 related products, (d) the vendor’s profile. Every vendor profile links back to (a) its category indexes, (b) its city index, (c) any supplies it sells. Hub-and-spoke; no orphan pages.</w:t>
      </w:r>
    </w:p>
    <w:p>
      <w:pPr>
        <w:pStyle w:val="Compact"/>
        <w:numPr>
          <w:ilvl w:val="0"/>
          <w:numId w:val="1001"/>
        </w:numPr>
      </w:pPr>
      <w:r>
        <w:rPr>
          <w:b/>
          <w:bCs/>
        </w:rPr>
        <w:t xml:space="preserve">Localize the marketing site with</w:t>
      </w:r>
      <w:r>
        <w:rPr>
          <w:b/>
          <w:bCs/>
        </w:rPr>
        <w:t xml:space="preserve"> </w:t>
      </w:r>
      <w:r>
        <w:rPr>
          <w:rStyle w:val="VerbatimChar"/>
          <w:b/>
          <w:bCs/>
        </w:rPr>
        <w:t xml:space="preserve">hreflang</w:t>
      </w:r>
      <w:r>
        <w:rPr>
          <w:b/>
          <w:bCs/>
        </w:rPr>
        <w:t xml:space="preserve"> </w:t>
      </w:r>
      <w:r>
        <w:rPr>
          <w:b/>
          <w:bCs/>
        </w:rPr>
        <w:t xml:space="preserve">for</w:t>
      </w:r>
      <w:r>
        <w:rPr>
          <w:b/>
          <w:bCs/>
        </w:rPr>
        <w:t xml:space="preserve"> </w:t>
      </w:r>
      <w:r>
        <w:rPr>
          <w:rStyle w:val="VerbatimChar"/>
          <w:b/>
          <w:bCs/>
        </w:rPr>
        <w:t xml:space="preserve">en-PH</w:t>
      </w:r>
      <w:r>
        <w:rPr>
          <w:b/>
          <w:bCs/>
        </w:rPr>
        <w:t xml:space="preserve">,</w:t>
      </w:r>
      <w:r>
        <w:rPr>
          <w:b/>
          <w:bCs/>
        </w:rPr>
        <w:t xml:space="preserve"> </w:t>
      </w:r>
      <w:r>
        <w:rPr>
          <w:rStyle w:val="VerbatimChar"/>
          <w:b/>
          <w:bCs/>
        </w:rPr>
        <w:t xml:space="preserve">tl-PH</w:t>
      </w:r>
      <w:r>
        <w:rPr>
          <w:b/>
          <w:bCs/>
        </w:rPr>
        <w:t xml:space="preserve">,</w:t>
      </w:r>
      <w:r>
        <w:rPr>
          <w:b/>
          <w:bCs/>
        </w:rPr>
        <w:t xml:space="preserve"> </w:t>
      </w:r>
      <w:r>
        <w:rPr>
          <w:rStyle w:val="VerbatimChar"/>
          <w:b/>
          <w:bCs/>
        </w:rPr>
        <w:t xml:space="preserve">ceb-PH</w:t>
      </w:r>
      <w:r>
        <w:t xml:space="preserve"> </w:t>
      </w:r>
      <w:r>
        <w:t xml:space="preserve">(per 0015 spec — three locales side by side from V1). Use</w:t>
      </w:r>
      <w:r>
        <w:t xml:space="preserve"> </w:t>
      </w:r>
      <w:r>
        <w:rPr>
          <w:rStyle w:val="VerbatimChar"/>
        </w:rPr>
        <w:t xml:space="preserve">hreflang="x-default"</w:t>
      </w:r>
      <w:r>
        <w:t xml:space="preserve"> </w:t>
      </w:r>
      <w:r>
        <w:t xml:space="preserve">→ en-PH. The Cebuano tier is a moat — almost no PH wedding directory ships CEB content.</w:t>
      </w:r>
    </w:p>
    <w:p>
      <w:pPr>
        <w:pStyle w:val="Compact"/>
        <w:numPr>
          <w:ilvl w:val="0"/>
          <w:numId w:val="1001"/>
        </w:numPr>
      </w:pPr>
      <w:r>
        <w:rPr>
          <w:b/>
          <w:bCs/>
        </w:rPr>
        <w:t xml:space="preserve">Start link-building in month 1, not month 4.</w:t>
      </w:r>
      <w:r>
        <w:t xml:space="preserve"> </w:t>
      </w:r>
      <w:r>
        <w:t xml:space="preserve">Target: PH wedding press (Themes &amp; Motifs blog, Bride and Breakfast guest posts, Wedding Essentials PH), lifestyle press (Inquirer Lifestyle, Rappler Life, GMA Lifestyle, Tatler Asia, Metro.Style), local Cebu/Davao city blogs,</w:t>
      </w:r>
      <w:r>
        <w:t xml:space="preserve"> </w:t>
      </w:r>
      <w:r>
        <w:t xml:space="preserve">“best of”</w:t>
      </w:r>
      <w:r>
        <w:t xml:space="preserve"> </w:t>
      </w:r>
      <w:r>
        <w:t xml:space="preserve">listicle inclusions. One backlink from a high-DA PH lifestyle outlet &gt; 100 directory citations.</w:t>
      </w:r>
    </w:p>
    <w:p>
      <w:r>
        <w:pict>
          <v:rect style="width:0;height:1.5pt" o:hralign="center" o:hrstd="t" o:hr="t"/>
        </w:pict>
      </w:r>
    </w:p>
    <w:bookmarkEnd w:id="11"/>
    <w:bookmarkStart w:id="12" w:name="Xc523e0f9a4ab4c3dd90abade2e340fde1a63bdc"/>
    <w:p>
      <w:pPr>
        <w:pStyle w:val="Heading2"/>
      </w:pPr>
      <w:r>
        <w:t xml:space="preserve">1. Current-state audit — what’s live at setnayan.com</w:t>
      </w:r>
    </w:p>
    <w:p>
      <w:pPr>
        <w:pStyle w:val="FirstParagraph"/>
      </w:pPr>
      <w:r>
        <w:t xml:space="preserve">Sources: WebFetch of</w:t>
      </w:r>
      <w:r>
        <w:t xml:space="preserve"> </w:t>
      </w:r>
      <w:r>
        <w:rPr>
          <w:rStyle w:val="VerbatimChar"/>
        </w:rPr>
        <w:t xml:space="preserve">https://www.setnayan.com</w:t>
      </w:r>
      <w:r>
        <w:t xml:space="preserve">,</w:t>
      </w:r>
      <w:r>
        <w:t xml:space="preserve"> </w:t>
      </w:r>
      <w:r>
        <w:rPr>
          <w:rStyle w:val="VerbatimChar"/>
        </w:rPr>
        <w:t xml:space="preserve">/sitemap.xml</w:t>
      </w:r>
      <w:r>
        <w:t xml:space="preserve">,</w:t>
      </w:r>
      <w:r>
        <w:t xml:space="preserve"> </w:t>
      </w:r>
      <w:r>
        <w:rPr>
          <w:rStyle w:val="VerbatimChar"/>
        </w:rPr>
        <w:t xml:space="preserve">/robots.txt</w:t>
      </w:r>
      <w:r>
        <w:t xml:space="preserve">,</w:t>
      </w:r>
      <w:r>
        <w:t xml:space="preserve"> </w:t>
      </w:r>
      <w:r>
        <w:rPr>
          <w:rStyle w:val="VerbatimChar"/>
        </w:rPr>
        <w:t xml:space="preserve">/help</w:t>
      </w:r>
      <w:r>
        <w:t xml:space="preserve"> </w:t>
      </w:r>
      <w:r>
        <w:t xml:space="preserve">(2026-05-14).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Current state</w:t>
            </w:r>
          </w:p>
        </w:tc>
        <w:tc>
          <w:tcPr/>
          <w:p>
            <w:pPr>
              <w:pStyle w:val="Compact"/>
            </w:pPr>
            <w:r>
              <w:t xml:space="preserve">Gap</w:t>
            </w:r>
          </w:p>
        </w:tc>
        <w:tc>
          <w:tcPr/>
          <w:p>
            <w:pPr>
              <w:pStyle w:val="Compact"/>
            </w:pPr>
            <w:r>
              <w:t xml:space="preserve">Why it matters</w:t>
            </w:r>
          </w:p>
        </w:tc>
      </w:tr>
      <w:tr>
        <w:tc>
          <w:tcPr/>
          <w:p>
            <w:pPr>
              <w:pStyle w:val="Compact"/>
            </w:pPr>
            <w:r>
              <w:rPr>
                <w:rStyle w:val="VerbatimChar"/>
              </w:rPr>
              <w:t xml:space="preserve">&lt;title&gt;</w:t>
            </w:r>
          </w:p>
        </w:tc>
        <w:tc>
          <w:tcPr/>
          <w:p>
            <w:pPr>
              <w:pStyle w:val="Compact"/>
            </w:pPr>
            <w:r>
              <w:rPr>
                <w:rStyle w:val="VerbatimChar"/>
              </w:rPr>
              <w:t xml:space="preserve">Setnayan — Philippines-first life-events platform</w:t>
            </w:r>
          </w:p>
        </w:tc>
        <w:tc>
          <w:tcPr/>
          <w:p>
            <w:pPr>
              <w:pStyle w:val="Compact"/>
            </w:pPr>
            <w:r>
              <w:t xml:space="preserve">Missing primary keyword</w:t>
            </w:r>
            <w:r>
              <w:t xml:space="preserve"> </w:t>
            </w:r>
            <w:r>
              <w:t xml:space="preserve">“wedding supplies”</w:t>
            </w:r>
            <w:r>
              <w:t xml:space="preserve"> </w:t>
            </w:r>
            <w:r>
              <w:t xml:space="preserve">/</w:t>
            </w:r>
            <w:r>
              <w:t xml:space="preserve"> </w:t>
            </w:r>
            <w:r>
              <w:t xml:space="preserve">“wedding suppliers.”</w:t>
            </w:r>
            <w:r>
              <w:t xml:space="preserve"> </w:t>
            </w:r>
            <w:r>
              <w:t xml:space="preserve">“Life-events platform”</w:t>
            </w:r>
            <w:r>
              <w:t xml:space="preserve"> </w:t>
            </w:r>
            <w:r>
              <w:t xml:space="preserve">is brand-internal jargon; nobody searches it.</w:t>
            </w:r>
          </w:p>
        </w:tc>
        <w:tc>
          <w:tcPr/>
          <w:p>
            <w:pPr>
              <w:pStyle w:val="Compact"/>
            </w:pPr>
            <w:r>
              <w:t xml:space="preserve">Title is the #1 on-page ranking signal.</w:t>
            </w:r>
          </w:p>
        </w:tc>
      </w:tr>
      <w:tr>
        <w:tc>
          <w:tcPr/>
          <w:p>
            <w:pPr>
              <w:pStyle w:val="Compact"/>
            </w:pPr>
            <w:r>
              <w:rPr>
                <w:rStyle w:val="VerbatimChar"/>
              </w:rPr>
              <w:t xml:space="preserve">&lt;meta description&gt;</w:t>
            </w:r>
          </w:p>
        </w:tc>
        <w:tc>
          <w:tcPr/>
          <w:p>
            <w:pPr>
              <w:pStyle w:val="Compact"/>
            </w:pPr>
            <w:r>
              <w:rPr>
                <w:b/>
                <w:bCs/>
              </w:rPr>
              <w:t xml:space="preserve">Not visible / not set.</w:t>
            </w:r>
          </w:p>
        </w:tc>
        <w:tc>
          <w:tcPr/>
          <w:p>
            <w:pPr>
              <w:pStyle w:val="Compact"/>
            </w:pPr>
            <w:r>
              <w:t xml:space="preserve">No SERP snippet control → Google auto-generates from page text, often poorly.</w:t>
            </w:r>
          </w:p>
        </w:tc>
        <w:tc>
          <w:tcPr/>
          <w:p>
            <w:pPr>
              <w:pStyle w:val="Compact"/>
            </w:pPr>
            <w:r>
              <w:t xml:space="preserve">Drives CTR from SERP; affects ranking indirectly.</w:t>
            </w:r>
          </w:p>
        </w:tc>
      </w:tr>
      <w:tr>
        <w:tc>
          <w:tcPr/>
          <w:p>
            <w:pPr>
              <w:pStyle w:val="Compact"/>
            </w:pPr>
            <w:r>
              <w:t xml:space="preserve">Canonical</w:t>
            </w:r>
          </w:p>
        </w:tc>
        <w:tc>
          <w:tcPr/>
          <w:p>
            <w:pPr>
              <w:pStyle w:val="Compact"/>
            </w:pPr>
            <w:r>
              <w:t xml:space="preserve">Not visible in fetched markup.</w:t>
            </w:r>
          </w:p>
        </w:tc>
        <w:tc>
          <w:tcPr/>
          <w:p>
            <w:pPr>
              <w:pStyle w:val="Compact"/>
            </w:pPr>
            <w:r>
              <w:t xml:space="preserve">Cannot confirm canonical URL self-references. Risk of duplicate-URL canonicalization issues (with/without</w:t>
            </w:r>
            <w:r>
              <w:t xml:space="preserve"> </w:t>
            </w:r>
            <w:r>
              <w:rPr>
                <w:rStyle w:val="VerbatimChar"/>
              </w:rPr>
              <w:t xml:space="preserve">www</w:t>
            </w:r>
            <w:r>
              <w:t xml:space="preserve">, with/without trailing slash, query-string variants).</w:t>
            </w:r>
          </w:p>
        </w:tc>
        <w:tc>
          <w:tcPr/>
          <w:p>
            <w:pPr>
              <w:pStyle w:val="Compact"/>
            </w:pPr>
            <w:r>
              <w:t xml:space="preserve">Prevents duplicate-content dilution.</w:t>
            </w:r>
          </w:p>
        </w:tc>
      </w:tr>
      <w:tr>
        <w:tc>
          <w:tcPr/>
          <w:p>
            <w:pPr>
              <w:pStyle w:val="Compact"/>
            </w:pPr>
            <w:r>
              <w:t xml:space="preserve">Viewport meta</w:t>
            </w:r>
          </w:p>
        </w:tc>
        <w:tc>
          <w:tcPr/>
          <w:p>
            <w:pPr>
              <w:pStyle w:val="Compact"/>
            </w:pPr>
            <w:r>
              <w:t xml:space="preserve">Not visible.</w:t>
            </w:r>
          </w:p>
        </w:tc>
        <w:tc>
          <w:tcPr/>
          <w:p>
            <w:pPr>
              <w:pStyle w:val="Compact"/>
            </w:pPr>
            <w:r>
              <w:t xml:space="preserve">Likely fine if Next.js default applied, but can’t confirm.</w:t>
            </w:r>
          </w:p>
        </w:tc>
        <w:tc>
          <w:tcPr/>
          <w:p>
            <w:pPr>
              <w:pStyle w:val="Compact"/>
            </w:pPr>
            <w:r>
              <w:t xml:space="preserve">Mobile-friendliness signal; Google penalizes pages without a proper viewport.</w:t>
            </w:r>
          </w:p>
        </w:tc>
      </w:tr>
      <w:tr>
        <w:tc>
          <w:tcPr/>
          <w:p>
            <w:pPr>
              <w:pStyle w:val="Compact"/>
            </w:pPr>
            <w:r>
              <w:t xml:space="preserve">Robots meta</w:t>
            </w:r>
          </w:p>
        </w:tc>
        <w:tc>
          <w:tcPr/>
          <w:p>
            <w:pPr>
              <w:pStyle w:val="Compact"/>
            </w:pPr>
            <w:r>
              <w:t xml:space="preserve">Not visible.</w:t>
            </w:r>
          </w:p>
        </w:tc>
        <w:tc>
          <w:tcPr/>
          <w:p>
            <w:pPr>
              <w:pStyle w:val="Compact"/>
            </w:pPr>
            <w:r>
              <w:t xml:space="preserve">Assume</w:t>
            </w:r>
            <w:r>
              <w:t xml:space="preserve"> </w:t>
            </w:r>
            <w:r>
              <w:rPr>
                <w:rStyle w:val="VerbatimChar"/>
              </w:rPr>
              <w:t xml:space="preserve">index,follow</w:t>
            </w:r>
            <w:r>
              <w:t xml:space="preserve"> </w:t>
            </w:r>
            <w:r>
              <w:t xml:space="preserve">default. Should be explicit on every public page.</w:t>
            </w:r>
          </w:p>
        </w:tc>
        <w:tc>
          <w:tcPr/>
          <w:p>
            <w:pPr>
              <w:pStyle w:val="Compact"/>
            </w:pPr>
            <w:r>
              <w:t xml:space="preserve">Lets you control per-page indexability.</w:t>
            </w:r>
          </w:p>
        </w:tc>
      </w:tr>
      <w:tr>
        <w:tc>
          <w:tcPr/>
          <w:p>
            <w:pPr>
              <w:pStyle w:val="Compact"/>
            </w:pPr>
            <w:r>
              <w:rPr>
                <w:rStyle w:val="VerbatimChar"/>
              </w:rPr>
              <w:t xml:space="preserve">&lt;html lang&gt;</w:t>
            </w:r>
          </w:p>
        </w:tc>
        <w:tc>
          <w:tcPr/>
          <w:p>
            <w:pPr>
              <w:pStyle w:val="Compact"/>
            </w:pPr>
            <w:r>
              <w:t xml:space="preserve">Not visible in fetched output.</w:t>
            </w:r>
          </w:p>
        </w:tc>
        <w:tc>
          <w:tcPr/>
          <w:p>
            <w:pPr>
              <w:pStyle w:val="Compact"/>
            </w:pPr>
            <w:r>
              <w:t xml:space="preserve">Should be</w:t>
            </w:r>
            <w:r>
              <w:t xml:space="preserve"> </w:t>
            </w:r>
            <w:r>
              <w:rPr>
                <w:rStyle w:val="VerbatimChar"/>
              </w:rPr>
              <w:t xml:space="preserve">lang="en-PH"</w:t>
            </w:r>
            <w:r>
              <w:t xml:space="preserve"> </w:t>
            </w:r>
            <w:r>
              <w:t xml:space="preserve">on the EN bundle,</w:t>
            </w:r>
            <w:r>
              <w:t xml:space="preserve"> </w:t>
            </w:r>
            <w:r>
              <w:rPr>
                <w:rStyle w:val="VerbatimChar"/>
              </w:rPr>
              <w:t xml:space="preserve">lang="tl-PH"</w:t>
            </w:r>
            <w:r>
              <w:t xml:space="preserve"> </w:t>
            </w:r>
            <w:r>
              <w:t xml:space="preserve">on TL,</w:t>
            </w:r>
            <w:r>
              <w:t xml:space="preserve"> </w:t>
            </w:r>
            <w:r>
              <w:rPr>
                <w:rStyle w:val="VerbatimChar"/>
              </w:rPr>
              <w:t xml:space="preserve">lang="ceb-PH"</w:t>
            </w:r>
            <w:r>
              <w:t xml:space="preserve"> </w:t>
            </w:r>
            <w:r>
              <w:t xml:space="preserve">on CEB.</w:t>
            </w:r>
          </w:p>
        </w:tc>
        <w:tc>
          <w:tcPr/>
          <w:p>
            <w:pPr>
              <w:pStyle w:val="Compact"/>
            </w:pPr>
            <w:r>
              <w:t xml:space="preserve">Locale signal to Google + screen readers + browser translation.</w:t>
            </w:r>
          </w:p>
        </w:tc>
      </w:tr>
      <w:tr>
        <w:tc>
          <w:tcPr/>
          <w:p>
            <w:pPr>
              <w:pStyle w:val="Compact"/>
            </w:pPr>
            <w:r>
              <w:t xml:space="preserve">H1</w:t>
            </w:r>
          </w:p>
        </w:tc>
        <w:tc>
          <w:tcPr/>
          <w:p>
            <w:pPr>
              <w:pStyle w:val="Compact"/>
            </w:pPr>
            <w:r>
              <w:rPr>
                <w:rStyle w:val="VerbatimChar"/>
              </w:rPr>
              <w:t xml:space="preserve">Set na 'yan. Your wedding, planned end-to-end on one platform.</w:t>
            </w:r>
          </w:p>
        </w:tc>
        <w:tc>
          <w:tcPr/>
          <w:p>
            <w:pPr>
              <w:pStyle w:val="Compact"/>
            </w:pPr>
            <w:r>
              <w:t xml:space="preserve">Brand-led, not keyword-led. Doesn’t say</w:t>
            </w:r>
            <w:r>
              <w:t xml:space="preserve"> </w:t>
            </w:r>
            <w:r>
              <w:t xml:space="preserve">“supplies”</w:t>
            </w:r>
            <w:r>
              <w:t xml:space="preserve"> </w:t>
            </w:r>
            <w:r>
              <w:t xml:space="preserve">or</w:t>
            </w:r>
            <w:r>
              <w:t xml:space="preserve"> </w:t>
            </w:r>
            <w:r>
              <w:t xml:space="preserve">“suppliers”</w:t>
            </w:r>
            <w:r>
              <w:t xml:space="preserve"> </w:t>
            </w:r>
            <w:r>
              <w:t xml:space="preserve">anywhere visible.</w:t>
            </w:r>
          </w:p>
        </w:tc>
        <w:tc>
          <w:tcPr/>
          <w:p>
            <w:pPr>
              <w:pStyle w:val="Compact"/>
            </w:pPr>
            <w:r>
              <w:t xml:space="preserve">H1 is the #2 on-page signal after title.</w:t>
            </w:r>
          </w:p>
        </w:tc>
      </w:tr>
      <w:tr>
        <w:tc>
          <w:tcPr/>
          <w:p>
            <w:pPr>
              <w:pStyle w:val="Compact"/>
            </w:pPr>
            <w:r>
              <w:t xml:space="preserve">H2s</w:t>
            </w:r>
          </w:p>
        </w:tc>
        <w:tc>
          <w:tcPr/>
          <w:p>
            <w:pPr>
              <w:pStyle w:val="Compact"/>
            </w:pPr>
            <w:r>
              <w:t xml:space="preserve">“Live today”</w:t>
            </w:r>
            <w:r>
              <w:t xml:space="preserve"> </w:t>
            </w:r>
            <w:r>
              <w:t xml:space="preserve">/</w:t>
            </w:r>
            <w:r>
              <w:t xml:space="preserve"> </w:t>
            </w:r>
            <w:r>
              <w:t xml:space="preserve">“Transparent pricing”</w:t>
            </w:r>
            <w:r>
              <w:t xml:space="preserve"> </w:t>
            </w:r>
            <w:r>
              <w:t xml:space="preserve">/</w:t>
            </w:r>
            <w:r>
              <w:t xml:space="preserve"> </w:t>
            </w:r>
            <w:r>
              <w:t xml:space="preserve">“Rolling out next”</w:t>
            </w:r>
            <w:r>
              <w:t xml:space="preserve"> </w:t>
            </w:r>
            <w:r>
              <w:t xml:space="preserve">/</w:t>
            </w:r>
            <w:r>
              <w:t xml:space="preserve"> </w:t>
            </w:r>
            <w:r>
              <w:t xml:space="preserve">“Pick your path”</w:t>
            </w:r>
          </w:p>
        </w:tc>
        <w:tc>
          <w:tcPr/>
          <w:p>
            <w:pPr>
              <w:pStyle w:val="Compact"/>
            </w:pPr>
            <w:r>
              <w:t xml:space="preserve">Generic; no keyword anchoring.</w:t>
            </w:r>
          </w:p>
        </w:tc>
        <w:tc>
          <w:tcPr/>
          <w:p>
            <w:pPr>
              <w:pStyle w:val="Compact"/>
            </w:pPr>
            <w:r>
              <w:t xml:space="preserve">Sub-headings should naturally cluster around supporting terms.</w:t>
            </w:r>
          </w:p>
        </w:tc>
      </w:tr>
      <w:tr>
        <w:tc>
          <w:tcPr/>
          <w:p>
            <w:pPr>
              <w:pStyle w:val="Compact"/>
            </w:pPr>
            <w:r>
              <w:t xml:space="preserve">OpenGraph / Twitter cards</w:t>
            </w:r>
          </w:p>
        </w:tc>
        <w:tc>
          <w:tcPr/>
          <w:p>
            <w:pPr>
              <w:pStyle w:val="Compact"/>
            </w:pPr>
            <w:r>
              <w:t xml:space="preserve">Not visible.</w:t>
            </w:r>
          </w:p>
        </w:tc>
        <w:tc>
          <w:tcPr/>
          <w:p>
            <w:pPr>
              <w:pStyle w:val="Compact"/>
            </w:pPr>
            <w:r>
              <w:t xml:space="preserve">Social-share previews will be ugly/broken.</w:t>
            </w:r>
          </w:p>
        </w:tc>
        <w:tc>
          <w:tcPr/>
          <w:p>
            <w:pPr>
              <w:pStyle w:val="Compact"/>
            </w:pPr>
            <w:r>
              <w:t xml:space="preserve">Affects social-traffic CTR + brand signal.</w:t>
            </w:r>
          </w:p>
        </w:tc>
      </w:tr>
      <w:tr>
        <w:tc>
          <w:tcPr/>
          <w:p>
            <w:pPr>
              <w:pStyle w:val="Compact"/>
            </w:pPr>
            <w:r>
              <w:t xml:space="preserve">JSON-LD structured data</w:t>
            </w:r>
          </w:p>
        </w:tc>
        <w:tc>
          <w:tcPr/>
          <w:p>
            <w:pPr>
              <w:pStyle w:val="Compact"/>
            </w:pPr>
            <w:r>
              <w:rPr>
                <w:b/>
                <w:bCs/>
              </w:rPr>
              <w:t xml:space="preserve">None detected.</w:t>
            </w:r>
          </w:p>
        </w:tc>
        <w:tc>
          <w:tcPr/>
          <w:p>
            <w:pPr>
              <w:pStyle w:val="Compact"/>
            </w:pPr>
            <w:r>
              <w:t xml:space="preserve">No</w:t>
            </w:r>
            <w:r>
              <w:t xml:space="preserve"> </w:t>
            </w:r>
            <w:r>
              <w:rPr>
                <w:rStyle w:val="VerbatimChar"/>
              </w:rPr>
              <w:t xml:space="preserve">Organization</w:t>
            </w:r>
            <w:r>
              <w:t xml:space="preserve">, no</w:t>
            </w:r>
            <w:r>
              <w:t xml:space="preserve"> </w:t>
            </w:r>
            <w:r>
              <w:rPr>
                <w:rStyle w:val="VerbatimChar"/>
              </w:rPr>
              <w:t xml:space="preserve">WebSite</w:t>
            </w:r>
            <w:r>
              <w:t xml:space="preserve"> </w:t>
            </w:r>
            <w:r>
              <w:t xml:space="preserve">w/ SearchAction, no</w:t>
            </w:r>
            <w:r>
              <w:t xml:space="preserve"> </w:t>
            </w:r>
            <w:r>
              <w:rPr>
                <w:rStyle w:val="VerbatimChar"/>
              </w:rPr>
              <w:t xml:space="preserve">BreadcrumbList</w:t>
            </w:r>
            <w:r>
              <w:t xml:space="preserve">, no</w:t>
            </w:r>
            <w:r>
              <w:t xml:space="preserve"> </w:t>
            </w:r>
            <w:r>
              <w:rPr>
                <w:rStyle w:val="VerbatimChar"/>
              </w:rPr>
              <w:t xml:space="preserve">FAQPage</w:t>
            </w:r>
            <w:r>
              <w:t xml:space="preserve"> </w:t>
            </w:r>
            <w:r>
              <w:t xml:space="preserve">on /help.</w:t>
            </w:r>
          </w:p>
        </w:tc>
        <w:tc>
          <w:tcPr/>
          <w:p>
            <w:pPr>
              <w:pStyle w:val="Compact"/>
            </w:pPr>
            <w:r>
              <w:t xml:space="preserve">Required for rich snippets (sitelinks search box, FAQ accordion in SERP, breadcrumbs in SERP).</w:t>
            </w:r>
          </w:p>
        </w:tc>
      </w:tr>
      <w:tr>
        <w:tc>
          <w:tcPr/>
          <w:p>
            <w:pPr>
              <w:pStyle w:val="Compact"/>
            </w:pPr>
            <w:r>
              <w:t xml:space="preserve">Sitemap</w:t>
            </w:r>
          </w:p>
        </w:tc>
        <w:tc>
          <w:tcPr/>
          <w:p>
            <w:pPr>
              <w:pStyle w:val="Compact"/>
            </w:pPr>
            <w:r>
              <w:rPr>
                <w:rStyle w:val="VerbatimChar"/>
              </w:rPr>
              <w:t xml:space="preserve">/sitemap.xml</w:t>
            </w:r>
            <w:r>
              <w:t xml:space="preserve"> </w:t>
            </w:r>
            <w:r>
              <w:t xml:space="preserve">exists,</w:t>
            </w:r>
            <w:r>
              <w:t xml:space="preserve"> </w:t>
            </w:r>
            <w:r>
              <w:rPr>
                <w:b/>
                <w:bCs/>
              </w:rPr>
              <w:t xml:space="preserve">6 URLs only</w:t>
            </w:r>
            <w:r>
              <w:t xml:space="preserve">:</w:t>
            </w:r>
            <w:r>
              <w:t xml:space="preserve"> </w:t>
            </w:r>
            <w:r>
              <w:rPr>
                <w:rStyle w:val="VerbatimChar"/>
              </w:rPr>
              <w:t xml:space="preserve">/</w:t>
            </w:r>
            <w:r>
              <w:t xml:space="preserve">,</w:t>
            </w:r>
            <w:r>
              <w:t xml:space="preserve"> </w:t>
            </w:r>
            <w:r>
              <w:rPr>
                <w:rStyle w:val="VerbatimChar"/>
              </w:rPr>
              <w:t xml:space="preserve">/help</w:t>
            </w:r>
            <w:r>
              <w:t xml:space="preserve">,</w:t>
            </w:r>
            <w:r>
              <w:t xml:space="preserve"> </w:t>
            </w:r>
            <w:r>
              <w:rPr>
                <w:rStyle w:val="VerbatimChar"/>
              </w:rPr>
              <w:t xml:space="preserve">/login</w:t>
            </w:r>
            <w:r>
              <w:t xml:space="preserve">,</w:t>
            </w:r>
            <w:r>
              <w:t xml:space="preserve"> </w:t>
            </w:r>
            <w:r>
              <w:rPr>
                <w:rStyle w:val="VerbatimChar"/>
              </w:rPr>
              <w:t xml:space="preserve">/signup</w:t>
            </w:r>
            <w:r>
              <w:t xml:space="preserve">,</w:t>
            </w:r>
            <w:r>
              <w:t xml:space="preserve"> </w:t>
            </w:r>
            <w:r>
              <w:rPr>
                <w:rStyle w:val="VerbatimChar"/>
              </w:rPr>
              <w:t xml:space="preserve">/privacy</w:t>
            </w:r>
            <w:r>
              <w:t xml:space="preserve">,</w:t>
            </w:r>
            <w:r>
              <w:t xml:space="preserve"> </w:t>
            </w:r>
            <w:r>
              <w:rPr>
                <w:rStyle w:val="VerbatimChar"/>
              </w:rPr>
              <w:t xml:space="preserve">/terms</w:t>
            </w:r>
            <w:r>
              <w:t xml:space="preserve">.</w:t>
            </w:r>
          </w:p>
        </w:tc>
        <w:tc>
          <w:tcPr/>
          <w:p>
            <w:pPr>
              <w:pStyle w:val="Compact"/>
            </w:pPr>
            <w:r>
              <w:t xml:space="preserve">Does not advertise any product, category, vendor, blog, or location pages — because those don’t exist publicly yet.</w:t>
            </w:r>
          </w:p>
        </w:tc>
        <w:tc>
          <w:tcPr/>
          <w:p>
            <w:pPr>
              <w:pStyle w:val="Compact"/>
            </w:pPr>
            <w:r>
              <w:t xml:space="preserve">Crawler discovery. The fix is upstream: ship indexable templates.</w:t>
            </w:r>
          </w:p>
        </w:tc>
      </w:tr>
      <w:tr>
        <w:tc>
          <w:tcPr/>
          <w:p>
            <w:pPr>
              <w:pStyle w:val="Compact"/>
            </w:pPr>
            <w:r>
              <w:t xml:space="preserve">robots.txt</w:t>
            </w:r>
          </w:p>
        </w:tc>
        <w:tc>
          <w:tcPr/>
          <w:p>
            <w:pPr>
              <w:pStyle w:val="Compact"/>
            </w:pPr>
            <w:r>
              <w:t xml:space="preserve">Properly formed; allows</w:t>
            </w:r>
            <w:r>
              <w:t xml:space="preserve"> </w:t>
            </w:r>
            <w:r>
              <w:rPr>
                <w:rStyle w:val="VerbatimChar"/>
              </w:rPr>
              <w:t xml:space="preserve">/</w:t>
            </w:r>
            <w:r>
              <w:t xml:space="preserve">,</w:t>
            </w:r>
            <w:r>
              <w:t xml:space="preserve"> </w:t>
            </w:r>
            <w:r>
              <w:rPr>
                <w:rStyle w:val="VerbatimChar"/>
              </w:rPr>
              <w:t xml:space="preserve">/help</w:t>
            </w:r>
            <w:r>
              <w:t xml:space="preserve">,</w:t>
            </w:r>
            <w:r>
              <w:t xml:space="preserve"> </w:t>
            </w:r>
            <w:r>
              <w:rPr>
                <w:rStyle w:val="VerbatimChar"/>
              </w:rPr>
              <w:t xml:space="preserve">/login</w:t>
            </w:r>
            <w:r>
              <w:t xml:space="preserve">,</w:t>
            </w:r>
            <w:r>
              <w:t xml:space="preserve"> </w:t>
            </w:r>
            <w:r>
              <w:rPr>
                <w:rStyle w:val="VerbatimChar"/>
              </w:rPr>
              <w:t xml:space="preserve">/signup</w:t>
            </w:r>
            <w:r>
              <w:t xml:space="preserve">,</w:t>
            </w:r>
            <w:r>
              <w:t xml:space="preserve"> </w:t>
            </w:r>
            <w:r>
              <w:rPr>
                <w:rStyle w:val="VerbatimChar"/>
              </w:rPr>
              <w:t xml:space="preserve">/privacy</w:t>
            </w:r>
            <w:r>
              <w:t xml:space="preserve">,</w:t>
            </w:r>
            <w:r>
              <w:t xml:space="preserve"> </w:t>
            </w:r>
            <w:r>
              <w:rPr>
                <w:rStyle w:val="VerbatimChar"/>
              </w:rPr>
              <w:t xml:space="preserve">/terms</w:t>
            </w:r>
            <w:r>
              <w:t xml:space="preserve">,</w:t>
            </w:r>
            <w:r>
              <w:t xml:space="preserve"> </w:t>
            </w:r>
            <w:r>
              <w:rPr>
                <w:rStyle w:val="VerbatimChar"/>
              </w:rPr>
              <w:t xml:space="preserve">/v/</w:t>
            </w:r>
            <w:r>
              <w:t xml:space="preserve">; disallows</w:t>
            </w:r>
            <w:r>
              <w:t xml:space="preserve"> </w:t>
            </w:r>
            <w:r>
              <w:rPr>
                <w:rStyle w:val="VerbatimChar"/>
              </w:rPr>
              <w:t xml:space="preserve">/dashboard</w:t>
            </w:r>
            <w:r>
              <w:t xml:space="preserve">,</w:t>
            </w:r>
            <w:r>
              <w:t xml:space="preserve"> </w:t>
            </w:r>
            <w:r>
              <w:rPr>
                <w:rStyle w:val="VerbatimChar"/>
              </w:rPr>
              <w:t xml:space="preserve">/vendor-dashboard</w:t>
            </w:r>
            <w:r>
              <w:t xml:space="preserve">,</w:t>
            </w:r>
            <w:r>
              <w:t xml:space="preserve"> </w:t>
            </w:r>
            <w:r>
              <w:rPr>
                <w:rStyle w:val="VerbatimChar"/>
              </w:rPr>
              <w:t xml:space="preserve">/admin</w:t>
            </w:r>
            <w:r>
              <w:t xml:space="preserve">,</w:t>
            </w:r>
            <w:r>
              <w:t xml:space="preserve"> </w:t>
            </w:r>
            <w:r>
              <w:rPr>
                <w:rStyle w:val="VerbatimChar"/>
              </w:rPr>
              <w:t xml:space="preserve">/api</w:t>
            </w:r>
            <w:r>
              <w:t xml:space="preserve">,</w:t>
            </w:r>
            <w:r>
              <w:t xml:space="preserve"> </w:t>
            </w:r>
            <w:r>
              <w:rPr>
                <w:rStyle w:val="VerbatimChar"/>
              </w:rPr>
              <w:t xml:space="preserve">/receipts</w:t>
            </w:r>
            <w:r>
              <w:t xml:space="preserve">. Sitemap declared.</w:t>
            </w:r>
          </w:p>
        </w:tc>
        <w:tc>
          <w:tcPr/>
          <w:p>
            <w:pPr>
              <w:pStyle w:val="Compact"/>
            </w:pPr>
            <w:r>
              <w:rPr>
                <w:rStyle w:val="VerbatimChar"/>
              </w:rPr>
              <w:t xml:space="preserve">/v/</w:t>
            </w:r>
            <w:r>
              <w:t xml:space="preserve"> </w:t>
            </w:r>
            <w:r>
              <w:t xml:space="preserve">is allow-listed but appears unused (no vendor pages live). The disallow list is correct —</w:t>
            </w:r>
            <w:r>
              <w:t xml:space="preserve"> </w:t>
            </w:r>
            <w:r>
              <w:rPr>
                <w:rStyle w:val="VerbatimChar"/>
              </w:rPr>
              <w:t xml:space="preserve">/dashboard</w:t>
            </w:r>
            <w:r>
              <w:t xml:space="preserve"> </w:t>
            </w:r>
            <w:r>
              <w:t xml:space="preserve">and</w:t>
            </w:r>
            <w:r>
              <w:t xml:space="preserve"> </w:t>
            </w:r>
            <w:r>
              <w:rPr>
                <w:rStyle w:val="VerbatimChar"/>
              </w:rPr>
              <w:t xml:space="preserve">/api</w:t>
            </w:r>
            <w:r>
              <w:t xml:space="preserve"> </w:t>
            </w:r>
            <w:r>
              <w:t xml:space="preserve">should never be indexed.</w:t>
            </w:r>
          </w:p>
        </w:tc>
        <w:tc>
          <w:tcPr/>
          <w:p>
            <w:pPr>
              <w:pStyle w:val="Compact"/>
            </w:pPr>
            <w:r>
              <w:t xml:space="preserve">Signals to crawler what’s public.</w:t>
            </w:r>
          </w:p>
        </w:tc>
      </w:tr>
      <w:tr>
        <w:tc>
          <w:tcPr/>
          <w:p>
            <w:pPr>
              <w:pStyle w:val="Compact"/>
            </w:pPr>
            <w:r>
              <w:t xml:space="preserve">hreflang</w:t>
            </w:r>
          </w:p>
        </w:tc>
        <w:tc>
          <w:tcPr/>
          <w:p>
            <w:pPr>
              <w:pStyle w:val="Compact"/>
            </w:pPr>
            <w:r>
              <w:rPr>
                <w:b/>
                <w:bCs/>
              </w:rPr>
              <w:t xml:space="preserve">None.</w:t>
            </w:r>
          </w:p>
        </w:tc>
        <w:tc>
          <w:tcPr/>
          <w:p>
            <w:pPr>
              <w:pStyle w:val="Compact"/>
            </w:pPr>
            <w:r>
              <w:t xml:space="preserve">TL/CEB localizations per 0015 spec aren’t shipped yet; when they are, hreflang is mandatory.</w:t>
            </w:r>
          </w:p>
        </w:tc>
        <w:tc>
          <w:tcPr/>
          <w:p>
            <w:pPr>
              <w:pStyle w:val="Compact"/>
            </w:pPr>
            <w:r>
              <w:t xml:space="preserve">Locale targeting.</w:t>
            </w:r>
          </w:p>
        </w:tc>
      </w:tr>
      <w:tr>
        <w:tc>
          <w:tcPr/>
          <w:p>
            <w:pPr>
              <w:pStyle w:val="Compact"/>
            </w:pPr>
            <w:r>
              <w:t xml:space="preserve">Mobile-friendliness</w:t>
            </w:r>
          </w:p>
        </w:tc>
        <w:tc>
          <w:tcPr/>
          <w:p>
            <w:pPr>
              <w:pStyle w:val="Compact"/>
            </w:pPr>
            <w:r>
              <w:t xml:space="preserve">Cannot infer without rendering. Site is built on Next.js per 0015 spec — defaults are sensible.</w:t>
            </w:r>
          </w:p>
        </w:tc>
        <w:tc>
          <w:tcPr/>
          <w:p>
            <w:pPr>
              <w:pStyle w:val="Compact"/>
            </w:pPr>
            <w:r>
              <w:t xml:space="preserve">Should be tested via Lighthouse / PageSpeed Insights / GSC Mobile Usability report.</w:t>
            </w:r>
          </w:p>
        </w:tc>
        <w:tc>
          <w:tcPr/>
          <w:p>
            <w:pPr>
              <w:pStyle w:val="Compact"/>
            </w:pPr>
            <w:r>
              <w:t xml:space="preserve">PH = ~85%+ mobile; mobile-first indexing means desktop-only ranking signals are dead.</w:t>
            </w:r>
          </w:p>
        </w:tc>
      </w:tr>
      <w:tr>
        <w:tc>
          <w:tcPr/>
          <w:p>
            <w:pPr>
              <w:pStyle w:val="Compact"/>
            </w:pPr>
            <w:r>
              <w:t xml:space="preserve">Page speed</w:t>
            </w:r>
          </w:p>
        </w:tc>
        <w:tc>
          <w:tcPr/>
          <w:p>
            <w:pPr>
              <w:pStyle w:val="Compact"/>
            </w:pPr>
            <w:r>
              <w:t xml:space="preserve">Cannot infer.</w:t>
            </w:r>
          </w:p>
        </w:tc>
        <w:tc>
          <w:tcPr/>
          <w:p>
            <w:pPr>
              <w:pStyle w:val="Compact"/>
            </w:pPr>
            <w:r>
              <w:t xml:space="preserve">Run Lighthouse against root + /help against an emulated mid-tier Android over 4G. Establish baseline.</w:t>
            </w:r>
          </w:p>
        </w:tc>
        <w:tc>
          <w:tcPr/>
          <w:p>
            <w:pPr>
              <w:pStyle w:val="Compact"/>
            </w:pPr>
            <w:r>
              <w:t xml:space="preserve">Core Web Vitals are a confirmed ranking factor on mobile.</w:t>
            </w:r>
          </w:p>
        </w:tc>
      </w:tr>
      <w:tr>
        <w:tc>
          <w:tcPr/>
          <w:p>
            <w:pPr>
              <w:pStyle w:val="Compact"/>
            </w:pPr>
            <w:r>
              <w:t xml:space="preserve">Indexable surface size</w:t>
            </w:r>
          </w:p>
        </w:tc>
        <w:tc>
          <w:tcPr/>
          <w:p>
            <w:pPr>
              <w:pStyle w:val="Compact"/>
            </w:pPr>
            <w:r>
              <w:rPr>
                <w:b/>
                <w:bCs/>
              </w:rPr>
              <w:t xml:space="preserve">6 URLs.</w:t>
            </w:r>
            <w:r>
              <w:t xml:space="preserve"> </w:t>
            </w:r>
            <w:r>
              <w:t xml:space="preserve">Competitors: Bride Worthy = 2,107+ listings, Bridestory PH = thousands of category × location combos, Kasal.com = 50+ supplier categories with sub-pages.</w:t>
            </w:r>
          </w:p>
        </w:tc>
        <w:tc>
          <w:tcPr/>
          <w:p>
            <w:pPr>
              <w:pStyle w:val="Compact"/>
            </w:pPr>
            <w:r>
              <w:t xml:space="preserve">6 vs. 2,000+. You cannot win head-term SERPs with a 6-page site.</w:t>
            </w:r>
          </w:p>
        </w:tc>
        <w:tc>
          <w:tcPr/>
          <w:p>
            <w:pPr>
              <w:pStyle w:val="Compact"/>
            </w:pPr>
            <w:r>
              <w:t xml:space="preserve">Topical authority is built page-by-page.</w:t>
            </w:r>
          </w:p>
        </w:tc>
      </w:tr>
      <w:tr>
        <w:tc>
          <w:tcPr/>
          <w:p>
            <w:pPr>
              <w:pStyle w:val="Compact"/>
            </w:pPr>
            <w:r>
              <w:t xml:space="preserve">Help page (</w:t>
            </w:r>
            <w:r>
              <w:rPr>
                <w:rStyle w:val="VerbatimChar"/>
              </w:rPr>
              <w:t xml:space="preserve">/help</w:t>
            </w:r>
            <w:r>
              <w:t xml:space="preserve">)</w:t>
            </w:r>
          </w:p>
        </w:tc>
        <w:tc>
          <w:tcPr/>
          <w:p>
            <w:pPr>
              <w:pStyle w:val="Compact"/>
            </w:pPr>
            <w:r>
              <w:t xml:space="preserve">~2,500+ words, 8 topic sections, 30+ articles.</w:t>
            </w:r>
          </w:p>
        </w:tc>
        <w:tc>
          <w:tcPr/>
          <w:p>
            <w:pPr>
              <w:pStyle w:val="Compact"/>
            </w:pPr>
            <w:r>
              <w:t xml:space="preserve">No</w:t>
            </w:r>
            <w:r>
              <w:t xml:space="preserve"> </w:t>
            </w:r>
            <w:r>
              <w:rPr>
                <w:rStyle w:val="VerbatimChar"/>
              </w:rPr>
              <w:t xml:space="preserve">FAQPage</w:t>
            </w:r>
            <w:r>
              <w:t xml:space="preserve"> </w:t>
            </w:r>
            <w:r>
              <w:t xml:space="preserve">schema. No</w:t>
            </w:r>
            <w:r>
              <w:t xml:space="preserve"> </w:t>
            </w:r>
            <w:r>
              <w:rPr>
                <w:rStyle w:val="VerbatimChar"/>
              </w:rPr>
              <w:t xml:space="preserve">Article</w:t>
            </w:r>
            <w:r>
              <w:t xml:space="preserve"> </w:t>
            </w:r>
            <w:r>
              <w:t xml:space="preserve">schema. Anchor links to subsections likely missing. Each Q should be its own indexable URL or a fragment with proper anchor +</w:t>
            </w:r>
            <w:r>
              <w:t xml:space="preserve"> </w:t>
            </w:r>
            <w:r>
              <w:rPr>
                <w:rStyle w:val="VerbatimChar"/>
              </w:rPr>
              <w:t xml:space="preserve">&lt;details&gt;</w:t>
            </w:r>
            <w:r>
              <w:t xml:space="preserve"> </w:t>
            </w:r>
            <w:r>
              <w:t xml:space="preserve">for</w:t>
            </w:r>
            <w:r>
              <w:t xml:space="preserve"> </w:t>
            </w:r>
            <w:r>
              <w:rPr>
                <w:rStyle w:val="VerbatimChar"/>
              </w:rPr>
              <w:t xml:space="preserve">Speakable</w:t>
            </w:r>
            <w:r>
              <w:t xml:space="preserve">.</w:t>
            </w:r>
          </w:p>
        </w:tc>
        <w:tc>
          <w:tcPr/>
          <w:p>
            <w:pPr>
              <w:pStyle w:val="Compact"/>
            </w:pPr>
            <w:r>
              <w:t xml:space="preserve">Help content is high-intent informational. Each Q can rank for long-tail queries.</w:t>
            </w:r>
          </w:p>
        </w:tc>
      </w:tr>
    </w:tbl>
    <w:p>
      <w:pPr>
        <w:pStyle w:val="BodyText"/>
      </w:pPr>
      <w:r>
        <w:rPr>
          <w:b/>
          <w:bCs/>
        </w:rPr>
        <w:t xml:space="preserve">The single biggest finding:</w:t>
      </w:r>
      <w:r>
        <w:t xml:space="preserve"> </w:t>
      </w:r>
      <w:r>
        <w:t xml:space="preserve">Setnayan today is a 6-page brand brochure with no product surface. Every keyword-targeting recommendation that follows assumes you’ll ship the indexable templates from §4 + §5. Without those, the only thing you’ll ever rank for is the brand term</w:t>
      </w:r>
      <w:r>
        <w:t xml:space="preserve"> </w:t>
      </w:r>
      <w:r>
        <w:t xml:space="preserve">“Setnayan.”</w:t>
      </w:r>
    </w:p>
    <w:p>
      <w:r>
        <w:pict>
          <v:rect style="width:0;height:1.5pt" o:hralign="center" o:hrstd="t" o:hr="t"/>
        </w:pict>
      </w:r>
    </w:p>
    <w:bookmarkEnd w:id="12"/>
    <w:bookmarkStart w:id="18" w:name="X00205e54e84872055385a48b9f5a4f2b741d278"/>
    <w:p>
      <w:pPr>
        <w:pStyle w:val="Heading2"/>
      </w:pPr>
      <w:r>
        <w:t xml:space="preserve">2. Keyword landscape — what Filipinos actually search</w:t>
      </w:r>
    </w:p>
    <w:bookmarkStart w:id="13" w:name="head-terms-transactional-commercial"/>
    <w:p>
      <w:pPr>
        <w:pStyle w:val="Heading3"/>
      </w:pPr>
      <w:r>
        <w:t xml:space="preserve">2.1 Head terms (transactional / commercial)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Keyword</w:t>
            </w:r>
          </w:p>
        </w:tc>
        <w:tc>
          <w:tcPr/>
          <w:p>
            <w:pPr>
              <w:pStyle w:val="Compact"/>
            </w:pPr>
            <w:r>
              <w:t xml:space="preserve">Intent</w:t>
            </w:r>
          </w:p>
        </w:tc>
        <w:tc>
          <w:tcPr/>
          <w:p>
            <w:pPr>
              <w:pStyle w:val="Compact"/>
            </w:pPr>
            <w:r>
              <w:t xml:space="preserve">Volume bucket</w:t>
            </w:r>
          </w:p>
        </w:tc>
        <w:tc>
          <w:tcPr/>
          <w:p>
            <w:pPr>
              <w:pStyle w:val="Compact"/>
            </w:pPr>
            <w:r>
              <w:t xml:space="preserve">Notes</w:t>
            </w:r>
          </w:p>
        </w:tc>
      </w:tr>
      <w:tr>
        <w:tc>
          <w:tcPr/>
          <w:p>
            <w:pPr>
              <w:pStyle w:val="Compact"/>
            </w:pPr>
            <w:r>
              <w:t xml:space="preserve">wedding supplies Philippines</w:t>
            </w:r>
          </w:p>
        </w:tc>
        <w:tc>
          <w:tcPr/>
          <w:p>
            <w:pPr>
              <w:pStyle w:val="Compact"/>
            </w:pPr>
            <w:r>
              <w:t xml:space="preserve">Transactional</w:t>
            </w:r>
          </w:p>
        </w:tc>
        <w:tc>
          <w:tcPr/>
          <w:p>
            <w:pPr>
              <w:pStyle w:val="Compact"/>
            </w:pPr>
            <w:r>
              <w:t xml:space="preserve">High</w:t>
            </w:r>
          </w:p>
        </w:tc>
        <w:tc>
          <w:tcPr/>
          <w:p>
            <w:pPr>
              <w:pStyle w:val="Compact"/>
            </w:pPr>
            <w:r>
              <w:t xml:space="preserve">The user’s stated target. Currently dominated by Wedding Library, Sinta &amp; Co., Kasal.com.</w:t>
            </w:r>
          </w:p>
        </w:tc>
      </w:tr>
      <w:tr>
        <w:tc>
          <w:tcPr/>
          <w:p>
            <w:pPr>
              <w:pStyle w:val="Compact"/>
            </w:pPr>
            <w:r>
              <w:t xml:space="preserve">wedding suppliers Philippines</w:t>
            </w:r>
          </w:p>
        </w:tc>
        <w:tc>
          <w:tcPr/>
          <w:p>
            <w:pPr>
              <w:pStyle w:val="Compact"/>
            </w:pPr>
            <w:r>
              <w:t xml:space="preserve">Transactional</w:t>
            </w:r>
          </w:p>
        </w:tc>
        <w:tc>
          <w:tcPr/>
          <w:p>
            <w:pPr>
              <w:pStyle w:val="Compact"/>
            </w:pPr>
            <w:r>
              <w:t xml:space="preserve">High</w:t>
            </w:r>
          </w:p>
        </w:tc>
        <w:tc>
          <w:tcPr/>
          <w:p>
            <w:pPr>
              <w:pStyle w:val="Compact"/>
            </w:pPr>
            <w:r>
              <w:t xml:space="preserve">Even higher volume than</w:t>
            </w:r>
            <w:r>
              <w:t xml:space="preserve"> </w:t>
            </w:r>
            <w:r>
              <w:t xml:space="preserve">“supplies”</w:t>
            </w:r>
            <w:r>
              <w:t xml:space="preserve"> </w:t>
            </w:r>
            <w:r>
              <w:t xml:space="preserve">—</w:t>
            </w:r>
            <w:r>
              <w:t xml:space="preserve"> </w:t>
            </w:r>
            <w:r>
              <w:t xml:space="preserve">“suppliers”</w:t>
            </w:r>
            <w:r>
              <w:t xml:space="preserve"> </w:t>
            </w:r>
            <w:r>
              <w:t xml:space="preserve">is the local idiom for</w:t>
            </w:r>
            <w:r>
              <w:t xml:space="preserve"> </w:t>
            </w:r>
            <w:r>
              <w:rPr>
                <w:i/>
                <w:iCs/>
              </w:rPr>
              <w:t xml:space="preserve">services</w:t>
            </w:r>
            <w:r>
              <w:t xml:space="preserve"> </w:t>
            </w:r>
            <w:r>
              <w:t xml:space="preserve">(photographer, caterer).</w:t>
            </w:r>
          </w:p>
        </w:tc>
      </w:tr>
      <w:tr>
        <w:tc>
          <w:tcPr/>
          <w:p>
            <w:pPr>
              <w:pStyle w:val="Compact"/>
            </w:pPr>
            <w:r>
              <w:t xml:space="preserve">wedding suppliers Manila</w:t>
            </w:r>
          </w:p>
        </w:tc>
        <w:tc>
          <w:tcPr/>
          <w:p>
            <w:pPr>
              <w:pStyle w:val="Compact"/>
            </w:pPr>
            <w:r>
              <w:t xml:space="preserve">Transactional</w:t>
            </w:r>
          </w:p>
        </w:tc>
        <w:tc>
          <w:tcPr/>
          <w:p>
            <w:pPr>
              <w:pStyle w:val="Compact"/>
            </w:pPr>
            <w:r>
              <w:t xml:space="preserve">High</w:t>
            </w:r>
          </w:p>
        </w:tc>
        <w:tc>
          <w:tcPr/>
          <w:p>
            <w:pPr>
              <w:pStyle w:val="Compact"/>
            </w:pPr>
            <w:r>
              <w:t xml:space="preserve">Bride Worthy reports 981 suppliers in Metro Manila alone.</w:t>
            </w:r>
          </w:p>
        </w:tc>
      </w:tr>
      <w:tr>
        <w:tc>
          <w:tcPr/>
          <w:p>
            <w:pPr>
              <w:pStyle w:val="Compact"/>
            </w:pPr>
            <w:r>
              <w:t xml:space="preserve">wedding suppliers Cebu</w:t>
            </w:r>
          </w:p>
        </w:tc>
        <w:tc>
          <w:tcPr/>
          <w:p>
            <w:pPr>
              <w:pStyle w:val="Compact"/>
            </w:pPr>
            <w:r>
              <w:t xml:space="preserve">Transactional</w:t>
            </w:r>
          </w:p>
        </w:tc>
        <w:tc>
          <w:tcPr/>
          <w:p>
            <w:pPr>
              <w:pStyle w:val="Compact"/>
            </w:pPr>
            <w:r>
              <w:t xml:space="preserve">High</w:t>
            </w:r>
          </w:p>
        </w:tc>
        <w:tc>
          <w:tcPr/>
          <w:p>
            <w:pPr>
              <w:pStyle w:val="Compact"/>
            </w:pPr>
            <w:r>
              <w:t xml:space="preserve">CWES (cebuweddingsuppliers.com) is a single-city competitor that owns this.</w:t>
            </w:r>
          </w:p>
        </w:tc>
      </w:tr>
      <w:tr>
        <w:tc>
          <w:tcPr/>
          <w:p>
            <w:pPr>
              <w:pStyle w:val="Compact"/>
            </w:pPr>
            <w:r>
              <w:t xml:space="preserve">wedding suppliers Tagaytay</w:t>
            </w:r>
          </w:p>
        </w:tc>
        <w:tc>
          <w:tcPr/>
          <w:p>
            <w:pPr>
              <w:pStyle w:val="Compact"/>
            </w:pPr>
            <w:r>
              <w:t xml:space="preserve">Transactional</w:t>
            </w:r>
          </w:p>
        </w:tc>
        <w:tc>
          <w:tcPr/>
          <w:p>
            <w:pPr>
              <w:pStyle w:val="Compact"/>
            </w:pPr>
            <w:r>
              <w:t xml:space="preserve">Medium-High</w:t>
            </w:r>
          </w:p>
        </w:tc>
        <w:tc>
          <w:tcPr/>
          <w:p>
            <w:pPr>
              <w:pStyle w:val="Compact"/>
            </w:pPr>
            <w:r>
              <w:t xml:space="preserve">Premium-venue corridor; high commercial intent.</w:t>
            </w:r>
          </w:p>
        </w:tc>
      </w:tr>
      <w:tr>
        <w:tc>
          <w:tcPr/>
          <w:p>
            <w:pPr>
              <w:pStyle w:val="Compact"/>
            </w:pPr>
            <w:r>
              <w:t xml:space="preserve">wedding suppliers Davao</w:t>
            </w:r>
          </w:p>
        </w:tc>
        <w:tc>
          <w:tcPr/>
          <w:p>
            <w:pPr>
              <w:pStyle w:val="Compact"/>
            </w:pPr>
            <w:r>
              <w:t xml:space="preserve">Transactional</w:t>
            </w:r>
          </w:p>
        </w:tc>
        <w:tc>
          <w:tcPr/>
          <w:p>
            <w:pPr>
              <w:pStyle w:val="Compact"/>
            </w:pPr>
            <w:r>
              <w:t xml:space="preserve">Medium</w:t>
            </w:r>
          </w:p>
        </w:tc>
        <w:tc>
          <w:tcPr/>
          <w:p>
            <w:pPr>
              <w:pStyle w:val="Compact"/>
            </w:pPr>
            <w:r>
              <w:t xml:space="preserve">Underserved compared to Manila/Cebu.</w:t>
            </w:r>
          </w:p>
        </w:tc>
      </w:tr>
      <w:tr>
        <w:tc>
          <w:tcPr/>
          <w:p>
            <w:pPr>
              <w:pStyle w:val="Compact"/>
            </w:pPr>
            <w:r>
              <w:t xml:space="preserve">wedding planner Philippines</w:t>
            </w:r>
          </w:p>
        </w:tc>
        <w:tc>
          <w:tcPr/>
          <w:p>
            <w:pPr>
              <w:pStyle w:val="Compact"/>
            </w:pPr>
            <w:r>
              <w:t xml:space="preserve">Transactional</w:t>
            </w:r>
          </w:p>
        </w:tc>
        <w:tc>
          <w:tcPr/>
          <w:p>
            <w:pPr>
              <w:pStyle w:val="Compact"/>
            </w:pPr>
            <w:r>
              <w:t xml:space="preserve">Medium-High</w:t>
            </w:r>
          </w:p>
        </w:tc>
        <w:tc>
          <w:tcPr/>
          <w:p>
            <w:pPr>
              <w:pStyle w:val="Compact"/>
            </w:pPr>
            <w:r>
              <w:t xml:space="preserve">Adjacent — coordinators are a core 0006 category.</w:t>
            </w:r>
          </w:p>
        </w:tc>
      </w:tr>
      <w:tr>
        <w:tc>
          <w:tcPr/>
          <w:p>
            <w:pPr>
              <w:pStyle w:val="Compact"/>
            </w:pPr>
            <w:r>
              <w:t xml:space="preserve">wedding rentals Philippines</w:t>
            </w:r>
          </w:p>
        </w:tc>
        <w:tc>
          <w:tcPr/>
          <w:p>
            <w:pPr>
              <w:pStyle w:val="Compact"/>
            </w:pPr>
            <w:r>
              <w:t xml:space="preserve">Transactional</w:t>
            </w:r>
          </w:p>
        </w:tc>
        <w:tc>
          <w:tcPr/>
          <w:p>
            <w:pPr>
              <w:pStyle w:val="Compact"/>
            </w:pPr>
            <w:r>
              <w:t xml:space="preserve">Medium</w:t>
            </w:r>
          </w:p>
        </w:tc>
        <w:tc>
          <w:tcPr/>
          <w:p>
            <w:pPr>
              <w:pStyle w:val="Compact"/>
            </w:pPr>
            <w:r>
              <w:t xml:space="preserve">Maps directly to 0018 marketplace.</w:t>
            </w:r>
          </w:p>
        </w:tc>
      </w:tr>
      <w:tr>
        <w:tc>
          <w:tcPr/>
          <w:p>
            <w:pPr>
              <w:pStyle w:val="Compact"/>
            </w:pPr>
            <w:r>
              <w:t xml:space="preserve">wedding souvenirs Philippines</w:t>
            </w:r>
          </w:p>
        </w:tc>
        <w:tc>
          <w:tcPr/>
          <w:p>
            <w:pPr>
              <w:pStyle w:val="Compact"/>
            </w:pPr>
            <w:r>
              <w:t xml:space="preserve">Transactional</w:t>
            </w:r>
          </w:p>
        </w:tc>
        <w:tc>
          <w:tcPr/>
          <w:p>
            <w:pPr>
              <w:pStyle w:val="Compact"/>
            </w:pPr>
            <w:r>
              <w:t xml:space="preserve">High</w:t>
            </w:r>
          </w:p>
        </w:tc>
        <w:tc>
          <w:tcPr/>
          <w:p>
            <w:pPr>
              <w:pStyle w:val="Compact"/>
            </w:pPr>
            <w:r>
              <w:t xml:space="preserve">Distinct from</w:t>
            </w:r>
            <w:r>
              <w:t xml:space="preserve"> </w:t>
            </w:r>
            <w:r>
              <w:t xml:space="preserve">“supplies”</w:t>
            </w:r>
            <w:r>
              <w:t xml:space="preserve"> </w:t>
            </w:r>
            <w:r>
              <w:t xml:space="preserve">— high-volume gift/giveaway intent.</w:t>
            </w:r>
          </w:p>
        </w:tc>
      </w:tr>
      <w:tr>
        <w:tc>
          <w:tcPr/>
          <w:p>
            <w:pPr>
              <w:pStyle w:val="Compact"/>
            </w:pPr>
            <w:r>
              <w:t xml:space="preserve">wedding giveaways Philippines</w:t>
            </w:r>
          </w:p>
        </w:tc>
        <w:tc>
          <w:tcPr/>
          <w:p>
            <w:pPr>
              <w:pStyle w:val="Compact"/>
            </w:pPr>
            <w:r>
              <w:t xml:space="preserve">Transactional</w:t>
            </w:r>
          </w:p>
        </w:tc>
        <w:tc>
          <w:tcPr/>
          <w:p>
            <w:pPr>
              <w:pStyle w:val="Compact"/>
            </w:pPr>
            <w:r>
              <w:t xml:space="preserve">High</w:t>
            </w:r>
          </w:p>
        </w:tc>
        <w:tc>
          <w:tcPr/>
          <w:p>
            <w:pPr>
              <w:pStyle w:val="Compact"/>
            </w:pPr>
            <w:r>
              <w:t xml:space="preserve">Synonym; some searchers use</w:t>
            </w:r>
            <w:r>
              <w:t xml:space="preserve"> </w:t>
            </w:r>
            <w:r>
              <w:t xml:space="preserve">“giveaways”</w:t>
            </w:r>
            <w:r>
              <w:t xml:space="preserve"> </w:t>
            </w:r>
            <w:r>
              <w:t xml:space="preserve">instead of</w:t>
            </w:r>
            <w:r>
              <w:t xml:space="preserve"> </w:t>
            </w:r>
            <w:r>
              <w:t xml:space="preserve">“souvenirs.”</w:t>
            </w:r>
          </w:p>
        </w:tc>
      </w:tr>
      <w:tr>
        <w:tc>
          <w:tcPr/>
          <w:p>
            <w:pPr>
              <w:pStyle w:val="Compact"/>
            </w:pPr>
            <w:r>
              <w:t xml:space="preserve">wedding favors Philippines</w:t>
            </w:r>
          </w:p>
        </w:tc>
        <w:tc>
          <w:tcPr/>
          <w:p>
            <w:pPr>
              <w:pStyle w:val="Compact"/>
            </w:pPr>
            <w:r>
              <w:t xml:space="preserve">Transactional</w:t>
            </w:r>
          </w:p>
        </w:tc>
        <w:tc>
          <w:tcPr/>
          <w:p>
            <w:pPr>
              <w:pStyle w:val="Compact"/>
            </w:pPr>
            <w:r>
              <w:t xml:space="preserve">Medium</w:t>
            </w:r>
          </w:p>
        </w:tc>
        <w:tc>
          <w:tcPr/>
          <w:p>
            <w:pPr>
              <w:pStyle w:val="Compact"/>
            </w:pPr>
            <w:r>
              <w:t xml:space="preserve">English-leaning variant.</w:t>
            </w:r>
          </w:p>
        </w:tc>
      </w:tr>
      <w:tr>
        <w:tc>
          <w:tcPr/>
          <w:p>
            <w:pPr>
              <w:pStyle w:val="Compact"/>
            </w:pPr>
            <w:r>
              <w:t xml:space="preserve">lights and sounds rental Manila</w:t>
            </w:r>
          </w:p>
        </w:tc>
        <w:tc>
          <w:tcPr/>
          <w:p>
            <w:pPr>
              <w:pStyle w:val="Compact"/>
            </w:pPr>
            <w:r>
              <w:t xml:space="preserve">Transactional</w:t>
            </w:r>
          </w:p>
        </w:tc>
        <w:tc>
          <w:tcPr/>
          <w:p>
            <w:pPr>
              <w:pStyle w:val="Compact"/>
            </w:pPr>
            <w:r>
              <w:t xml:space="preserve">Medium-High</w:t>
            </w:r>
          </w:p>
        </w:tc>
        <w:tc>
          <w:tcPr/>
          <w:p>
            <w:pPr>
              <w:pStyle w:val="Compact"/>
            </w:pPr>
            <w:r>
              <w:t xml:space="preserve">Strong long-tail; 0018 fits perfectly.</w:t>
            </w:r>
          </w:p>
        </w:tc>
      </w:tr>
      <w:tr>
        <w:tc>
          <w:tcPr/>
          <w:p>
            <w:pPr>
              <w:pStyle w:val="Compact"/>
            </w:pPr>
            <w:r>
              <w:t xml:space="preserve">sound system rental wedding Philippines</w:t>
            </w:r>
          </w:p>
        </w:tc>
        <w:tc>
          <w:tcPr/>
          <w:p>
            <w:pPr>
              <w:pStyle w:val="Compact"/>
            </w:pPr>
            <w:r>
              <w:t xml:space="preserve">Transactional</w:t>
            </w:r>
          </w:p>
        </w:tc>
        <w:tc>
          <w:tcPr/>
          <w:p>
            <w:pPr>
              <w:pStyle w:val="Compact"/>
            </w:pPr>
            <w:r>
              <w:t xml:space="preserve">Medium</w:t>
            </w:r>
          </w:p>
        </w:tc>
        <w:tc>
          <w:tcPr/>
          <w:p>
            <w:pPr>
              <w:pStyle w:val="Compact"/>
            </w:pPr>
          </w:p>
        </w:tc>
      </w:tr>
      <w:tr>
        <w:tc>
          <w:tcPr/>
          <w:p>
            <w:pPr>
              <w:pStyle w:val="Compact"/>
            </w:pPr>
            <w:r>
              <w:t xml:space="preserve">wedding catering Philippines</w:t>
            </w:r>
          </w:p>
        </w:tc>
        <w:tc>
          <w:tcPr/>
          <w:p>
            <w:pPr>
              <w:pStyle w:val="Compact"/>
            </w:pPr>
            <w:r>
              <w:t xml:space="preserve">Transactional</w:t>
            </w:r>
          </w:p>
        </w:tc>
        <w:tc>
          <w:tcPr/>
          <w:p>
            <w:pPr>
              <w:pStyle w:val="Compact"/>
            </w:pPr>
            <w:r>
              <w:t xml:space="preserve">High</w:t>
            </w:r>
          </w:p>
        </w:tc>
        <w:tc>
          <w:tcPr/>
          <w:p>
            <w:pPr>
              <w:pStyle w:val="Compact"/>
            </w:pPr>
            <w:r>
              <w:t xml:space="preserve">Massive category — Hizon’s, Juan Carlo, etc. compete.</w:t>
            </w:r>
          </w:p>
        </w:tc>
      </w:tr>
      <w:tr>
        <w:tc>
          <w:tcPr/>
          <w:p>
            <w:pPr>
              <w:pStyle w:val="Compact"/>
            </w:pPr>
            <w:r>
              <w:t xml:space="preserve">wedding photographer Philippines</w:t>
            </w:r>
          </w:p>
        </w:tc>
        <w:tc>
          <w:tcPr/>
          <w:p>
            <w:pPr>
              <w:pStyle w:val="Compact"/>
            </w:pPr>
            <w:r>
              <w:t xml:space="preserve">Transactional</w:t>
            </w:r>
          </w:p>
        </w:tc>
        <w:tc>
          <w:tcPr/>
          <w:p>
            <w:pPr>
              <w:pStyle w:val="Compact"/>
            </w:pPr>
            <w:r>
              <w:t xml:space="preserve">High</w:t>
            </w:r>
          </w:p>
        </w:tc>
        <w:tc>
          <w:tcPr/>
          <w:p>
            <w:pPr>
              <w:pStyle w:val="Compact"/>
            </w:pPr>
            <w:r>
              <w:t xml:space="preserve">Already crowded; pursue via city qualifiers.</w:t>
            </w:r>
          </w:p>
        </w:tc>
      </w:tr>
    </w:tbl>
    <w:bookmarkEnd w:id="13"/>
    <w:bookmarkStart w:id="14" w:name="X56782dd172728e4097da0ec04dd8b7e17412ff5"/>
    <w:p>
      <w:pPr>
        <w:pStyle w:val="Heading3"/>
      </w:pPr>
      <w:r>
        <w:t xml:space="preserve">2.2 Tagalog / Taglish / Cebuano queries (sources: Filipino wedding blogs + TikTok discovery searches)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Query</w:t>
            </w:r>
          </w:p>
        </w:tc>
        <w:tc>
          <w:tcPr/>
          <w:p>
            <w:pPr>
              <w:pStyle w:val="Compact"/>
            </w:pPr>
            <w:r>
              <w:t xml:space="preserve">Locale</w:t>
            </w:r>
          </w:p>
        </w:tc>
        <w:tc>
          <w:tcPr/>
          <w:p>
            <w:pPr>
              <w:pStyle w:val="Compact"/>
            </w:pPr>
            <w:r>
              <w:t xml:space="preserve">Intent</w:t>
            </w:r>
          </w:p>
        </w:tc>
        <w:tc>
          <w:tcPr/>
          <w:p>
            <w:pPr>
              <w:pStyle w:val="Compact"/>
            </w:pPr>
            <w:r>
              <w:t xml:space="preserve">Notes</w:t>
            </w:r>
          </w:p>
        </w:tc>
      </w:tr>
      <w:tr>
        <w:tc>
          <w:tcPr/>
          <w:p>
            <w:pPr>
              <w:pStyle w:val="Compact"/>
            </w:pPr>
            <w:r>
              <w:t xml:space="preserve">saan bibili ng wedding souvenirs</w:t>
            </w:r>
          </w:p>
        </w:tc>
        <w:tc>
          <w:tcPr/>
          <w:p>
            <w:pPr>
              <w:pStyle w:val="Compact"/>
            </w:pPr>
            <w:r>
              <w:t xml:space="preserve">TL</w:t>
            </w:r>
          </w:p>
        </w:tc>
        <w:tc>
          <w:tcPr/>
          <w:p>
            <w:pPr>
              <w:pStyle w:val="Compact"/>
            </w:pPr>
            <w:r>
              <w:t xml:space="preserve">Transactional</w:t>
            </w:r>
          </w:p>
        </w:tc>
        <w:tc>
          <w:tcPr/>
          <w:p>
            <w:pPr>
              <w:pStyle w:val="Compact"/>
            </w:pPr>
            <w:r>
              <w:t xml:space="preserve">“Where to buy wedding souvenirs”</w:t>
            </w:r>
            <w:r>
              <w:t xml:space="preserve"> </w:t>
            </w:r>
            <w:r>
              <w:t xml:space="preserve">— classic Taglish search.</w:t>
            </w:r>
          </w:p>
        </w:tc>
      </w:tr>
      <w:tr>
        <w:tc>
          <w:tcPr/>
          <w:p>
            <w:pPr>
              <w:pStyle w:val="Compact"/>
            </w:pPr>
            <w:r>
              <w:t xml:space="preserve">saan kumukuha ng supplier sa kasal</w:t>
            </w:r>
          </w:p>
        </w:tc>
        <w:tc>
          <w:tcPr/>
          <w:p>
            <w:pPr>
              <w:pStyle w:val="Compact"/>
            </w:pPr>
            <w:r>
              <w:t xml:space="preserve">TL</w:t>
            </w:r>
          </w:p>
        </w:tc>
        <w:tc>
          <w:tcPr/>
          <w:p>
            <w:pPr>
              <w:pStyle w:val="Compact"/>
            </w:pPr>
            <w:r>
              <w:t xml:space="preserve">Transactional</w:t>
            </w:r>
          </w:p>
        </w:tc>
        <w:tc>
          <w:tcPr/>
          <w:p>
            <w:pPr>
              <w:pStyle w:val="Compact"/>
            </w:pPr>
          </w:p>
        </w:tc>
      </w:tr>
      <w:tr>
        <w:tc>
          <w:tcPr/>
          <w:p>
            <w:pPr>
              <w:pStyle w:val="Compact"/>
            </w:pPr>
            <w:r>
              <w:t xml:space="preserve">kasalan supplier Manila</w:t>
            </w:r>
          </w:p>
        </w:tc>
        <w:tc>
          <w:tcPr/>
          <w:p>
            <w:pPr>
              <w:pStyle w:val="Compact"/>
            </w:pPr>
            <w:r>
              <w:t xml:space="preserve">TL/EN</w:t>
            </w:r>
          </w:p>
        </w:tc>
        <w:tc>
          <w:tcPr/>
          <w:p>
            <w:pPr>
              <w:pStyle w:val="Compact"/>
            </w:pPr>
            <w:r>
              <w:t xml:space="preserve">Transactional</w:t>
            </w:r>
          </w:p>
        </w:tc>
        <w:tc>
          <w:tcPr/>
          <w:p>
            <w:pPr>
              <w:pStyle w:val="Compact"/>
            </w:pPr>
            <w:r>
              <w:t xml:space="preserve">“Kasalan”</w:t>
            </w:r>
            <w:r>
              <w:t xml:space="preserve"> </w:t>
            </w:r>
            <w:r>
              <w:t xml:space="preserve">= wedding ceremony in Tagalog.</w:t>
            </w:r>
          </w:p>
        </w:tc>
      </w:tr>
      <w:tr>
        <w:tc>
          <w:tcPr/>
          <w:p>
            <w:pPr>
              <w:pStyle w:val="Compact"/>
            </w:pPr>
            <w:r>
              <w:t xml:space="preserve">murang wedding supplies</w:t>
            </w:r>
          </w:p>
        </w:tc>
        <w:tc>
          <w:tcPr/>
          <w:p>
            <w:pPr>
              <w:pStyle w:val="Compact"/>
            </w:pPr>
            <w:r>
              <w:t xml:space="preserve">TL</w:t>
            </w:r>
          </w:p>
        </w:tc>
        <w:tc>
          <w:tcPr/>
          <w:p>
            <w:pPr>
              <w:pStyle w:val="Compact"/>
            </w:pPr>
            <w:r>
              <w:t xml:space="preserve">Commercial</w:t>
            </w:r>
          </w:p>
        </w:tc>
        <w:tc>
          <w:tcPr/>
          <w:p>
            <w:pPr>
              <w:pStyle w:val="Compact"/>
            </w:pPr>
            <w:r>
              <w:t xml:space="preserve">“Mura”</w:t>
            </w:r>
            <w:r>
              <w:t xml:space="preserve"> </w:t>
            </w:r>
            <w:r>
              <w:t xml:space="preserve">= cheap; high-value transactional modifier.</w:t>
            </w:r>
          </w:p>
        </w:tc>
      </w:tr>
      <w:tr>
        <w:tc>
          <w:tcPr/>
          <w:p>
            <w:pPr>
              <w:pStyle w:val="Compact"/>
            </w:pPr>
            <w:r>
              <w:t xml:space="preserve">kasalan budget Philippines</w:t>
            </w:r>
          </w:p>
        </w:tc>
        <w:tc>
          <w:tcPr/>
          <w:p>
            <w:pPr>
              <w:pStyle w:val="Compact"/>
            </w:pPr>
            <w:r>
              <w:t xml:space="preserve">TL</w:t>
            </w:r>
          </w:p>
        </w:tc>
        <w:tc>
          <w:tcPr/>
          <w:p>
            <w:pPr>
              <w:pStyle w:val="Compact"/>
            </w:pPr>
            <w:r>
              <w:t xml:space="preserve">Informational → commercial</w:t>
            </w:r>
          </w:p>
        </w:tc>
        <w:tc>
          <w:tcPr/>
          <w:p>
            <w:pPr>
              <w:pStyle w:val="Compact"/>
            </w:pPr>
          </w:p>
        </w:tc>
      </w:tr>
      <w:tr>
        <w:tc>
          <w:tcPr/>
          <w:p>
            <w:pPr>
              <w:pStyle w:val="Compact"/>
            </w:pPr>
            <w:r>
              <w:t xml:space="preserve">Divisoria wedding souvenirs</w:t>
            </w:r>
          </w:p>
        </w:tc>
        <w:tc>
          <w:tcPr/>
          <w:p>
            <w:pPr>
              <w:pStyle w:val="Compact"/>
            </w:pPr>
            <w:r>
              <w:t xml:space="preserve">EN/TL</w:t>
            </w:r>
          </w:p>
        </w:tc>
        <w:tc>
          <w:tcPr/>
          <w:p>
            <w:pPr>
              <w:pStyle w:val="Compact"/>
            </w:pPr>
            <w:r>
              <w:t xml:space="preserve">Transactional</w:t>
            </w:r>
          </w:p>
        </w:tc>
        <w:tc>
          <w:tcPr/>
          <w:p>
            <w:pPr>
              <w:pStyle w:val="Compact"/>
            </w:pPr>
            <w:r>
              <w:t xml:space="preserve">Long-tail; Tabora Street is the IRL competitor.</w:t>
            </w:r>
          </w:p>
        </w:tc>
      </w:tr>
      <w:tr>
        <w:tc>
          <w:tcPr/>
          <w:p>
            <w:pPr>
              <w:pStyle w:val="Compact"/>
            </w:pPr>
            <w:r>
              <w:t xml:space="preserve">wedding souvenir ideas Philippines</w:t>
            </w:r>
          </w:p>
        </w:tc>
        <w:tc>
          <w:tcPr/>
          <w:p>
            <w:pPr>
              <w:pStyle w:val="Compact"/>
            </w:pPr>
            <w:r>
              <w:t xml:space="preserve">EN</w:t>
            </w:r>
          </w:p>
        </w:tc>
        <w:tc>
          <w:tcPr/>
          <w:p>
            <w:pPr>
              <w:pStyle w:val="Compact"/>
            </w:pPr>
            <w:r>
              <w:t xml:space="preserve">Informational</w:t>
            </w:r>
          </w:p>
        </w:tc>
        <w:tc>
          <w:tcPr/>
          <w:p>
            <w:pPr>
              <w:pStyle w:val="Compact"/>
            </w:pPr>
            <w:r>
              <w:t xml:space="preserve">Top of funnel; feeds product/category pages.</w:t>
            </w:r>
          </w:p>
        </w:tc>
      </w:tr>
      <w:tr>
        <w:tc>
          <w:tcPr/>
          <w:p>
            <w:pPr>
              <w:pStyle w:val="Compact"/>
            </w:pPr>
            <w:r>
              <w:t xml:space="preserve">kasal supplier Cebu</w:t>
            </w:r>
          </w:p>
        </w:tc>
        <w:tc>
          <w:tcPr/>
          <w:p>
            <w:pPr>
              <w:pStyle w:val="Compact"/>
            </w:pPr>
            <w:r>
              <w:t xml:space="preserve">TL/EN</w:t>
            </w:r>
          </w:p>
        </w:tc>
        <w:tc>
          <w:tcPr/>
          <w:p>
            <w:pPr>
              <w:pStyle w:val="Compact"/>
            </w:pPr>
            <w:r>
              <w:t xml:space="preserve">Transactional</w:t>
            </w:r>
          </w:p>
        </w:tc>
        <w:tc>
          <w:tcPr/>
          <w:p>
            <w:pPr>
              <w:pStyle w:val="Compact"/>
            </w:pPr>
          </w:p>
        </w:tc>
      </w:tr>
      <w:tr>
        <w:tc>
          <w:tcPr/>
          <w:p>
            <w:pPr>
              <w:pStyle w:val="Compact"/>
            </w:pPr>
            <w:r>
              <w:t xml:space="preserve">asa makapalit ug wedding supplies</w:t>
            </w:r>
          </w:p>
        </w:tc>
        <w:tc>
          <w:tcPr/>
          <w:p>
            <w:pPr>
              <w:pStyle w:val="Compact"/>
            </w:pPr>
            <w:r>
              <w:t xml:space="preserve">CEB</w:t>
            </w:r>
          </w:p>
        </w:tc>
        <w:tc>
          <w:tcPr/>
          <w:p>
            <w:pPr>
              <w:pStyle w:val="Compact"/>
            </w:pPr>
            <w:r>
              <w:t xml:space="preserve">Transactional</w:t>
            </w:r>
          </w:p>
        </w:tc>
        <w:tc>
          <w:tcPr/>
          <w:p>
            <w:pPr>
              <w:pStyle w:val="Compact"/>
            </w:pPr>
            <w:r>
              <w:t xml:space="preserve">“Where can I buy wedding supplies”</w:t>
            </w:r>
            <w:r>
              <w:t xml:space="preserve"> </w:t>
            </w:r>
            <w:r>
              <w:t xml:space="preserve">in Cebuano — almost zero competition.</w:t>
            </w:r>
          </w:p>
        </w:tc>
      </w:tr>
      <w:tr>
        <w:tc>
          <w:tcPr/>
          <w:p>
            <w:pPr>
              <w:pStyle w:val="Compact"/>
            </w:pPr>
            <w:r>
              <w:t xml:space="preserve">kanus-a magpakasal</w:t>
            </w:r>
          </w:p>
        </w:tc>
        <w:tc>
          <w:tcPr/>
          <w:p>
            <w:pPr>
              <w:pStyle w:val="Compact"/>
            </w:pPr>
            <w:r>
              <w:t xml:space="preserve">CEB</w:t>
            </w:r>
          </w:p>
        </w:tc>
        <w:tc>
          <w:tcPr/>
          <w:p>
            <w:pPr>
              <w:pStyle w:val="Compact"/>
            </w:pPr>
            <w:r>
              <w:t xml:space="preserve">Informational</w:t>
            </w:r>
          </w:p>
        </w:tc>
        <w:tc>
          <w:tcPr/>
          <w:p>
            <w:pPr>
              <w:pStyle w:val="Compact"/>
            </w:pPr>
            <w:r>
              <w:t xml:space="preserve">“When to get married”</w:t>
            </w:r>
            <w:r>
              <w:t xml:space="preserve"> </w:t>
            </w:r>
            <w:r>
              <w:t xml:space="preserve">— content opportunity.</w:t>
            </w:r>
          </w:p>
        </w:tc>
      </w:tr>
      <w:tr>
        <w:tc>
          <w:tcPr/>
          <w:p>
            <w:pPr>
              <w:pStyle w:val="Compact"/>
            </w:pPr>
            <w:r>
              <w:t xml:space="preserve">sound system rental Cebu</w:t>
            </w:r>
          </w:p>
        </w:tc>
        <w:tc>
          <w:tcPr/>
          <w:p>
            <w:pPr>
              <w:pStyle w:val="Compact"/>
            </w:pPr>
            <w:r>
              <w:t xml:space="preserve">EN</w:t>
            </w:r>
          </w:p>
        </w:tc>
        <w:tc>
          <w:tcPr/>
          <w:p>
            <w:pPr>
              <w:pStyle w:val="Compact"/>
            </w:pPr>
            <w:r>
              <w:t xml:space="preserve">Transactional</w:t>
            </w:r>
          </w:p>
        </w:tc>
        <w:tc>
          <w:tcPr/>
          <w:p>
            <w:pPr>
              <w:pStyle w:val="Compact"/>
            </w:pPr>
          </w:p>
        </w:tc>
      </w:tr>
    </w:tbl>
    <w:bookmarkEnd w:id="14"/>
    <w:bookmarkStart w:id="15" w:name="long-tail-informational-blog-gold"/>
    <w:p>
      <w:pPr>
        <w:pStyle w:val="Heading3"/>
      </w:pPr>
      <w:r>
        <w:t xml:space="preserve">2.3 Long-tail informational (blog gold)</w:t>
      </w:r>
    </w:p>
    <w:p>
      <w:pPr>
        <w:pStyle w:val="Compact"/>
        <w:numPr>
          <w:ilvl w:val="0"/>
          <w:numId w:val="1002"/>
        </w:numPr>
      </w:pPr>
      <w:r>
        <w:t xml:space="preserve">“how much does a wedding cost in the Philippines”</w:t>
      </w:r>
    </w:p>
    <w:p>
      <w:pPr>
        <w:pStyle w:val="Compact"/>
        <w:numPr>
          <w:ilvl w:val="0"/>
          <w:numId w:val="1002"/>
        </w:numPr>
      </w:pPr>
      <w:r>
        <w:t xml:space="preserve">“wedding budget Philippines breakdown”</w:t>
      </w:r>
    </w:p>
    <w:p>
      <w:pPr>
        <w:pStyle w:val="Compact"/>
        <w:numPr>
          <w:ilvl w:val="0"/>
          <w:numId w:val="1002"/>
        </w:numPr>
      </w:pPr>
      <w:r>
        <w:t xml:space="preserve">“best month to get married in the Philippines”</w:t>
      </w:r>
    </w:p>
    <w:p>
      <w:pPr>
        <w:pStyle w:val="Compact"/>
        <w:numPr>
          <w:ilvl w:val="0"/>
          <w:numId w:val="1002"/>
        </w:numPr>
      </w:pPr>
      <w:r>
        <w:t xml:space="preserve">“wedding checklist Philippines printable”</w:t>
      </w:r>
    </w:p>
    <w:p>
      <w:pPr>
        <w:pStyle w:val="Compact"/>
        <w:numPr>
          <w:ilvl w:val="0"/>
          <w:numId w:val="1002"/>
        </w:numPr>
      </w:pPr>
      <w:r>
        <w:t xml:space="preserve">“Filipino wedding traditions and supplies”</w:t>
      </w:r>
    </w:p>
    <w:p>
      <w:pPr>
        <w:pStyle w:val="Compact"/>
        <w:numPr>
          <w:ilvl w:val="0"/>
          <w:numId w:val="1002"/>
        </w:numPr>
      </w:pPr>
      <w:r>
        <w:t xml:space="preserve">“intimate wedding suppliers Philippines”</w:t>
      </w:r>
    </w:p>
    <w:p>
      <w:pPr>
        <w:pStyle w:val="Compact"/>
        <w:numPr>
          <w:ilvl w:val="0"/>
          <w:numId w:val="1002"/>
        </w:numPr>
      </w:pPr>
      <w:r>
        <w:t xml:space="preserve">“civil wedding requirements Philippines”</w:t>
      </w:r>
    </w:p>
    <w:p>
      <w:pPr>
        <w:pStyle w:val="Compact"/>
        <w:numPr>
          <w:ilvl w:val="0"/>
          <w:numId w:val="1002"/>
        </w:numPr>
      </w:pPr>
      <w:r>
        <w:t xml:space="preserve">“garden wedding venues Tagaytay”</w:t>
      </w:r>
    </w:p>
    <w:p>
      <w:pPr>
        <w:pStyle w:val="Compact"/>
        <w:numPr>
          <w:ilvl w:val="0"/>
          <w:numId w:val="1002"/>
        </w:numPr>
      </w:pPr>
      <w:r>
        <w:t xml:space="preserve">“beach wedding supplier Cebu”</w:t>
      </w:r>
    </w:p>
    <w:p>
      <w:pPr>
        <w:pStyle w:val="Compact"/>
        <w:numPr>
          <w:ilvl w:val="0"/>
          <w:numId w:val="1002"/>
        </w:numPr>
      </w:pPr>
      <w:r>
        <w:t xml:space="preserve">“destination wedding Philippines vendors”</w:t>
      </w:r>
    </w:p>
    <w:bookmarkEnd w:id="15"/>
    <w:bookmarkStart w:id="16" w:name="search-intent-clustering"/>
    <w:p>
      <w:pPr>
        <w:pStyle w:val="Heading3"/>
      </w:pPr>
      <w:r>
        <w:t xml:space="preserve">2.4 Search intent clustering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Cluster</w:t>
            </w:r>
          </w:p>
        </w:tc>
        <w:tc>
          <w:tcPr/>
          <w:p>
            <w:pPr>
              <w:pStyle w:val="Compact"/>
            </w:pPr>
            <w:r>
              <w:t xml:space="preserve">Pages it should land on</w:t>
            </w:r>
          </w:p>
        </w:tc>
        <w:tc>
          <w:tcPr/>
          <w:p>
            <w:pPr>
              <w:pStyle w:val="Compact"/>
            </w:pPr>
            <w:r>
              <w:t xml:space="preserve">Volume</w:t>
            </w:r>
          </w:p>
        </w:tc>
      </w:tr>
      <w:tr>
        <w:tc>
          <w:tcPr/>
          <w:p>
            <w:pPr>
              <w:pStyle w:val="Compact"/>
            </w:pPr>
            <w:r>
              <w:rPr>
                <w:b/>
                <w:bCs/>
              </w:rPr>
              <w:t xml:space="preserve">Transactional — supplies (goods)</w:t>
            </w:r>
          </w:p>
        </w:tc>
        <w:tc>
          <w:tcPr/>
          <w:p>
            <w:pPr>
              <w:pStyle w:val="Compact"/>
            </w:pPr>
            <w:r>
              <w:rPr>
                <w:rStyle w:val="VerbatimChar"/>
              </w:rPr>
              <w:t xml:space="preserve">/supplies</w:t>
            </w:r>
            <w:r>
              <w:t xml:space="preserve">,</w:t>
            </w:r>
            <w:r>
              <w:t xml:space="preserve"> </w:t>
            </w:r>
            <w:r>
              <w:rPr>
                <w:rStyle w:val="VerbatimChar"/>
              </w:rPr>
              <w:t xml:space="preserve">/supplies/[category]</w:t>
            </w:r>
            <w:r>
              <w:t xml:space="preserve">, product detail pages</w:t>
            </w:r>
          </w:p>
        </w:tc>
        <w:tc>
          <w:tcPr/>
          <w:p>
            <w:pPr>
              <w:pStyle w:val="Compact"/>
            </w:pPr>
            <w:r>
              <w:t xml:space="preserve">High</w:t>
            </w:r>
          </w:p>
        </w:tc>
      </w:tr>
      <w:tr>
        <w:tc>
          <w:tcPr/>
          <w:p>
            <w:pPr>
              <w:pStyle w:val="Compact"/>
            </w:pPr>
            <w:r>
              <w:rPr>
                <w:b/>
                <w:bCs/>
              </w:rPr>
              <w:t xml:space="preserve">Transactional — suppliers (services)</w:t>
            </w:r>
          </w:p>
        </w:tc>
        <w:tc>
          <w:tcPr/>
          <w:p>
            <w:pPr>
              <w:pStyle w:val="Compact"/>
            </w:pPr>
            <w:r>
              <w:rPr>
                <w:rStyle w:val="VerbatimChar"/>
              </w:rPr>
              <w:t xml:space="preserve">/suppliers</w:t>
            </w:r>
            <w:r>
              <w:t xml:space="preserve">,</w:t>
            </w:r>
            <w:r>
              <w:t xml:space="preserve"> </w:t>
            </w:r>
            <w:r>
              <w:rPr>
                <w:rStyle w:val="VerbatimChar"/>
              </w:rPr>
              <w:t xml:space="preserve">/suppliers/[category]</w:t>
            </w:r>
            <w:r>
              <w:t xml:space="preserve">, vendor profile</w:t>
            </w:r>
            <w:r>
              <w:t xml:space="preserve"> </w:t>
            </w:r>
            <w:r>
              <w:rPr>
                <w:rStyle w:val="VerbatimChar"/>
              </w:rPr>
              <w:t xml:space="preserve">/v/[slug]</w:t>
            </w:r>
          </w:p>
        </w:tc>
        <w:tc>
          <w:tcPr/>
          <w:p>
            <w:pPr>
              <w:pStyle w:val="Compact"/>
            </w:pPr>
            <w:r>
              <w:t xml:space="preserve">High</w:t>
            </w:r>
          </w:p>
        </w:tc>
      </w:tr>
      <w:tr>
        <w:tc>
          <w:tcPr/>
          <w:p>
            <w:pPr>
              <w:pStyle w:val="Compact"/>
            </w:pPr>
            <w:r>
              <w:rPr>
                <w:b/>
                <w:bCs/>
              </w:rPr>
              <w:t xml:space="preserve">Geo-modified transactional</w:t>
            </w:r>
          </w:p>
        </w:tc>
        <w:tc>
          <w:tcPr/>
          <w:p>
            <w:pPr>
              <w:pStyle w:val="Compact"/>
            </w:pPr>
            <w:r>
              <w:rPr>
                <w:rStyle w:val="VerbatimChar"/>
              </w:rPr>
              <w:t xml:space="preserve">/suppliers/[category]/[city]</w:t>
            </w:r>
            <w:r>
              <w:t xml:space="preserve">,</w:t>
            </w:r>
            <w:r>
              <w:t xml:space="preserve"> </w:t>
            </w:r>
            <w:r>
              <w:rPr>
                <w:rStyle w:val="VerbatimChar"/>
              </w:rPr>
              <w:t xml:space="preserve">/supplies/[category]/[city]</w:t>
            </w:r>
          </w:p>
        </w:tc>
        <w:tc>
          <w:tcPr/>
          <w:p>
            <w:pPr>
              <w:pStyle w:val="Compact"/>
            </w:pPr>
            <w:r>
              <w:t xml:space="preserve">High (collectively)</w:t>
            </w:r>
          </w:p>
        </w:tc>
      </w:tr>
      <w:tr>
        <w:tc>
          <w:tcPr/>
          <w:p>
            <w:pPr>
              <w:pStyle w:val="Compact"/>
            </w:pPr>
            <w:r>
              <w:rPr>
                <w:b/>
                <w:bCs/>
              </w:rPr>
              <w:t xml:space="preserve">Informational</w:t>
            </w:r>
          </w:p>
        </w:tc>
        <w:tc>
          <w:tcPr/>
          <w:p>
            <w:pPr>
              <w:pStyle w:val="Compact"/>
            </w:pPr>
            <w:r>
              <w:rPr>
                <w:rStyle w:val="VerbatimChar"/>
              </w:rPr>
              <w:t xml:space="preserve">/blog/[post]</w:t>
            </w:r>
            <w:r>
              <w:t xml:space="preserve">,</w:t>
            </w:r>
            <w:r>
              <w:t xml:space="preserve"> </w:t>
            </w:r>
            <w:r>
              <w:rPr>
                <w:rStyle w:val="VerbatimChar"/>
              </w:rPr>
              <w:t xml:space="preserve">/help/[article]</w:t>
            </w:r>
          </w:p>
        </w:tc>
        <w:tc>
          <w:tcPr/>
          <w:p>
            <w:pPr>
              <w:pStyle w:val="Compact"/>
            </w:pPr>
            <w:r>
              <w:t xml:space="preserve">Long-tail volume aggregates to High</w:t>
            </w:r>
          </w:p>
        </w:tc>
      </w:tr>
      <w:tr>
        <w:tc>
          <w:tcPr/>
          <w:p>
            <w:pPr>
              <w:pStyle w:val="Compact"/>
            </w:pPr>
            <w:r>
              <w:rPr>
                <w:b/>
                <w:bCs/>
              </w:rPr>
              <w:t xml:space="preserve">Navigational (brand)</w:t>
            </w:r>
          </w:p>
        </w:tc>
        <w:tc>
          <w:tcPr/>
          <w:p>
            <w:pPr>
              <w:pStyle w:val="Compact"/>
            </w:pPr>
            <w:r>
              <w:rPr>
                <w:rStyle w:val="VerbatimChar"/>
              </w:rPr>
              <w:t xml:space="preserve">/</w:t>
            </w:r>
            <w:r>
              <w:t xml:space="preserve"> </w:t>
            </w:r>
            <w:r>
              <w:t xml:space="preserve">— already won</w:t>
            </w:r>
          </w:p>
        </w:tc>
        <w:tc>
          <w:tcPr/>
          <w:p>
            <w:pPr>
              <w:pStyle w:val="Compact"/>
            </w:pPr>
            <w:r>
              <w:t xml:space="preserve">Brand-only</w:t>
            </w:r>
          </w:p>
        </w:tc>
      </w:tr>
    </w:tbl>
    <w:bookmarkEnd w:id="16"/>
    <w:bookmarkStart w:id="17" w:name="ph-specific-seasonality"/>
    <w:p>
      <w:pPr>
        <w:pStyle w:val="Heading3"/>
      </w:pPr>
      <w:r>
        <w:t xml:space="preserve">2.5 PH-specific seasonality</w:t>
      </w:r>
    </w:p>
    <w:p>
      <w:pPr>
        <w:pStyle w:val="Compact"/>
        <w:numPr>
          <w:ilvl w:val="0"/>
          <w:numId w:val="1003"/>
        </w:numPr>
      </w:pPr>
      <w:r>
        <w:rPr>
          <w:b/>
          <w:bCs/>
        </w:rPr>
        <w:t xml:space="preserve">Peak:</w:t>
      </w:r>
      <w:r>
        <w:t xml:space="preserve"> </w:t>
      </w:r>
      <w:r>
        <w:t xml:space="preserve">December (now the #1 wedding month in PH per Sonya’s Garden / Nuptials.ph; Christmas-cool-dry season; family reunions). January, February (love month). May–June (traditional, second peak;</w:t>
      </w:r>
      <w:r>
        <w:t xml:space="preserve"> </w:t>
      </w:r>
      <w:r>
        <w:t xml:space="preserve">“Juno”</w:t>
      </w:r>
      <w:r>
        <w:t xml:space="preserve"> </w:t>
      </w:r>
      <w:r>
        <w:t xml:space="preserve">month).</w:t>
      </w:r>
    </w:p>
    <w:p>
      <w:pPr>
        <w:pStyle w:val="Compact"/>
        <w:numPr>
          <w:ilvl w:val="0"/>
          <w:numId w:val="1003"/>
        </w:numPr>
      </w:pPr>
      <w:r>
        <w:rPr>
          <w:b/>
          <w:bCs/>
        </w:rPr>
        <w:t xml:space="preserve">Off-peak:</w:t>
      </w:r>
      <w:r>
        <w:t xml:space="preserve"> </w:t>
      </w:r>
      <w:r>
        <w:t xml:space="preserve">July–October (rainy season, typhoons; lowest vendor rates).</w:t>
      </w:r>
    </w:p>
    <w:p>
      <w:pPr>
        <w:pStyle w:val="Compact"/>
        <w:numPr>
          <w:ilvl w:val="0"/>
          <w:numId w:val="1003"/>
        </w:numPr>
      </w:pPr>
      <w:r>
        <w:rPr>
          <w:b/>
          <w:bCs/>
        </w:rPr>
        <w:t xml:space="preserve">SEO implication:</w:t>
      </w:r>
      <w:r>
        <w:t xml:space="preserve"> </w:t>
      </w:r>
      <w:r>
        <w:t xml:space="preserve">publish category content + outreach campaigns by</w:t>
      </w:r>
      <w:r>
        <w:t xml:space="preserve"> </w:t>
      </w:r>
      <w:r>
        <w:rPr>
          <w:b/>
          <w:bCs/>
        </w:rPr>
        <w:t xml:space="preserve">September–October</w:t>
      </w:r>
      <w:r>
        <w:t xml:space="preserve"> </w:t>
      </w:r>
      <w:r>
        <w:t xml:space="preserve">to capture the December planning surge (couples typically book 6–9 months out, so peak buying intent for December weddings runs March–June, and for June weddings runs September–December — content needs to be live and indexed before the surge).</w:t>
      </w:r>
    </w:p>
    <w:p>
      <w:r>
        <w:pict>
          <v:rect style="width:0;height:1.5pt" o:hralign="center" o:hrstd="t" o:hr="t"/>
        </w:pict>
      </w:r>
    </w:p>
    <w:bookmarkEnd w:id="17"/>
    <w:bookmarkEnd w:id="18"/>
    <w:bookmarkStart w:id="19" w:name="competitor-landscape-top-5-ph-players"/>
    <w:p>
      <w:pPr>
        <w:pStyle w:val="Heading2"/>
      </w:pPr>
      <w:r>
        <w:t xml:space="preserve">3. Competitor landscape — top 5 PH players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Competitor</w:t>
            </w:r>
          </w:p>
        </w:tc>
        <w:tc>
          <w:tcPr/>
          <w:p>
            <w:pPr>
              <w:pStyle w:val="Compact"/>
            </w:pPr>
            <w:r>
              <w:t xml:space="preserve">Template</w:t>
            </w:r>
          </w:p>
        </w:tc>
        <w:tc>
          <w:tcPr/>
          <w:p>
            <w:pPr>
              <w:pStyle w:val="Compact"/>
            </w:pPr>
            <w:r>
              <w:t xml:space="preserve">Schema</w:t>
            </w:r>
          </w:p>
        </w:tc>
        <w:tc>
          <w:tcPr/>
          <w:p>
            <w:pPr>
              <w:pStyle w:val="Compact"/>
            </w:pPr>
            <w:r>
              <w:t xml:space="preserve">Content depth</w:t>
            </w:r>
          </w:p>
        </w:tc>
        <w:tc>
          <w:tcPr/>
          <w:p>
            <w:pPr>
              <w:pStyle w:val="Compact"/>
            </w:pPr>
            <w:r>
              <w:t xml:space="preserve">Backlink moat</w:t>
            </w:r>
          </w:p>
        </w:tc>
        <w:tc>
          <w:tcPr/>
          <w:p>
            <w:pPr>
              <w:pStyle w:val="Compact"/>
            </w:pPr>
            <w:r>
              <w:t xml:space="preserve">Setnayan’s exploitable weakness</w:t>
            </w:r>
          </w:p>
        </w:tc>
      </w:tr>
      <w:tr>
        <w:tc>
          <w:tcPr/>
          <w:p>
            <w:pPr>
              <w:pStyle w:val="Compact"/>
            </w:pPr>
            <w:r>
              <w:t xml:space="preserve">1</w:t>
            </w:r>
          </w:p>
        </w:tc>
        <w:tc>
          <w:tcPr/>
          <w:p>
            <w:pPr>
              <w:pStyle w:val="Compact"/>
            </w:pPr>
            <w:r>
              <w:rPr>
                <w:b/>
                <w:bCs/>
              </w:rPr>
              <w:t xml:space="preserve">Bride Worthy</w:t>
            </w:r>
            <w:r>
              <w:t xml:space="preserve"> </w:t>
            </w:r>
            <w:r>
              <w:t xml:space="preserve">(</w:t>
            </w:r>
            <w:r>
              <w:rPr>
                <w:rStyle w:val="VerbatimChar"/>
              </w:rPr>
              <w:t xml:space="preserve">brideworthy.com/suppliers/</w:t>
            </w:r>
            <w:r>
              <w:t xml:space="preserve">)</w:t>
            </w:r>
          </w:p>
        </w:tc>
        <w:tc>
          <w:tcPr/>
          <w:p>
            <w:pPr>
              <w:pStyle w:val="Compact"/>
            </w:pPr>
            <w:r>
              <w:t xml:space="preserve">Directory + filter (category × location); paginated 1–106</w:t>
            </w:r>
          </w:p>
        </w:tc>
        <w:tc>
          <w:tcPr/>
          <w:p>
            <w:pPr>
              <w:pStyle w:val="Compact"/>
            </w:pPr>
            <w:r>
              <w:t xml:space="preserve">None visible in fetch; standard breadcrumb HTML</w:t>
            </w:r>
          </w:p>
        </w:tc>
        <w:tc>
          <w:tcPr/>
          <w:p>
            <w:pPr>
              <w:pStyle w:val="Compact"/>
            </w:pPr>
            <w:r>
              <w:t xml:space="preserve">2,107 supplier listings, 30+ provinces, 45+ categories</w:t>
            </w:r>
          </w:p>
        </w:tc>
        <w:tc>
          <w:tcPr/>
          <w:p>
            <w:pPr>
              <w:pStyle w:val="Compact"/>
            </w:pPr>
            <w:r>
              <w:t xml:space="preserve">Long-running (mentioned across PH wedding press)</w:t>
            </w:r>
          </w:p>
        </w:tc>
        <w:tc>
          <w:tcPr/>
          <w:p>
            <w:pPr>
              <w:pStyle w:val="Compact"/>
            </w:pPr>
            <w:r>
              <w:t xml:space="preserve">UI is dated; no rich-snippet schema; supplier profiles are thin (contact card + photos). Setnayan can win with deeper, structured profiles + free-during-launch.</w:t>
            </w:r>
          </w:p>
        </w:tc>
      </w:tr>
      <w:tr>
        <w:tc>
          <w:tcPr/>
          <w:p>
            <w:pPr>
              <w:pStyle w:val="Compact"/>
            </w:pPr>
            <w:r>
              <w:t xml:space="preserve">2</w:t>
            </w:r>
          </w:p>
        </w:tc>
        <w:tc>
          <w:tcPr/>
          <w:p>
            <w:pPr>
              <w:pStyle w:val="Compact"/>
            </w:pPr>
            <w:r>
              <w:rPr>
                <w:b/>
                <w:bCs/>
              </w:rPr>
              <w:t xml:space="preserve">Kasal.com</w:t>
            </w:r>
          </w:p>
        </w:tc>
        <w:tc>
          <w:tcPr/>
          <w:p>
            <w:pPr>
              <w:pStyle w:val="Compact"/>
            </w:pPr>
            <w:r>
              <w:t xml:space="preserve">Hybrid directory + blog + bridal-fair calendar</w:t>
            </w:r>
          </w:p>
        </w:tc>
        <w:tc>
          <w:tcPr/>
          <w:p>
            <w:pPr>
              <w:pStyle w:val="Compact"/>
            </w:pPr>
            <w:r>
              <w:t xml:space="preserve">None visible; has breadcrumbs in HTML</w:t>
            </w:r>
          </w:p>
        </w:tc>
        <w:tc>
          <w:tcPr/>
          <w:p>
            <w:pPr>
              <w:pStyle w:val="Compact"/>
            </w:pPr>
            <w:r>
              <w:t xml:space="preserve">50+ supplier categories, package listings, editorial articles</w:t>
            </w:r>
          </w:p>
        </w:tc>
        <w:tc>
          <w:tcPr/>
          <w:p>
            <w:pPr>
              <w:pStyle w:val="Compact"/>
            </w:pPr>
            <w:r>
              <w:t xml:space="preserve">“The essential Philippine wedding planning guide”</w:t>
            </w:r>
            <w:r>
              <w:t xml:space="preserve"> </w:t>
            </w:r>
            <w:r>
              <w:t xml:space="preserve">tagline; long-tenured brand</w:t>
            </w:r>
          </w:p>
        </w:tc>
        <w:tc>
          <w:tcPr/>
          <w:p>
            <w:pPr>
              <w:pStyle w:val="Compact"/>
            </w:pPr>
            <w:r>
              <w:t xml:space="preserve">No marketplace transactions; no online booking; no PHP-transparent pricing; design is ~2015-era. Setnayan can out-execute on UX + transactional flow.</w:t>
            </w:r>
          </w:p>
        </w:tc>
      </w:tr>
      <w:tr>
        <w:tc>
          <w:tcPr/>
          <w:p>
            <w:pPr>
              <w:pStyle w:val="Compact"/>
            </w:pPr>
            <w:r>
              <w:t xml:space="preserve">3</w:t>
            </w:r>
          </w:p>
        </w:tc>
        <w:tc>
          <w:tcPr/>
          <w:p>
            <w:pPr>
              <w:pStyle w:val="Compact"/>
            </w:pPr>
            <w:r>
              <w:rPr>
                <w:b/>
                <w:bCs/>
              </w:rPr>
              <w:t xml:space="preserve">Bridestory PH</w:t>
            </w:r>
            <w:r>
              <w:t xml:space="preserve"> </w:t>
            </w:r>
            <w:r>
              <w:t xml:space="preserve">(</w:t>
            </w:r>
            <w:r>
              <w:rPr>
                <w:rStyle w:val="VerbatimChar"/>
              </w:rPr>
              <w:t xml:space="preserve">bridestory.com/philippines</w:t>
            </w:r>
            <w:r>
              <w:t xml:space="preserve">)</w:t>
            </w:r>
          </w:p>
        </w:tc>
        <w:tc>
          <w:tcPr/>
          <w:p>
            <w:pPr>
              <w:pStyle w:val="Compact"/>
            </w:pPr>
            <w:r>
              <w:t xml:space="preserve">International marketplace (Indonesia HQ); category × city URL pattern (</w:t>
            </w:r>
            <w:r>
              <w:rPr>
                <w:rStyle w:val="VerbatimChar"/>
              </w:rPr>
              <w:t xml:space="preserve">/philippines/[city]/[category]</w:t>
            </w:r>
            <w:r>
              <w:t xml:space="preserve">)</w:t>
            </w:r>
          </w:p>
        </w:tc>
        <w:tc>
          <w:tcPr/>
          <w:p>
            <w:pPr>
              <w:pStyle w:val="Compact"/>
            </w:pPr>
            <w:r>
              <w:t xml:space="preserve">Strong (mature platform, almost certainly ships Product/AggregateRating/ItemList schema; HTTP 403 blocked our fetch but the URL pattern alone is instructive)</w:t>
            </w:r>
          </w:p>
        </w:tc>
        <w:tc>
          <w:tcPr/>
          <w:p>
            <w:pPr>
              <w:pStyle w:val="Compact"/>
            </w:pPr>
            <w:r>
              <w:t xml:space="preserve">Thousands of vendors across PH cities + categories</w:t>
            </w:r>
          </w:p>
        </w:tc>
        <w:tc>
          <w:tcPr/>
          <w:p>
            <w:pPr>
              <w:pStyle w:val="Compact"/>
            </w:pPr>
            <w:r>
              <w:t xml:space="preserve">Cross-region SEO authority from .com root</w:t>
            </w:r>
          </w:p>
        </w:tc>
        <w:tc>
          <w:tcPr/>
          <w:p>
            <w:pPr>
              <w:pStyle w:val="Compact"/>
            </w:pPr>
            <w:r>
              <w:t xml:space="preserve">Not Filipino-first; PHP pricing inconsistent; content isn’t localized to TL/CEB; no Filipino tradition voice.</w:t>
            </w:r>
          </w:p>
        </w:tc>
      </w:tr>
      <w:tr>
        <w:tc>
          <w:tcPr/>
          <w:p>
            <w:pPr>
              <w:pStyle w:val="Compact"/>
            </w:pPr>
            <w:r>
              <w:t xml:space="preserve">4</w:t>
            </w:r>
          </w:p>
        </w:tc>
        <w:tc>
          <w:tcPr/>
          <w:p>
            <w:pPr>
              <w:pStyle w:val="Compact"/>
            </w:pPr>
            <w:r>
              <w:rPr>
                <w:b/>
                <w:bCs/>
              </w:rPr>
              <w:t xml:space="preserve">Bride and Breakfast</w:t>
            </w:r>
            <w:r>
              <w:t xml:space="preserve"> </w:t>
            </w:r>
            <w:r>
              <w:t xml:space="preserve">(</w:t>
            </w:r>
            <w:r>
              <w:rPr>
                <w:rStyle w:val="VerbatimChar"/>
              </w:rPr>
              <w:t xml:space="preserve">brideandbreakfast.ph/directory/</w:t>
            </w:r>
            <w:r>
              <w:t xml:space="preserve">)</w:t>
            </w:r>
          </w:p>
        </w:tc>
        <w:tc>
          <w:tcPr/>
          <w:p>
            <w:pPr>
              <w:pStyle w:val="Compact"/>
            </w:pPr>
            <w:r>
              <w:t xml:space="preserve">Editorial-blog + supplier directory (27 categories)</w:t>
            </w:r>
          </w:p>
        </w:tc>
        <w:tc>
          <w:tcPr/>
          <w:p>
            <w:pPr>
              <w:pStyle w:val="Compact"/>
            </w:pPr>
            <w:r>
              <w:t xml:space="preserve">None detected</w:t>
            </w:r>
          </w:p>
        </w:tc>
        <w:tc>
          <w:tcPr/>
          <w:p>
            <w:pPr>
              <w:pStyle w:val="Compact"/>
            </w:pPr>
            <w:r>
              <w:t xml:space="preserve">Massive blog archive; supplier listings are self-submitted (admits</w:t>
            </w:r>
            <w:r>
              <w:t xml:space="preserve"> </w:t>
            </w:r>
            <w:r>
              <w:t xml:space="preserve">“may not verify”</w:t>
            </w:r>
            <w:r>
              <w:t xml:space="preserve">)</w:t>
            </w:r>
          </w:p>
        </w:tc>
        <w:tc>
          <w:tcPr/>
          <w:p>
            <w:pPr>
              <w:pStyle w:val="Compact"/>
            </w:pPr>
            <w:r>
              <w:t xml:space="preserve">Strong editorial brand; high-DA from PH lifestyle press</w:t>
            </w:r>
          </w:p>
        </w:tc>
        <w:tc>
          <w:tcPr/>
          <w:p>
            <w:pPr>
              <w:pStyle w:val="Compact"/>
            </w:pPr>
            <w:r>
              <w:t xml:space="preserve">Not transactional;</w:t>
            </w:r>
            <w:r>
              <w:t xml:space="preserve"> </w:t>
            </w:r>
            <w:r>
              <w:t xml:space="preserve">“may not verify”</w:t>
            </w:r>
            <w:r>
              <w:t xml:space="preserve"> </w:t>
            </w:r>
            <w:r>
              <w:t xml:space="preserve">is a credibility gap Setnayan’s Verified Badge (from 0006/0022) can attack head-on.</w:t>
            </w:r>
          </w:p>
        </w:tc>
      </w:tr>
      <w:tr>
        <w:tc>
          <w:tcPr/>
          <w:p>
            <w:pPr>
              <w:pStyle w:val="Compact"/>
            </w:pPr>
            <w:r>
              <w:t xml:space="preserve">5</w:t>
            </w:r>
          </w:p>
        </w:tc>
        <w:tc>
          <w:tcPr/>
          <w:p>
            <w:pPr>
              <w:pStyle w:val="Compact"/>
            </w:pPr>
            <w:r>
              <w:rPr>
                <w:b/>
                <w:bCs/>
              </w:rPr>
              <w:t xml:space="preserve">Event Nest</w:t>
            </w:r>
            <w:r>
              <w:t xml:space="preserve"> </w:t>
            </w:r>
            <w:r>
              <w:t xml:space="preserve">(</w:t>
            </w:r>
            <w:r>
              <w:rPr>
                <w:rStyle w:val="VerbatimChar"/>
              </w:rPr>
              <w:t xml:space="preserve">eventnest.ph</w:t>
            </w:r>
            <w:r>
              <w:t xml:space="preserve">)</w:t>
            </w:r>
          </w:p>
        </w:tc>
        <w:tc>
          <w:tcPr/>
          <w:p>
            <w:pPr>
              <w:pStyle w:val="Compact"/>
            </w:pPr>
            <w:r>
              <w:t xml:space="preserve">Directory + 125+-article blog</w:t>
            </w:r>
          </w:p>
        </w:tc>
        <w:tc>
          <w:tcPr/>
          <w:p>
            <w:pPr>
              <w:pStyle w:val="Compact"/>
            </w:pPr>
            <w:r>
              <w:t xml:space="preserve">Not visible in fetch</w:t>
            </w:r>
          </w:p>
        </w:tc>
        <w:tc>
          <w:tcPr/>
          <w:p>
            <w:pPr>
              <w:pStyle w:val="Compact"/>
            </w:pPr>
            <w:r>
              <w:t xml:space="preserve">8 service categories, 12+ provinces, robust blog with planning guides</w:t>
            </w:r>
          </w:p>
        </w:tc>
        <w:tc>
          <w:tcPr/>
          <w:p>
            <w:pPr>
              <w:pStyle w:val="Compact"/>
            </w:pPr>
            <w:r>
              <w:t xml:space="preserve">Cross-linking discipline; Tagalog-friendly content</w:t>
            </w:r>
          </w:p>
        </w:tc>
        <w:tc>
          <w:tcPr/>
          <w:p>
            <w:pPr>
              <w:pStyle w:val="Compact"/>
            </w:pPr>
            <w:r>
              <w:t xml:space="preserve">Visual design is generic; no marketplace; no schema. Setnayan can win on design + Filipino voice (per 0015 luxurious-Filipino-modern brand) + actual transactions.</w:t>
            </w:r>
          </w:p>
        </w:tc>
      </w:tr>
    </w:tbl>
    <w:p>
      <w:pPr>
        <w:pStyle w:val="BodyText"/>
      </w:pPr>
      <w:r>
        <w:rPr>
          <w:b/>
          <w:bCs/>
        </w:rPr>
        <w:t xml:space="preserve">Honorable mentions:</w:t>
      </w:r>
      <w:r>
        <w:t xml:space="preserve"> </w:t>
      </w:r>
      <w:r>
        <w:t xml:space="preserve">-</w:t>
      </w:r>
      <w:r>
        <w:t xml:space="preserve"> </w:t>
      </w:r>
      <w:r>
        <w:rPr>
          <w:b/>
          <w:bCs/>
        </w:rPr>
        <w:t xml:space="preserve">Cebu Wedding Suppliers Directory</w:t>
      </w:r>
      <w:r>
        <w:t xml:space="preserve"> </w:t>
      </w:r>
      <w:r>
        <w:t xml:space="preserve">(</w:t>
      </w:r>
      <w:r>
        <w:rPr>
          <w:rStyle w:val="VerbatimChar"/>
        </w:rPr>
        <w:t xml:space="preserve">cebuweddingsuppliers.com</w:t>
      </w:r>
      <w:r>
        <w:t xml:space="preserve">) — single-city competitor that owns Cebu SERPs with</w:t>
      </w:r>
      <w:r>
        <w:t xml:space="preserve"> </w:t>
      </w:r>
      <w:r>
        <w:t xml:space="preserve">“Top 10”</w:t>
      </w:r>
      <w:r>
        <w:t xml:space="preserve"> </w:t>
      </w:r>
      <w:r>
        <w:t xml:space="preserve">listicles. Setnayan needs city-specific listicles + city directory pages to compete locally.</w:t>
      </w:r>
      <w:r>
        <w:t xml:space="preserve"> </w:t>
      </w:r>
      <w:r>
        <w:t xml:space="preserve">-</w:t>
      </w:r>
      <w:r>
        <w:t xml:space="preserve"> </w:t>
      </w:r>
      <w:r>
        <w:rPr>
          <w:b/>
          <w:bCs/>
        </w:rPr>
        <w:t xml:space="preserve">The Wedding Library</w:t>
      </w:r>
      <w:r>
        <w:t xml:space="preserve"> </w:t>
      </w:r>
      <w:r>
        <w:t xml:space="preserve">(</w:t>
      </w:r>
      <w:r>
        <w:rPr>
          <w:rStyle w:val="VerbatimChar"/>
        </w:rPr>
        <w:t xml:space="preserve">weddinglibrary.com.ph</w:t>
      </w:r>
      <w:r>
        <w:t xml:space="preserve">) — physical-goods online bridal shop; closer to 0018’s product side.</w:t>
      </w:r>
      <w:r>
        <w:t xml:space="preserve"> </w:t>
      </w:r>
      <w:r>
        <w:t xml:space="preserve">-</w:t>
      </w:r>
      <w:r>
        <w:t xml:space="preserve"> </w:t>
      </w:r>
      <w:r>
        <w:rPr>
          <w:b/>
          <w:bCs/>
        </w:rPr>
        <w:t xml:space="preserve">Sinta &amp; Co.</w:t>
      </w:r>
      <w:r>
        <w:t xml:space="preserve"> </w:t>
      </w:r>
      <w:r>
        <w:t xml:space="preserve">(</w:t>
      </w:r>
      <w:r>
        <w:rPr>
          <w:rStyle w:val="VerbatimChar"/>
        </w:rPr>
        <w:t xml:space="preserve">filipinowedding.com</w:t>
      </w:r>
      <w:r>
        <w:t xml:space="preserve">) — Filipino wedding accessories shop; strong heritage-craft positioning.</w:t>
      </w:r>
      <w:r>
        <w:t xml:space="preserve"> </w:t>
      </w:r>
      <w:r>
        <w:t xml:space="preserve">-</w:t>
      </w:r>
      <w:r>
        <w:t xml:space="preserve"> </w:t>
      </w:r>
      <w:r>
        <w:rPr>
          <w:b/>
          <w:bCs/>
        </w:rPr>
        <w:t xml:space="preserve">Themes &amp; Motifs</w:t>
      </w:r>
      <w:r>
        <w:t xml:space="preserve"> </w:t>
      </w:r>
      <w:r>
        <w:t xml:space="preserve">(</w:t>
      </w:r>
      <w:r>
        <w:rPr>
          <w:rStyle w:val="VerbatimChar"/>
        </w:rPr>
        <w:t xml:space="preserve">themesnmotifs.com</w:t>
      </w:r>
      <w:r>
        <w:t xml:space="preserve">) — bridal-fair operator since 2001;</w:t>
      </w:r>
      <w:r>
        <w:t xml:space="preserve"> </w:t>
      </w:r>
      <w:r>
        <w:t xml:space="preserve">“150,000 couples / 1,000+ suppliers”</w:t>
      </w:r>
      <w:r>
        <w:t xml:space="preserve"> </w:t>
      </w:r>
      <w:r>
        <w:t xml:space="preserve">claim. Press platform, not direct directory competitor —</w:t>
      </w:r>
      <w:r>
        <w:t xml:space="preserve"> </w:t>
      </w:r>
      <w:r>
        <w:rPr>
          <w:i/>
          <w:iCs/>
        </w:rPr>
        <w:t xml:space="preserve">use as backlink target, not as competitor</w:t>
      </w:r>
      <w:r>
        <w:t xml:space="preserve">.</w:t>
      </w:r>
    </w:p>
    <w:p>
      <w:pPr>
        <w:pStyle w:val="BodyText"/>
      </w:pPr>
      <w:r>
        <w:rPr>
          <w:b/>
          <w:bCs/>
        </w:rPr>
        <w:t xml:space="preserve">Setnayan’s exploitable wedges (that competitors don’t have):</w:t>
      </w:r>
      <w:r>
        <w:t xml:space="preserve"> </w:t>
      </w:r>
      <w:r>
        <w:t xml:space="preserve">1.</w:t>
      </w:r>
      <w:r>
        <w:t xml:space="preserve"> </w:t>
      </w:r>
      <w:r>
        <w:rPr>
          <w:b/>
          <w:bCs/>
        </w:rPr>
        <w:t xml:space="preserve">Free verified vendor registration</w:t>
      </w:r>
      <w:r>
        <w:t xml:space="preserve"> </w:t>
      </w:r>
      <w:r>
        <w:t xml:space="preserve">during launch (per 0015 announcement bar) — Bride Worthy, Bridestory, Kasal all charge.</w:t>
      </w:r>
      <w:r>
        <w:t xml:space="preserve"> </w:t>
      </w:r>
      <w:r>
        <w:t xml:space="preserve">2.</w:t>
      </w:r>
      <w:r>
        <w:t xml:space="preserve"> </w:t>
      </w:r>
      <w:r>
        <w:rPr>
          <w:b/>
          <w:bCs/>
        </w:rPr>
        <w:t xml:space="preserve">Transparent PHP pricing</w:t>
      </w:r>
      <w:r>
        <w:t xml:space="preserve"> </w:t>
      </w:r>
      <w:r>
        <w:t xml:space="preserve">baked into the brand (per 0015 + 0014).</w:t>
      </w:r>
      <w:r>
        <w:t xml:space="preserve"> </w:t>
      </w:r>
      <w:r>
        <w:t xml:space="preserve">3.</w:t>
      </w:r>
      <w:r>
        <w:t xml:space="preserve"> </w:t>
      </w:r>
      <w:r>
        <w:rPr>
          <w:b/>
          <w:bCs/>
        </w:rPr>
        <w:t xml:space="preserve">Trilingual content</w:t>
      </w:r>
      <w:r>
        <w:t xml:space="preserve"> </w:t>
      </w:r>
      <w:r>
        <w:t xml:space="preserve">(EN + TL + CEB) — almost no competitor ships CEB.</w:t>
      </w:r>
      <w:r>
        <w:t xml:space="preserve"> </w:t>
      </w:r>
      <w:r>
        <w:t xml:space="preserve">4.</w:t>
      </w:r>
      <w:r>
        <w:t xml:space="preserve"> </w:t>
      </w:r>
      <w:r>
        <w:rPr>
          <w:b/>
          <w:bCs/>
        </w:rPr>
        <w:t xml:space="preserve">Schema-first build</w:t>
      </w:r>
      <w:r>
        <w:t xml:space="preserve"> </w:t>
      </w:r>
      <w:r>
        <w:t xml:space="preserve">— most competitors ship plain HTML.</w:t>
      </w:r>
      <w:r>
        <w:t xml:space="preserve"> </w:t>
      </w:r>
      <w:r>
        <w:t xml:space="preserve">5.</w:t>
      </w:r>
      <w:r>
        <w:t xml:space="preserve"> </w:t>
      </w:r>
      <w:r>
        <w:rPr>
          <w:b/>
          <w:bCs/>
        </w:rPr>
        <w:t xml:space="preserve">Setnayan Team verification</w:t>
      </w:r>
      <w:r>
        <w:t xml:space="preserve"> </w:t>
      </w:r>
      <w:r>
        <w:t xml:space="preserve">(0006) — directly attacks Bride and Breakfast’s</w:t>
      </w:r>
      <w:r>
        <w:t xml:space="preserve"> </w:t>
      </w:r>
      <w:r>
        <w:t xml:space="preserve">“may not verify”</w:t>
      </w:r>
      <w:r>
        <w:t xml:space="preserve"> </w:t>
      </w:r>
      <w:r>
        <w:t xml:space="preserve">credibility gap.</w:t>
      </w:r>
      <w:r>
        <w:t xml:space="preserve"> </w:t>
      </w:r>
      <w:r>
        <w:t xml:space="preserve">6.</w:t>
      </w:r>
      <w:r>
        <w:t xml:space="preserve"> </w:t>
      </w:r>
      <w:r>
        <w:rPr>
          <w:b/>
          <w:bCs/>
        </w:rPr>
        <w:t xml:space="preserve">Marketplace transactions</w:t>
      </w:r>
      <w:r>
        <w:t xml:space="preserve"> </w:t>
      </w:r>
      <w:r>
        <w:t xml:space="preserve">(0018) — Kasal/Bride Worthy/Event Nest are directories, not transactional. You can rank for</w:t>
      </w:r>
      <w:r>
        <w:t xml:space="preserve"> </w:t>
      </w:r>
      <w:r>
        <w:t xml:space="preserve">“wedding supplies”</w:t>
      </w:r>
      <w:r>
        <w:t xml:space="preserve"> </w:t>
      </w:r>
      <w:r>
        <w:rPr>
          <w:i/>
          <w:iCs/>
        </w:rPr>
        <w:t xml:space="preserve">and</w:t>
      </w:r>
      <w:r>
        <w:t xml:space="preserve"> </w:t>
      </w:r>
      <w:r>
        <w:t xml:space="preserve">convert.</w:t>
      </w:r>
    </w:p>
    <w:p>
      <w:r>
        <w:pict>
          <v:rect style="width:0;height:1.5pt" o:hralign="center" o:hrstd="t" o:hr="t"/>
        </w:pict>
      </w:r>
    </w:p>
    <w:bookmarkEnd w:id="19"/>
    <w:bookmarkStart w:id="29" w:name="technical-seo-playbook-ph-specific"/>
    <w:p>
      <w:pPr>
        <w:pStyle w:val="Heading2"/>
      </w:pPr>
      <w:r>
        <w:t xml:space="preserve">4. Technical SEO playbook (PH-specific)</w:t>
      </w:r>
    </w:p>
    <w:bookmarkStart w:id="20" w:name="google-search-console-ph-geo-targeting"/>
    <w:p>
      <w:pPr>
        <w:pStyle w:val="Heading3"/>
      </w:pPr>
      <w:r>
        <w:t xml:space="preserve">4.1 Google Search Console PH geo-targeting</w:t>
      </w:r>
    </w:p>
    <w:p>
      <w:pPr>
        <w:pStyle w:val="Compact"/>
        <w:numPr>
          <w:ilvl w:val="0"/>
          <w:numId w:val="1004"/>
        </w:numPr>
      </w:pPr>
      <w:r>
        <w:t xml:space="preserve">Verify</w:t>
      </w:r>
      <w:r>
        <w:t xml:space="preserve"> </w:t>
      </w:r>
      <w:r>
        <w:rPr>
          <w:rStyle w:val="VerbatimChar"/>
        </w:rPr>
        <w:t xml:space="preserve">https://www.setnayan.com</w:t>
      </w:r>
      <w:r>
        <w:t xml:space="preserve"> </w:t>
      </w:r>
      <w:r>
        <w:t xml:space="preserve">AND</w:t>
      </w:r>
      <w:r>
        <w:t xml:space="preserve"> </w:t>
      </w:r>
      <w:r>
        <w:rPr>
          <w:rStyle w:val="VerbatimChar"/>
        </w:rPr>
        <w:t xml:space="preserve">https://setnayan.com</w:t>
      </w:r>
      <w:r>
        <w:t xml:space="preserve"> </w:t>
      </w:r>
      <w:r>
        <w:t xml:space="preserve">(both prefixes) AND a Domain property covering both.</w:t>
      </w:r>
    </w:p>
    <w:p>
      <w:pPr>
        <w:pStyle w:val="Compact"/>
        <w:numPr>
          <w:ilvl w:val="0"/>
          <w:numId w:val="1004"/>
        </w:numPr>
      </w:pPr>
      <w:r>
        <w:rPr>
          <w:b/>
          <w:bCs/>
        </w:rPr>
        <w:t xml:space="preserve">Settings → International Targeting → set country = Philippines.</w:t>
      </w:r>
      <w:r>
        <w:t xml:space="preserve"> </w:t>
      </w:r>
      <w:r>
        <w:t xml:space="preserve">The report is deprecated but the</w:t>
      </w:r>
      <w:r>
        <w:t xml:space="preserve"> </w:t>
      </w:r>
      <w:r>
        <w:rPr>
          <w:i/>
          <w:iCs/>
        </w:rPr>
        <w:t xml:space="preserve">setting</w:t>
      </w:r>
      <w:r>
        <w:t xml:space="preserve"> </w:t>
      </w:r>
      <w:r>
        <w:t xml:space="preserve">still functions for gTLDs. (Source: support.google.com — hreflang is the recommended primary mechanism going forward.)</w:t>
      </w:r>
    </w:p>
    <w:p>
      <w:pPr>
        <w:pStyle w:val="Compact"/>
        <w:numPr>
          <w:ilvl w:val="0"/>
          <w:numId w:val="1004"/>
        </w:numPr>
      </w:pPr>
      <w:r>
        <w:t xml:space="preserve">Submit the new sitemap-index URL.</w:t>
      </w:r>
    </w:p>
    <w:p>
      <w:pPr>
        <w:pStyle w:val="Compact"/>
        <w:numPr>
          <w:ilvl w:val="0"/>
          <w:numId w:val="1004"/>
        </w:numPr>
      </w:pPr>
      <w:r>
        <w:t xml:space="preserve">Enable</w:t>
      </w:r>
      <w:r>
        <w:t xml:space="preserve"> </w:t>
      </w:r>
      <w:r>
        <w:rPr>
          <w:b/>
          <w:bCs/>
        </w:rPr>
        <w:t xml:space="preserve">Indexing → Pages</w:t>
      </w:r>
      <w:r>
        <w:t xml:space="preserve"> </w:t>
      </w:r>
      <w:r>
        <w:t xml:space="preserve">and</w:t>
      </w:r>
      <w:r>
        <w:t xml:space="preserve"> </w:t>
      </w:r>
      <w:r>
        <w:rPr>
          <w:b/>
          <w:bCs/>
        </w:rPr>
        <w:t xml:space="preserve">Page experience</w:t>
      </w:r>
      <w:r>
        <w:t xml:space="preserve"> </w:t>
      </w:r>
      <w:r>
        <w:t xml:space="preserve">monitoring.</w:t>
      </w:r>
    </w:p>
    <w:p>
      <w:pPr>
        <w:pStyle w:val="Compact"/>
        <w:numPr>
          <w:ilvl w:val="0"/>
          <w:numId w:val="1004"/>
        </w:numPr>
      </w:pPr>
      <w:r>
        <w:t xml:space="preserve">Request indexing on launch-critical URLs after publish.</w:t>
      </w:r>
    </w:p>
    <w:p>
      <w:pPr>
        <w:pStyle w:val="Compact"/>
        <w:numPr>
          <w:ilvl w:val="0"/>
          <w:numId w:val="1004"/>
        </w:numPr>
      </w:pPr>
      <w:r>
        <w:t xml:space="preserve">Repeat for Bing Webmaster Tools (a not-trivial slice of PH search).</w:t>
      </w:r>
    </w:p>
    <w:bookmarkEnd w:id="20"/>
    <w:bookmarkStart w:id="21" w:name="sitemap.xml-structure"/>
    <w:p>
      <w:pPr>
        <w:pStyle w:val="Heading3"/>
      </w:pPr>
      <w:r>
        <w:t xml:space="preserve">4.2 Sitemap.xml structure</w:t>
      </w:r>
    </w:p>
    <w:p>
      <w:pPr>
        <w:pStyle w:val="FirstParagraph"/>
      </w:pPr>
      <w:r>
        <w:t xml:space="preserve">Replace the current single-file sitemap with a</w:t>
      </w:r>
      <w:r>
        <w:t xml:space="preserve"> </w:t>
      </w:r>
      <w:r>
        <w:rPr>
          <w:b/>
          <w:bCs/>
        </w:rPr>
        <w:t xml:space="preserve">sitemap index</w:t>
      </w:r>
      <w:r>
        <w:t xml:space="preserve">:</w:t>
      </w:r>
    </w:p>
    <w:p>
      <w:pPr>
        <w:pStyle w:val="SourceCode"/>
      </w:pPr>
      <w:r>
        <w:rPr>
          <w:rStyle w:val="VerbatimChar"/>
        </w:rPr>
        <w:t xml:space="preserve">/sitemap.xml                       ← sitemap index (top of robots.txt declaration)</w:t>
      </w:r>
      <w:r>
        <w:br/>
      </w:r>
      <w:r>
        <w:rPr>
          <w:rStyle w:val="VerbatimChar"/>
        </w:rPr>
        <w:t xml:space="preserve">  ├─ /sitemap-static.xml           ← homepage, /help, /login, /signup, /privacy, /terms, /about, /for-vendors, /for-event-creators, /coverage</w:t>
      </w:r>
      <w:r>
        <w:br/>
      </w:r>
      <w:r>
        <w:rPr>
          <w:rStyle w:val="VerbatimChar"/>
        </w:rPr>
        <w:t xml:space="preserve">  ├─ /sitemap-suppliers.xml        ← /suppliers, /suppliers/[category], /suppliers/[category]/[city]</w:t>
      </w:r>
      <w:r>
        <w:br/>
      </w:r>
      <w:r>
        <w:rPr>
          <w:rStyle w:val="VerbatimChar"/>
        </w:rPr>
        <w:t xml:space="preserve">  ├─ /sitemap-supplies.xml         ← /supplies, /supplies/[category], /supplies/[category]/[city]</w:t>
      </w:r>
      <w:r>
        <w:br/>
      </w:r>
      <w:r>
        <w:rPr>
          <w:rStyle w:val="VerbatimChar"/>
        </w:rPr>
        <w:t xml:space="preserve">  ├─ /sitemap-products.xml         ← /supplies/p/[product-id]/[slug] (one per SKU, can be 10K+)</w:t>
      </w:r>
      <w:r>
        <w:br/>
      </w:r>
      <w:r>
        <w:rPr>
          <w:rStyle w:val="VerbatimChar"/>
        </w:rPr>
        <w:t xml:space="preserve">  ├─ /sitemap-vendors.xml          ← /v/[vendor-slug] (one per verified vendor)</w:t>
      </w:r>
      <w:r>
        <w:br/>
      </w:r>
      <w:r>
        <w:rPr>
          <w:rStyle w:val="VerbatimChar"/>
        </w:rPr>
        <w:t xml:space="preserve">  ├─ /sitemap-blog.xml             ← /blog/[post-slug]</w:t>
      </w:r>
      <w:r>
        <w:br/>
      </w:r>
      <w:r>
        <w:rPr>
          <w:rStyle w:val="VerbatimChar"/>
        </w:rPr>
        <w:t xml:space="preserve">  └─ /sitemap-help.xml             ← /help/[article-slug]</w:t>
      </w:r>
    </w:p>
    <w:p>
      <w:pPr>
        <w:pStyle w:val="FirstParagraph"/>
      </w:pPr>
      <w:r>
        <w:t xml:space="preserve">Cap each child sitemap at 50K URLs (Google limit). Set</w:t>
      </w:r>
      <w:r>
        <w:t xml:space="preserve"> </w:t>
      </w:r>
      <w:r>
        <w:rPr>
          <w:rStyle w:val="VerbatimChar"/>
        </w:rPr>
        <w:t xml:space="preserve">&lt;lastmod&gt;</w:t>
      </w:r>
      <w:r>
        <w:t xml:space="preserve"> </w:t>
      </w:r>
      <w:r>
        <w:t xml:space="preserve">to actual content-update timestamps (not</w:t>
      </w:r>
      <w:r>
        <w:t xml:space="preserve"> </w:t>
      </w:r>
      <w:r>
        <w:t xml:space="preserve">“May 14, 2026”</w:t>
      </w:r>
      <w:r>
        <w:t xml:space="preserve"> </w:t>
      </w:r>
      <w:r>
        <w:t xml:space="preserve">everywhere as the current file does — that signals freshness fraud). Set</w:t>
      </w:r>
      <w:r>
        <w:t xml:space="preserve"> </w:t>
      </w:r>
      <w:r>
        <w:rPr>
          <w:rStyle w:val="VerbatimChar"/>
        </w:rPr>
        <w:t xml:space="preserve">&lt;changefreq&gt;</w:t>
      </w:r>
      <w:r>
        <w:t xml:space="preserve"> </w:t>
      </w:r>
      <w:r>
        <w:t xml:space="preserve">honestly.</w:t>
      </w:r>
    </w:p>
    <w:bookmarkEnd w:id="21"/>
    <w:bookmarkStart w:id="22" w:name="robots.txt-patterns"/>
    <w:p>
      <w:pPr>
        <w:pStyle w:val="Heading3"/>
      </w:pPr>
      <w:r>
        <w:t xml:space="preserve">4.3 robots.txt patterns</w:t>
      </w:r>
    </w:p>
    <w:p>
      <w:pPr>
        <w:pStyle w:val="FirstParagraph"/>
      </w:pPr>
      <w:r>
        <w:t xml:space="preserve">Current is mostly correct. Recommended additions:</w:t>
      </w:r>
    </w:p>
    <w:p>
      <w:pPr>
        <w:pStyle w:val="SourceCode"/>
      </w:pPr>
      <w:r>
        <w:rPr>
          <w:rStyle w:val="VerbatimChar"/>
        </w:rPr>
        <w:t xml:space="preserve">User-agent: *</w:t>
      </w:r>
      <w:r>
        <w:br/>
      </w:r>
      <w:r>
        <w:rPr>
          <w:rStyle w:val="VerbatimChar"/>
        </w:rPr>
        <w:t xml:space="preserve">Allow: /</w:t>
      </w:r>
      <w:r>
        <w:br/>
      </w:r>
      <w:r>
        <w:rPr>
          <w:rStyle w:val="VerbatimChar"/>
        </w:rPr>
        <w:t xml:space="preserve">Allow: /v/</w:t>
      </w:r>
      <w:r>
        <w:br/>
      </w:r>
      <w:r>
        <w:rPr>
          <w:rStyle w:val="VerbatimChar"/>
        </w:rPr>
        <w:t xml:space="preserve">Allow: /supplies</w:t>
      </w:r>
      <w:r>
        <w:br/>
      </w:r>
      <w:r>
        <w:rPr>
          <w:rStyle w:val="VerbatimChar"/>
        </w:rPr>
        <w:t xml:space="preserve">Allow: /suppliers</w:t>
      </w:r>
      <w:r>
        <w:br/>
      </w:r>
      <w:r>
        <w:rPr>
          <w:rStyle w:val="VerbatimChar"/>
        </w:rPr>
        <w:t xml:space="preserve">Allow: /blog</w:t>
      </w:r>
      <w:r>
        <w:br/>
      </w:r>
      <w:r>
        <w:rPr>
          <w:rStyle w:val="VerbatimChar"/>
        </w:rPr>
        <w:t xml:space="preserve">Allow: /help</w:t>
      </w:r>
      <w:r>
        <w:br/>
      </w:r>
      <w:r>
        <w:br/>
      </w:r>
      <w:r>
        <w:rPr>
          <w:rStyle w:val="VerbatimChar"/>
        </w:rPr>
        <w:t xml:space="preserve">Disallow: /dashboard</w:t>
      </w:r>
      <w:r>
        <w:br/>
      </w:r>
      <w:r>
        <w:rPr>
          <w:rStyle w:val="VerbatimChar"/>
        </w:rPr>
        <w:t xml:space="preserve">Disallow: /vendor-dashboard</w:t>
      </w:r>
      <w:r>
        <w:br/>
      </w:r>
      <w:r>
        <w:rPr>
          <w:rStyle w:val="VerbatimChar"/>
        </w:rPr>
        <w:t xml:space="preserve">Disallow: /admin</w:t>
      </w:r>
      <w:r>
        <w:br/>
      </w:r>
      <w:r>
        <w:rPr>
          <w:rStyle w:val="VerbatimChar"/>
        </w:rPr>
        <w:t xml:space="preserve">Disallow: /api</w:t>
      </w:r>
      <w:r>
        <w:br/>
      </w:r>
      <w:r>
        <w:rPr>
          <w:rStyle w:val="VerbatimChar"/>
        </w:rPr>
        <w:t xml:space="preserve">Disallow: /receipts</w:t>
      </w:r>
      <w:r>
        <w:br/>
      </w:r>
      <w:r>
        <w:rPr>
          <w:rStyle w:val="VerbatimChar"/>
        </w:rPr>
        <w:t xml:space="preserve">Disallow: /*?sort=</w:t>
      </w:r>
      <w:r>
        <w:br/>
      </w:r>
      <w:r>
        <w:rPr>
          <w:rStyle w:val="VerbatimChar"/>
        </w:rPr>
        <w:t xml:space="preserve">Disallow: /*?filter=</w:t>
      </w:r>
      <w:r>
        <w:br/>
      </w:r>
      <w:r>
        <w:rPr>
          <w:rStyle w:val="VerbatimChar"/>
        </w:rPr>
        <w:t xml:space="preserve">Disallow: /*?page=  # keep paginated indexes uncrawled OR canonical them; pick one</w:t>
      </w:r>
      <w:r>
        <w:br/>
      </w:r>
      <w:r>
        <w:br/>
      </w:r>
      <w:r>
        <w:rPr>
          <w:rStyle w:val="VerbatimChar"/>
        </w:rPr>
        <w:t xml:space="preserve"># Block wasteful crawl on internal search/state URLs</w:t>
      </w:r>
      <w:r>
        <w:br/>
      </w:r>
      <w:r>
        <w:rPr>
          <w:rStyle w:val="VerbatimChar"/>
        </w:rPr>
        <w:t xml:space="preserve">Disallow: /*?session=</w:t>
      </w:r>
      <w:r>
        <w:br/>
      </w:r>
      <w:r>
        <w:rPr>
          <w:rStyle w:val="VerbatimChar"/>
        </w:rPr>
        <w:t xml:space="preserve">Disallow: /*?ref=</w:t>
      </w:r>
      <w:r>
        <w:br/>
      </w:r>
      <w:r>
        <w:br/>
      </w:r>
      <w:r>
        <w:rPr>
          <w:rStyle w:val="VerbatimChar"/>
        </w:rPr>
        <w:t xml:space="preserve">Sitemap: https://www.setnayan.com/sitemap.xml</w:t>
      </w:r>
    </w:p>
    <w:p>
      <w:pPr>
        <w:pStyle w:val="FirstParagraph"/>
      </w:pPr>
      <w:r>
        <w:rPr>
          <w:b/>
          <w:bCs/>
        </w:rPr>
        <w:t xml:space="preserve">Caveat on</w:t>
      </w:r>
      <w:r>
        <w:rPr>
          <w:b/>
          <w:bCs/>
        </w:rPr>
        <w:t xml:space="preserve"> </w:t>
      </w:r>
      <w:r>
        <w:rPr>
          <w:rStyle w:val="VerbatimChar"/>
          <w:b/>
          <w:bCs/>
        </w:rPr>
        <w:t xml:space="preserve">Disallow: /*?page=</w:t>
      </w:r>
      <w:r>
        <w:rPr>
          <w:b/>
          <w:bCs/>
        </w:rPr>
        <w:t xml:space="preserve">:</w:t>
      </w:r>
      <w:r>
        <w:t xml:space="preserve"> </w:t>
      </w:r>
      <w:r>
        <w:t xml:space="preserve">if you want paginated category pages indexed,</w:t>
      </w:r>
      <w:r>
        <w:t xml:space="preserve"> </w:t>
      </w:r>
      <w:r>
        <w:rPr>
          <w:i/>
          <w:iCs/>
        </w:rPr>
        <w:t xml:space="preserve">don’t</w:t>
      </w:r>
      <w:r>
        <w:t xml:space="preserve"> </w:t>
      </w:r>
      <w:r>
        <w:t xml:space="preserve">disallow them — instead, use</w:t>
      </w:r>
      <w:r>
        <w:t xml:space="preserve"> </w:t>
      </w:r>
      <w:r>
        <w:rPr>
          <w:rStyle w:val="VerbatimChar"/>
        </w:rPr>
        <w:t xml:space="preserve">rel="next"</w:t>
      </w:r>
      <w:r>
        <w:t xml:space="preserve">/</w:t>
      </w:r>
      <w:r>
        <w:rPr>
          <w:rStyle w:val="VerbatimChar"/>
        </w:rPr>
        <w:t xml:space="preserve">rel="prev"</w:t>
      </w:r>
      <w:r>
        <w:t xml:space="preserve"> </w:t>
      </w:r>
      <w:r>
        <w:t xml:space="preserve">(deprecated for Google but still useful for Bing) and self-canonicals on each page. Pick one strategy per template and document it.</w:t>
      </w:r>
    </w:p>
    <w:bookmarkEnd w:id="22"/>
    <w:bookmarkStart w:id="23" w:name="schema-markup-what-to-ship-where"/>
    <w:p>
      <w:pPr>
        <w:pStyle w:val="Heading3"/>
      </w:pPr>
      <w:r>
        <w:t xml:space="preserve">4.4 Schema markup — what to ship where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Schema</w:t>
            </w:r>
          </w:p>
        </w:tc>
        <w:tc>
          <w:tcPr/>
          <w:p>
            <w:pPr>
              <w:pStyle w:val="Compact"/>
            </w:pPr>
            <w:r>
              <w:t xml:space="preserve">Where</w:t>
            </w:r>
          </w:p>
        </w:tc>
        <w:tc>
          <w:tcPr/>
          <w:p>
            <w:pPr>
              <w:pStyle w:val="Compact"/>
            </w:pPr>
            <w:r>
              <w:t xml:space="preserve">Why</w:t>
            </w:r>
          </w:p>
        </w:tc>
      </w:tr>
      <w:tr>
        <w:tc>
          <w:tcPr/>
          <w:p>
            <w:pPr>
              <w:pStyle w:val="Compact"/>
            </w:pPr>
            <w:r>
              <w:rPr>
                <w:rStyle w:val="VerbatimChar"/>
              </w:rPr>
              <w:t xml:space="preserve">Organization</w:t>
            </w:r>
            <w:r>
              <w:t xml:space="preserve"> </w:t>
            </w:r>
            <w:r>
              <w:t xml:space="preserve">+</w:t>
            </w:r>
            <w:r>
              <w:t xml:space="preserve"> </w:t>
            </w:r>
            <w:r>
              <w:rPr>
                <w:rStyle w:val="VerbatimChar"/>
              </w:rPr>
              <w:t xml:space="preserve">WebSite</w:t>
            </w:r>
            <w:r>
              <w:t xml:space="preserve"> </w:t>
            </w:r>
            <w:r>
              <w:t xml:space="preserve">(with</w:t>
            </w:r>
            <w:r>
              <w:t xml:space="preserve"> </w:t>
            </w:r>
            <w:r>
              <w:rPr>
                <w:rStyle w:val="VerbatimChar"/>
              </w:rPr>
              <w:t xml:space="preserve">SearchAction</w:t>
            </w:r>
            <w:r>
              <w:t xml:space="preserve">)</w:t>
            </w:r>
          </w:p>
        </w:tc>
        <w:tc>
          <w:tcPr/>
          <w:p>
            <w:pPr>
              <w:pStyle w:val="Compact"/>
            </w:pPr>
            <w:r>
              <w:t xml:space="preserve">Homepage</w:t>
            </w:r>
            <w:r>
              <w:t xml:space="preserve"> </w:t>
            </w:r>
            <w:r>
              <w:rPr>
                <w:rStyle w:val="VerbatimChar"/>
              </w:rPr>
              <w:t xml:space="preserve">&lt;head&gt;</w:t>
            </w:r>
          </w:p>
        </w:tc>
        <w:tc>
          <w:tcPr/>
          <w:p>
            <w:pPr>
              <w:pStyle w:val="Compact"/>
            </w:pPr>
            <w:r>
              <w:t xml:space="preserve">Brand entity + sitelinks search box in SERP.</w:t>
            </w:r>
          </w:p>
        </w:tc>
      </w:tr>
      <w:tr>
        <w:tc>
          <w:tcPr/>
          <w:p>
            <w:pPr>
              <w:pStyle w:val="Compact"/>
            </w:pPr>
            <w:r>
              <w:rPr>
                <w:rStyle w:val="VerbatimChar"/>
              </w:rPr>
              <w:t xml:space="preserve">BreadcrumbList</w:t>
            </w:r>
          </w:p>
        </w:tc>
        <w:tc>
          <w:tcPr/>
          <w:p>
            <w:pPr>
              <w:pStyle w:val="Compact"/>
            </w:pPr>
            <w:r>
              <w:rPr>
                <w:b/>
                <w:bCs/>
              </w:rPr>
              <w:t xml:space="preserve">Every</w:t>
            </w:r>
            <w:r>
              <w:t xml:space="preserve"> </w:t>
            </w:r>
            <w:r>
              <w:t xml:space="preserve">page below the root</w:t>
            </w:r>
          </w:p>
        </w:tc>
        <w:tc>
          <w:tcPr/>
          <w:p>
            <w:pPr>
              <w:pStyle w:val="Compact"/>
            </w:pPr>
            <w:r>
              <w:t xml:space="preserve">Breadcrumb SERP enhancement; massive CTR lift.</w:t>
            </w:r>
          </w:p>
        </w:tc>
      </w:tr>
      <w:tr>
        <w:tc>
          <w:tcPr/>
          <w:p>
            <w:pPr>
              <w:pStyle w:val="Compact"/>
            </w:pPr>
            <w:r>
              <w:rPr>
                <w:rStyle w:val="VerbatimChar"/>
              </w:rPr>
              <w:t xml:space="preserve">LocalBusiness</w:t>
            </w:r>
            <w:r>
              <w:t xml:space="preserve"> </w:t>
            </w:r>
            <w:r>
              <w:t xml:space="preserve">(subtype</w:t>
            </w:r>
            <w:r>
              <w:t xml:space="preserve"> </w:t>
            </w:r>
            <w:r>
              <w:rPr>
                <w:rStyle w:val="VerbatimChar"/>
              </w:rPr>
              <w:t xml:space="preserve">Store</w:t>
            </w:r>
            <w:r>
              <w:t xml:space="preserve"> </w:t>
            </w:r>
            <w:r>
              <w:t xml:space="preserve">or</w:t>
            </w:r>
            <w:r>
              <w:t xml:space="preserve"> </w:t>
            </w:r>
            <w:r>
              <w:rPr>
                <w:rStyle w:val="VerbatimChar"/>
              </w:rPr>
              <w:t xml:space="preserve">WeddingService</w:t>
            </w:r>
            <w:r>
              <w:t xml:space="preserve">)</w:t>
            </w:r>
          </w:p>
        </w:tc>
        <w:tc>
          <w:tcPr/>
          <w:p>
            <w:pPr>
              <w:pStyle w:val="Compact"/>
            </w:pPr>
            <w:r>
              <w:t xml:space="preserve">Vendor profile pages</w:t>
            </w:r>
            <w:r>
              <w:t xml:space="preserve"> </w:t>
            </w:r>
            <w:r>
              <w:rPr>
                <w:rStyle w:val="VerbatimChar"/>
              </w:rPr>
              <w:t xml:space="preserve">/v/[slug]</w:t>
            </w:r>
          </w:p>
        </w:tc>
        <w:tc>
          <w:tcPr/>
          <w:p>
            <w:pPr>
              <w:pStyle w:val="Compact"/>
            </w:pPr>
            <w:r>
              <w:t xml:space="preserve">Local pack eligibility for</w:t>
            </w:r>
            <w:r>
              <w:t xml:space="preserve"> </w:t>
            </w:r>
            <w:r>
              <w:t xml:space="preserve">“wedding suppliers near me.”</w:t>
            </w:r>
            <w:r>
              <w:t xml:space="preserve"> </w:t>
            </w:r>
            <w:r>
              <w:t xml:space="preserve">Set</w:t>
            </w:r>
            <w:r>
              <w:t xml:space="preserve"> </w:t>
            </w:r>
            <w:r>
              <w:rPr>
                <w:rStyle w:val="VerbatimChar"/>
              </w:rPr>
              <w:t xml:space="preserve">addressCountry: "PH"</w:t>
            </w:r>
            <w:r>
              <w:t xml:space="preserve">,</w:t>
            </w:r>
            <w:r>
              <w:t xml:space="preserve"> </w:t>
            </w:r>
            <w:r>
              <w:rPr>
                <w:rStyle w:val="VerbatimChar"/>
              </w:rPr>
              <w:t xml:space="preserve">addressRegion</w:t>
            </w:r>
            <w:r>
              <w:t xml:space="preserve">,</w:t>
            </w:r>
            <w:r>
              <w:t xml:space="preserve"> </w:t>
            </w:r>
            <w:r>
              <w:rPr>
                <w:rStyle w:val="VerbatimChar"/>
              </w:rPr>
              <w:t xml:space="preserve">addressLocality</w:t>
            </w:r>
            <w:r>
              <w:t xml:space="preserve">, lat/long when available.</w:t>
            </w:r>
          </w:p>
        </w:tc>
      </w:tr>
      <w:tr>
        <w:tc>
          <w:tcPr/>
          <w:p>
            <w:pPr>
              <w:pStyle w:val="Compact"/>
            </w:pPr>
            <w:r>
              <w:rPr>
                <w:rStyle w:val="VerbatimChar"/>
              </w:rPr>
              <w:t xml:space="preserve">Product</w:t>
            </w:r>
            <w:r>
              <w:t xml:space="preserve"> </w:t>
            </w:r>
            <w:r>
              <w:t xml:space="preserve">+</w:t>
            </w:r>
            <w:r>
              <w:t xml:space="preserve"> </w:t>
            </w:r>
            <w:r>
              <w:rPr>
                <w:rStyle w:val="VerbatimChar"/>
              </w:rPr>
              <w:t xml:space="preserve">Offer</w:t>
            </w:r>
            <w:r>
              <w:t xml:space="preserve"> </w:t>
            </w:r>
            <w:r>
              <w:t xml:space="preserve">(priceCurrency</w:t>
            </w:r>
            <w:r>
              <w:t xml:space="preserve"> </w:t>
            </w:r>
            <w:r>
              <w:rPr>
                <w:rStyle w:val="VerbatimChar"/>
              </w:rPr>
              <w:t xml:space="preserve">PHP</w:t>
            </w:r>
            <w:r>
              <w:t xml:space="preserve">)</w:t>
            </w:r>
          </w:p>
        </w:tc>
        <w:tc>
          <w:tcPr/>
          <w:p>
            <w:pPr>
              <w:pStyle w:val="Compact"/>
            </w:pPr>
            <w:r>
              <w:t xml:space="preserve">Supply detail pages</w:t>
            </w:r>
            <w:r>
              <w:t xml:space="preserve"> </w:t>
            </w:r>
            <w:r>
              <w:rPr>
                <w:rStyle w:val="VerbatimChar"/>
              </w:rPr>
              <w:t xml:space="preserve">/supplies/p/[id]/[slug]</w:t>
            </w:r>
          </w:p>
        </w:tc>
        <w:tc>
          <w:tcPr/>
          <w:p>
            <w:pPr>
              <w:pStyle w:val="Compact"/>
            </w:pPr>
            <w:r>
              <w:t xml:space="preserve">Product rich snippets (price, availability, rating in SERP).</w:t>
            </w:r>
          </w:p>
        </w:tc>
      </w:tr>
      <w:tr>
        <w:tc>
          <w:tcPr/>
          <w:p>
            <w:pPr>
              <w:pStyle w:val="Compact"/>
            </w:pPr>
            <w:r>
              <w:rPr>
                <w:rStyle w:val="VerbatimChar"/>
              </w:rPr>
              <w:t xml:space="preserve">AggregateRating</w:t>
            </w:r>
            <w:r>
              <w:t xml:space="preserve"> </w:t>
            </w:r>
            <w:r>
              <w:t xml:space="preserve">+</w:t>
            </w:r>
            <w:r>
              <w:t xml:space="preserve"> </w:t>
            </w:r>
            <w:r>
              <w:rPr>
                <w:rStyle w:val="VerbatimChar"/>
              </w:rPr>
              <w:t xml:space="preserve">Review</w:t>
            </w:r>
          </w:p>
        </w:tc>
        <w:tc>
          <w:tcPr/>
          <w:p>
            <w:pPr>
              <w:pStyle w:val="Compact"/>
            </w:pPr>
            <w:r>
              <w:t xml:space="preserve">Anywhere with reviews (vendor + product)</w:t>
            </w:r>
          </w:p>
        </w:tc>
        <w:tc>
          <w:tcPr/>
          <w:p>
            <w:pPr>
              <w:pStyle w:val="Compact"/>
            </w:pPr>
            <w:r>
              <w:t xml:space="preserve">Star ratings in SERP. Use only with real reviews; faking this triggers manual action.</w:t>
            </w:r>
          </w:p>
        </w:tc>
      </w:tr>
      <w:tr>
        <w:tc>
          <w:tcPr/>
          <w:p>
            <w:pPr>
              <w:pStyle w:val="Compact"/>
            </w:pPr>
            <w:r>
              <w:rPr>
                <w:rStyle w:val="VerbatimChar"/>
              </w:rPr>
              <w:t xml:space="preserve">ItemList</w:t>
            </w:r>
          </w:p>
        </w:tc>
        <w:tc>
          <w:tcPr/>
          <w:p>
            <w:pPr>
              <w:pStyle w:val="Compact"/>
            </w:pPr>
            <w:r>
              <w:t xml:space="preserve">All category + location index pages</w:t>
            </w:r>
          </w:p>
        </w:tc>
        <w:tc>
          <w:tcPr/>
          <w:p>
            <w:pPr>
              <w:pStyle w:val="Compact"/>
            </w:pPr>
            <w:r>
              <w:t xml:space="preserve">Item-list rich result eligibility.</w:t>
            </w:r>
          </w:p>
        </w:tc>
      </w:tr>
      <w:tr>
        <w:tc>
          <w:tcPr/>
          <w:p>
            <w:pPr>
              <w:pStyle w:val="Compact"/>
            </w:pPr>
            <w:r>
              <w:rPr>
                <w:rStyle w:val="VerbatimChar"/>
              </w:rPr>
              <w:t xml:space="preserve">FAQPage</w:t>
            </w:r>
          </w:p>
        </w:tc>
        <w:tc>
          <w:tcPr/>
          <w:p>
            <w:pPr>
              <w:pStyle w:val="Compact"/>
            </w:pPr>
            <w:r>
              <w:rPr>
                <w:rStyle w:val="VerbatimChar"/>
              </w:rPr>
              <w:t xml:space="preserve">/help/[article]</w:t>
            </w:r>
            <w:r>
              <w:t xml:space="preserve">, bottom of category pages, blog posts answering questions</w:t>
            </w:r>
          </w:p>
        </w:tc>
        <w:tc>
          <w:tcPr/>
          <w:p>
            <w:pPr>
              <w:pStyle w:val="Compact"/>
            </w:pPr>
            <w:r>
              <w:t xml:space="preserve">FAQ accordion in SERP — huge CTR lift. (Note: Google tightened FAQ rich-result eligibility in 2023; still serves on authoritative gov/health/well-known sites and increasingly on others. Worth shipping anyway because it remains AI-Overview/voice-search fodder.)</w:t>
            </w:r>
          </w:p>
        </w:tc>
      </w:tr>
      <w:tr>
        <w:tc>
          <w:tcPr/>
          <w:p>
            <w:pPr>
              <w:pStyle w:val="Compact"/>
            </w:pPr>
            <w:r>
              <w:rPr>
                <w:rStyle w:val="VerbatimChar"/>
              </w:rPr>
              <w:t xml:space="preserve">Article</w:t>
            </w:r>
            <w:r>
              <w:t xml:space="preserve"> </w:t>
            </w:r>
            <w:r>
              <w:t xml:space="preserve">/</w:t>
            </w:r>
            <w:r>
              <w:t xml:space="preserve"> </w:t>
            </w:r>
            <w:r>
              <w:rPr>
                <w:rStyle w:val="VerbatimChar"/>
              </w:rPr>
              <w:t xml:space="preserve">BlogPosting</w:t>
            </w:r>
          </w:p>
        </w:tc>
        <w:tc>
          <w:tcPr/>
          <w:p>
            <w:pPr>
              <w:pStyle w:val="Compact"/>
            </w:pPr>
            <w:r>
              <w:t xml:space="preserve">All</w:t>
            </w:r>
            <w:r>
              <w:t xml:space="preserve"> </w:t>
            </w:r>
            <w:r>
              <w:rPr>
                <w:rStyle w:val="VerbatimChar"/>
              </w:rPr>
              <w:t xml:space="preserve">/blog/*</w:t>
            </w:r>
            <w:r>
              <w:t xml:space="preserve"> </w:t>
            </w:r>
            <w:r>
              <w:t xml:space="preserve">posts</w:t>
            </w:r>
          </w:p>
        </w:tc>
        <w:tc>
          <w:tcPr/>
          <w:p>
            <w:pPr>
              <w:pStyle w:val="Compact"/>
            </w:pPr>
            <w:r>
              <w:t xml:space="preserve">Required for Top Stories eligibility + reader-mode parsing.</w:t>
            </w:r>
          </w:p>
        </w:tc>
      </w:tr>
      <w:tr>
        <w:tc>
          <w:tcPr/>
          <w:p>
            <w:pPr>
              <w:pStyle w:val="Compact"/>
            </w:pPr>
            <w:r>
              <w:rPr>
                <w:rStyle w:val="VerbatimChar"/>
              </w:rPr>
              <w:t xml:space="preserve">Event</w:t>
            </w:r>
          </w:p>
        </w:tc>
        <w:tc>
          <w:tcPr/>
          <w:p>
            <w:pPr>
              <w:pStyle w:val="Compact"/>
            </w:pPr>
            <w:r>
              <w:t xml:space="preserve">Bridal-fair / promo pages if you publish them</w:t>
            </w:r>
          </w:p>
        </w:tc>
        <w:tc>
          <w:tcPr/>
          <w:p>
            <w:pPr>
              <w:pStyle w:val="Compact"/>
            </w:pPr>
            <w:r>
              <w:t xml:space="preserve">Event rich results.</w:t>
            </w:r>
          </w:p>
        </w:tc>
      </w:tr>
      <w:tr>
        <w:tc>
          <w:tcPr/>
          <w:p>
            <w:pPr>
              <w:pStyle w:val="Compact"/>
            </w:pPr>
            <w:r>
              <w:rPr>
                <w:rStyle w:val="VerbatimChar"/>
              </w:rPr>
              <w:t xml:space="preserve">BreadcrumbList</w:t>
            </w:r>
            <w:r>
              <w:t xml:space="preserve"> </w:t>
            </w:r>
            <w:r>
              <w:t xml:space="preserve">again</w:t>
            </w:r>
          </w:p>
        </w:tc>
        <w:tc>
          <w:tcPr/>
          <w:p>
            <w:pPr>
              <w:pStyle w:val="Compact"/>
            </w:pPr>
            <w:r>
              <w:t xml:space="preserve">Restating because it’s the highest-ROI schema for a marketplace and gets forgotten.</w:t>
            </w:r>
          </w:p>
        </w:tc>
        <w:tc>
          <w:tcPr/>
          <w:p>
            <w:pPr>
              <w:pStyle w:val="Compact"/>
            </w:pPr>
          </w:p>
        </w:tc>
      </w:tr>
    </w:tbl>
    <w:p>
      <w:pPr>
        <w:pStyle w:val="BodyText"/>
      </w:pPr>
      <w:r>
        <w:rPr>
          <w:b/>
          <w:bCs/>
        </w:rPr>
        <w:t xml:space="preserve">Do not ship</w:t>
      </w:r>
      <w:r>
        <w:t xml:space="preserve"> </w:t>
      </w:r>
      <w:r>
        <w:rPr>
          <w:rStyle w:val="VerbatimChar"/>
        </w:rPr>
        <w:t xml:space="preserve">Marketplace</w:t>
      </w:r>
      <w:r>
        <w:t xml:space="preserve"> </w:t>
      </w:r>
      <w:r>
        <w:t xml:space="preserve">schema — there is no such schema.org type. You imply marketplace status via</w:t>
      </w:r>
      <w:r>
        <w:t xml:space="preserve"> </w:t>
      </w:r>
      <w:r>
        <w:rPr>
          <w:rStyle w:val="VerbatimChar"/>
        </w:rPr>
        <w:t xml:space="preserve">Organization</w:t>
      </w:r>
      <w:r>
        <w:t xml:space="preserve"> </w:t>
      </w:r>
      <w:r>
        <w:t xml:space="preserve">+ many</w:t>
      </w:r>
      <w:r>
        <w:t xml:space="preserve"> </w:t>
      </w:r>
      <w:r>
        <w:rPr>
          <w:rStyle w:val="VerbatimChar"/>
        </w:rPr>
        <w:t xml:space="preserve">Product</w:t>
      </w:r>
      <w:r>
        <w:t xml:space="preserve"> </w:t>
      </w:r>
      <w:r>
        <w:t xml:space="preserve">listings.</w:t>
      </w:r>
    </w:p>
    <w:bookmarkEnd w:id="23"/>
    <w:bookmarkStart w:id="24" w:name="Xa469d570d3a8495b156b52de585dac0d2bbaa16"/>
    <w:p>
      <w:pPr>
        <w:pStyle w:val="Heading3"/>
      </w:pPr>
      <w:r>
        <w:t xml:space="preserve">4.5 Core Web Vitals targets — PH mobile reality</w:t>
      </w:r>
    </w:p>
    <w:p>
      <w:pPr>
        <w:pStyle w:val="FirstParagraph"/>
      </w:pPr>
      <w:r>
        <w:t xml:space="preserve">PH = ~98M internet users, mobile-dominant, median mobile DL ~60 Mbps end-2025 — but the long tail still rides 4G in MRT tunnels and provincial cell towers. Optimize for the</w:t>
      </w:r>
      <w:r>
        <w:t xml:space="preserve"> </w:t>
      </w:r>
      <w:r>
        <w:rPr>
          <w:b/>
          <w:bCs/>
        </w:rPr>
        <w:t xml:space="preserve">75th-percentile mid-tier Android on 4G</w:t>
      </w:r>
      <w:r>
        <w:t xml:space="preserve">, not your iPhone-15 dev box.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Notes</w:t>
            </w:r>
          </w:p>
        </w:tc>
      </w:tr>
      <w:tr>
        <w:tc>
          <w:tcPr/>
          <w:p>
            <w:pPr>
              <w:pStyle w:val="Compact"/>
            </w:pPr>
            <w:r>
              <w:t xml:space="preserve">LCP (Largest Contentful Paint)</w:t>
            </w:r>
          </w:p>
        </w:tc>
        <w:tc>
          <w:tcPr/>
          <w:p>
            <w:pPr>
              <w:pStyle w:val="Compact"/>
            </w:pPr>
            <w:r>
              <w:t xml:space="preserve">&lt; 2.5s</w:t>
            </w:r>
          </w:p>
        </w:tc>
        <w:tc>
          <w:tcPr/>
          <w:p>
            <w:pPr>
              <w:pStyle w:val="Compact"/>
            </w:pPr>
            <w:r>
              <w:t xml:space="preserve">Hero image must be</w:t>
            </w:r>
            <w:r>
              <w:t xml:space="preserve"> </w:t>
            </w:r>
            <w:r>
              <w:rPr>
                <w:rStyle w:val="VerbatimChar"/>
              </w:rPr>
              <w:t xml:space="preserve">next/image</w:t>
            </w:r>
            <w:r>
              <w:t xml:space="preserve"> </w:t>
            </w:r>
            <w:r>
              <w:t xml:space="preserve">with</w:t>
            </w:r>
            <w:r>
              <w:t xml:space="preserve"> </w:t>
            </w:r>
            <w:r>
              <w:rPr>
                <w:rStyle w:val="VerbatimChar"/>
              </w:rPr>
              <w:t xml:space="preserve">priority</w:t>
            </w:r>
            <w:r>
              <w:t xml:space="preserve">, AVIF/WebP, correctly sized.</w:t>
            </w:r>
          </w:p>
        </w:tc>
      </w:tr>
      <w:tr>
        <w:tc>
          <w:tcPr/>
          <w:p>
            <w:pPr>
              <w:pStyle w:val="Compact"/>
            </w:pPr>
            <w:r>
              <w:t xml:space="preserve">INP (Interaction to Next Paint)</w:t>
            </w:r>
          </w:p>
        </w:tc>
        <w:tc>
          <w:tcPr/>
          <w:p>
            <w:pPr>
              <w:pStyle w:val="Compact"/>
            </w:pPr>
            <w:r>
              <w:t xml:space="preserve">&lt; 200ms</w:t>
            </w:r>
          </w:p>
        </w:tc>
        <w:tc>
          <w:tcPr/>
          <w:p>
            <w:pPr>
              <w:pStyle w:val="Compact"/>
            </w:pPr>
            <w:r>
              <w:t xml:space="preserve">Replaces FID. Keep JS bundles thin; defer non-critical interactivity.</w:t>
            </w:r>
          </w:p>
        </w:tc>
      </w:tr>
      <w:tr>
        <w:tc>
          <w:tcPr/>
          <w:p>
            <w:pPr>
              <w:pStyle w:val="Compact"/>
            </w:pPr>
            <w:r>
              <w:t xml:space="preserve">CLS (Cumulative Layout Shift)</w:t>
            </w:r>
          </w:p>
        </w:tc>
        <w:tc>
          <w:tcPr/>
          <w:p>
            <w:pPr>
              <w:pStyle w:val="Compact"/>
            </w:pPr>
            <w:r>
              <w:t xml:space="preserve">&lt; 0.1</w:t>
            </w:r>
          </w:p>
        </w:tc>
        <w:tc>
          <w:tcPr/>
          <w:p>
            <w:pPr>
              <w:pStyle w:val="Compact"/>
            </w:pPr>
            <w:r>
              <w:t xml:space="preserve">Reserve image/aspect-ratio space; never inject above-the-fold ads/banners post-mount.</w:t>
            </w:r>
          </w:p>
        </w:tc>
      </w:tr>
      <w:tr>
        <w:tc>
          <w:tcPr/>
          <w:p>
            <w:pPr>
              <w:pStyle w:val="Compact"/>
            </w:pPr>
            <w:r>
              <w:t xml:space="preserve">TTFB</w:t>
            </w:r>
          </w:p>
        </w:tc>
        <w:tc>
          <w:tcPr/>
          <w:p>
            <w:pPr>
              <w:pStyle w:val="Compact"/>
            </w:pPr>
            <w:r>
              <w:t xml:space="preserve">&lt; 600ms</w:t>
            </w:r>
          </w:p>
        </w:tc>
        <w:tc>
          <w:tcPr/>
          <w:p>
            <w:pPr>
              <w:pStyle w:val="Compact"/>
            </w:pPr>
            <w:r>
              <w:t xml:space="preserve">Edge-cache marketing pages. SSR with revalidate, not on-demand.</w:t>
            </w:r>
          </w:p>
        </w:tc>
      </w:tr>
      <w:tr>
        <w:tc>
          <w:tcPr/>
          <w:p>
            <w:pPr>
              <w:pStyle w:val="Compact"/>
            </w:pPr>
            <w:r>
              <w:t xml:space="preserve">Total JS (gzipped)</w:t>
            </w:r>
          </w:p>
        </w:tc>
        <w:tc>
          <w:tcPr/>
          <w:p>
            <w:pPr>
              <w:pStyle w:val="Compact"/>
            </w:pPr>
            <w:r>
              <w:t xml:space="preserve">&lt; 200 KB on marketing pages</w:t>
            </w:r>
          </w:p>
        </w:tc>
        <w:tc>
          <w:tcPr/>
          <w:p>
            <w:pPr>
              <w:pStyle w:val="Compact"/>
            </w:pPr>
            <w:r>
              <w:t xml:space="preserve">Marketing routes should be ~static; ship dashboard JS only on dashboard routes.</w:t>
            </w:r>
          </w:p>
        </w:tc>
      </w:tr>
    </w:tbl>
    <w:p>
      <w:pPr>
        <w:pStyle w:val="BodyText"/>
      </w:pPr>
      <w:r>
        <w:t xml:space="preserve">Run Lighthouse + PageSpeed Insights weekly; track Real User Metrics via GSC’s Page Experience report.</w:t>
      </w:r>
    </w:p>
    <w:bookmarkEnd w:id="24"/>
    <w:bookmarkStart w:id="25" w:name="hreflang-for-en-tl-ceb"/>
    <w:p>
      <w:pPr>
        <w:pStyle w:val="Heading3"/>
      </w:pPr>
      <w:r>
        <w:t xml:space="preserve">4.6 hreflang for EN / TL / CEB</w:t>
      </w:r>
    </w:p>
    <w:p>
      <w:pPr>
        <w:pStyle w:val="FirstParagraph"/>
      </w:pPr>
      <w:r>
        <w:t xml:space="preserve">When 0015’s three-locale launch ships, every translated page needs an hreflang cluster in</w:t>
      </w:r>
      <w:r>
        <w:t xml:space="preserve"> </w:t>
      </w:r>
      <w:r>
        <w:rPr>
          <w:rStyle w:val="VerbatimChar"/>
        </w:rPr>
        <w:t xml:space="preserve">&lt;head&gt;</w:t>
      </w:r>
      <w:r>
        <w:t xml:space="preserve">:</w:t>
      </w:r>
    </w:p>
    <w:p>
      <w:pPr>
        <w:pStyle w:val="SourceCode"/>
      </w:pP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"alternate"</w:t>
      </w:r>
      <w:r>
        <w:rPr>
          <w:rStyle w:val="OtherTok"/>
        </w:rPr>
        <w:t xml:space="preserve"> hreflang</w:t>
      </w:r>
      <w:r>
        <w:rPr>
          <w:rStyle w:val="OperatorTok"/>
        </w:rPr>
        <w:t xml:space="preserve">=</w:t>
      </w:r>
      <w:r>
        <w:rPr>
          <w:rStyle w:val="StringTok"/>
        </w:rPr>
        <w:t xml:space="preserve">"en-PH"</w:t>
      </w:r>
      <w:r>
        <w:rPr>
          <w:rStyle w:val="OtherTok"/>
        </w:rPr>
        <w:t xml:space="preserve"> href</w:t>
      </w:r>
      <w:r>
        <w:rPr>
          <w:rStyle w:val="OperatorTok"/>
        </w:rPr>
        <w:t xml:space="preserve">=</w:t>
      </w:r>
      <w:r>
        <w:rPr>
          <w:rStyle w:val="StringTok"/>
        </w:rPr>
        <w:t xml:space="preserve">"https://www.setnayan.com/supplies/photography"</w:t>
      </w:r>
      <w:r>
        <w:rPr>
          <w:rStyle w:val="OtherTok"/>
        </w:rPr>
        <w:t xml:space="preserve"> </w:t>
      </w:r>
      <w:r>
        <w:rPr>
          <w:rStyle w:val="DataTypeTok"/>
        </w:rPr>
        <w:t xml:space="preserve">/&gt;</w:t>
      </w:r>
      <w:r>
        <w:br/>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"alternate"</w:t>
      </w:r>
      <w:r>
        <w:rPr>
          <w:rStyle w:val="OtherTok"/>
        </w:rPr>
        <w:t xml:space="preserve"> hreflang</w:t>
      </w:r>
      <w:r>
        <w:rPr>
          <w:rStyle w:val="OperatorTok"/>
        </w:rPr>
        <w:t xml:space="preserve">=</w:t>
      </w:r>
      <w:r>
        <w:rPr>
          <w:rStyle w:val="StringTok"/>
        </w:rPr>
        <w:t xml:space="preserve">"tl-PH"</w:t>
      </w:r>
      <w:r>
        <w:rPr>
          <w:rStyle w:val="OtherTok"/>
        </w:rPr>
        <w:t xml:space="preserve"> href</w:t>
      </w:r>
      <w:r>
        <w:rPr>
          <w:rStyle w:val="OperatorTok"/>
        </w:rPr>
        <w:t xml:space="preserve">=</w:t>
      </w:r>
      <w:r>
        <w:rPr>
          <w:rStyle w:val="StringTok"/>
        </w:rPr>
        <w:t xml:space="preserve">"https://www.setnayan.com/tl/supplies/photography"</w:t>
      </w:r>
      <w:r>
        <w:rPr>
          <w:rStyle w:val="OtherTok"/>
        </w:rPr>
        <w:t xml:space="preserve"> </w:t>
      </w:r>
      <w:r>
        <w:rPr>
          <w:rStyle w:val="DataTypeTok"/>
        </w:rPr>
        <w:t xml:space="preserve">/&gt;</w:t>
      </w:r>
      <w:r>
        <w:br/>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"alternate"</w:t>
      </w:r>
      <w:r>
        <w:rPr>
          <w:rStyle w:val="OtherTok"/>
        </w:rPr>
        <w:t xml:space="preserve"> hreflang</w:t>
      </w:r>
      <w:r>
        <w:rPr>
          <w:rStyle w:val="OperatorTok"/>
        </w:rPr>
        <w:t xml:space="preserve">=</w:t>
      </w:r>
      <w:r>
        <w:rPr>
          <w:rStyle w:val="StringTok"/>
        </w:rPr>
        <w:t xml:space="preserve">"ceb-PH"</w:t>
      </w:r>
      <w:r>
        <w:rPr>
          <w:rStyle w:val="OtherTok"/>
        </w:rPr>
        <w:t xml:space="preserve"> href</w:t>
      </w:r>
      <w:r>
        <w:rPr>
          <w:rStyle w:val="OperatorTok"/>
        </w:rPr>
        <w:t xml:space="preserve">=</w:t>
      </w:r>
      <w:r>
        <w:rPr>
          <w:rStyle w:val="StringTok"/>
        </w:rPr>
        <w:t xml:space="preserve">"https://www.setnayan.com/ceb/supplies/photography"</w:t>
      </w:r>
      <w:r>
        <w:rPr>
          <w:rStyle w:val="OtherTok"/>
        </w:rPr>
        <w:t xml:space="preserve"> </w:t>
      </w:r>
      <w:r>
        <w:rPr>
          <w:rStyle w:val="DataTypeTok"/>
        </w:rPr>
        <w:t xml:space="preserve">/&gt;</w:t>
      </w:r>
      <w:r>
        <w:br/>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"alternate"</w:t>
      </w:r>
      <w:r>
        <w:rPr>
          <w:rStyle w:val="OtherTok"/>
        </w:rPr>
        <w:t xml:space="preserve"> hreflang</w:t>
      </w:r>
      <w:r>
        <w:rPr>
          <w:rStyle w:val="OperatorTok"/>
        </w:rPr>
        <w:t xml:space="preserve">=</w:t>
      </w:r>
      <w:r>
        <w:rPr>
          <w:rStyle w:val="StringTok"/>
        </w:rPr>
        <w:t xml:space="preserve">"x-default"</w:t>
      </w:r>
      <w:r>
        <w:rPr>
          <w:rStyle w:val="OtherTok"/>
        </w:rPr>
        <w:t xml:space="preserve"> href</w:t>
      </w:r>
      <w:r>
        <w:rPr>
          <w:rStyle w:val="OperatorTok"/>
        </w:rPr>
        <w:t xml:space="preserve">=</w:t>
      </w:r>
      <w:r>
        <w:rPr>
          <w:rStyle w:val="StringTok"/>
        </w:rPr>
        <w:t xml:space="preserve">"https://www.setnayan.com/supplies/photography"</w:t>
      </w:r>
      <w:r>
        <w:rPr>
          <w:rStyle w:val="OtherTok"/>
        </w:rPr>
        <w:t xml:space="preserve"> </w:t>
      </w:r>
      <w:r>
        <w:rPr>
          <w:rStyle w:val="DataTypeTok"/>
        </w:rPr>
        <w:t xml:space="preserve">/&gt;</w:t>
      </w:r>
    </w:p>
    <w:p>
      <w:pPr>
        <w:pStyle w:val="FirstParagraph"/>
      </w:pPr>
      <w:r>
        <w:t xml:space="preserve">Each locale variant must reciprocate (the cluster must include itself in every member’s head). Locale path is recommended over</w:t>
      </w:r>
      <w:r>
        <w:t xml:space="preserve"> </w:t>
      </w:r>
      <w:r>
        <w:rPr>
          <w:rStyle w:val="VerbatimChar"/>
        </w:rPr>
        <w:t xml:space="preserve">?lang=</w:t>
      </w:r>
      <w:r>
        <w:t xml:space="preserve"> </w:t>
      </w:r>
      <w:r>
        <w:t xml:space="preserve">query because it’s friendlier to crawlers and easier to canonicalize. (0015 spec already lists</w:t>
      </w:r>
      <w:r>
        <w:t xml:space="preserve"> </w:t>
      </w:r>
      <w:r>
        <w:rPr>
          <w:rStyle w:val="VerbatimChar"/>
        </w:rPr>
        <w:t xml:space="preserve">/ceb/...</w:t>
      </w:r>
      <w:r>
        <w:t xml:space="preserve"> </w:t>
      </w:r>
      <w:r>
        <w:t xml:space="preserve">as one of the locale-resolution mechanisms — make path-prefix the canonical form.)</w:t>
      </w:r>
    </w:p>
    <w:bookmarkEnd w:id="25"/>
    <w:bookmarkStart w:id="26" w:name="mobile-first"/>
    <w:p>
      <w:pPr>
        <w:pStyle w:val="Heading3"/>
      </w:pPr>
      <w:r>
        <w:t xml:space="preserve">4.7 Mobile-first</w:t>
      </w:r>
    </w:p>
    <w:p>
      <w:pPr>
        <w:pStyle w:val="Compact"/>
        <w:numPr>
          <w:ilvl w:val="0"/>
          <w:numId w:val="1005"/>
        </w:numPr>
      </w:pPr>
      <w:r>
        <w:t xml:space="preserve">Single-column responsive; never let category grids force horizontal scroll on 360px viewports.</w:t>
      </w:r>
    </w:p>
    <w:p>
      <w:pPr>
        <w:pStyle w:val="Compact"/>
        <w:numPr>
          <w:ilvl w:val="0"/>
          <w:numId w:val="1005"/>
        </w:numPr>
      </w:pPr>
      <w:r>
        <w:t xml:space="preserve">Tap targets ≥ 44×44 px.</w:t>
      </w:r>
    </w:p>
    <w:p>
      <w:pPr>
        <w:pStyle w:val="Compact"/>
        <w:numPr>
          <w:ilvl w:val="0"/>
          <w:numId w:val="1005"/>
        </w:numPr>
      </w:pPr>
      <w:r>
        <w:t xml:space="preserve">Avoid intrusive interstitials (Google penalizes mobile interstitials that block content).</w:t>
      </w:r>
    </w:p>
    <w:p>
      <w:pPr>
        <w:pStyle w:val="Compact"/>
        <w:numPr>
          <w:ilvl w:val="0"/>
          <w:numId w:val="1005"/>
        </w:numPr>
      </w:pPr>
      <w:r>
        <w:t xml:space="preserve">The 0015 announcement bar is fine; the locale switcher pill chip is fine.</w:t>
      </w:r>
    </w:p>
    <w:p>
      <w:pPr>
        <w:pStyle w:val="Compact"/>
        <w:numPr>
          <w:ilvl w:val="0"/>
          <w:numId w:val="1005"/>
        </w:numPr>
      </w:pPr>
      <w:r>
        <w:t xml:space="preserve">Bottom-nav on dashboard (per 0000) is correct UX, but make sure the</w:t>
      </w:r>
      <w:r>
        <w:t xml:space="preserve"> </w:t>
      </w:r>
      <w:r>
        <w:rPr>
          <w:i/>
          <w:iCs/>
        </w:rPr>
        <w:t xml:space="preserve">marketing site</w:t>
      </w:r>
      <w:r>
        <w:t xml:space="preserve"> </w:t>
      </w:r>
      <w:r>
        <w:t xml:space="preserve">doesn’t ship the dashboard bottom-nav — that pollutes mobile UX expectations.</w:t>
      </w:r>
    </w:p>
    <w:bookmarkEnd w:id="26"/>
    <w:bookmarkStart w:id="27" w:name="internal-linking-strategy-hub-and-spoke"/>
    <w:p>
      <w:pPr>
        <w:pStyle w:val="Heading3"/>
      </w:pPr>
      <w:r>
        <w:t xml:space="preserve">4.8 Internal linking strategy (hub-and-spoke)</w:t>
      </w:r>
    </w:p>
    <w:p>
      <w:pPr>
        <w:pStyle w:val="SourceCode"/>
      </w:pPr>
      <w:r>
        <w:rPr>
          <w:rStyle w:val="VerbatimChar"/>
        </w:rPr>
        <w:t xml:space="preserve">                /supplies (head term hub)</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/supplies/   /supplies/   /supplies/</w:t>
      </w:r>
      <w:r>
        <w:br/>
      </w:r>
      <w:r>
        <w:rPr>
          <w:rStyle w:val="VerbatimChar"/>
        </w:rPr>
        <w:t xml:space="preserve">   prints       rentals      keepsakes</w:t>
      </w:r>
      <w:r>
        <w:br/>
      </w:r>
      <w:r>
        <w:rPr>
          <w:rStyle w:val="VerbatimChar"/>
        </w:rPr>
        <w:t xml:space="preserve">        │         │         │</w:t>
      </w:r>
      <w:r>
        <w:br/>
      </w:r>
      <w:r>
        <w:rPr>
          <w:rStyle w:val="VerbatimChar"/>
        </w:rPr>
        <w:t xml:space="preserve">        ├──────── │ ────────┤</w:t>
      </w:r>
      <w:r>
        <w:br/>
      </w:r>
      <w:r>
        <w:rPr>
          <w:rStyle w:val="VerbatimChar"/>
        </w:rPr>
        <w:t xml:space="preserve">        │   /supplies/[cat]/[city] (geo modifier)</w:t>
      </w:r>
      <w:r>
        <w:br/>
      </w:r>
      <w:r>
        <w:rPr>
          <w:rStyle w:val="VerbatimChar"/>
        </w:rPr>
        <w:t xml:space="preserve">        │</w:t>
      </w:r>
      <w:r>
        <w:br/>
      </w:r>
      <w:r>
        <w:rPr>
          <w:rStyle w:val="VerbatimChar"/>
        </w:rPr>
        <w:t xml:space="preserve">        └── /supplies/p/[id]/[slug] (product detail)</w:t>
      </w:r>
      <w:r>
        <w:br/>
      </w:r>
      <w:r>
        <w:rPr>
          <w:rStyle w:val="VerbatimChar"/>
        </w:rPr>
        <w:t xml:space="preserve">                       ↕</w:t>
      </w:r>
      <w:r>
        <w:br/>
      </w:r>
      <w:r>
        <w:rPr>
          <w:rStyle w:val="VerbatimChar"/>
        </w:rPr>
        <w:t xml:space="preserve">                /v/[vendor-slug] (vendor profile)</w:t>
      </w:r>
      <w:r>
        <w:br/>
      </w:r>
      <w:r>
        <w:rPr>
          <w:rStyle w:val="VerbatimChar"/>
        </w:rPr>
        <w:t xml:space="preserve">                       ↕</w:t>
      </w:r>
      <w:r>
        <w:br/>
      </w:r>
      <w:r>
        <w:rPr>
          <w:rStyle w:val="VerbatimChar"/>
        </w:rPr>
        <w:t xml:space="preserve">               /suppliers/[category] (services hub)</w:t>
      </w:r>
    </w:p>
    <w:p>
      <w:pPr>
        <w:pStyle w:val="FirstParagraph"/>
      </w:pPr>
      <w:r>
        <w:t xml:space="preserve">Every page links up (to its parent hub) AND laterally (4–6 related siblings). No orphans. Footer should expose the top-level hubs. Header should expose primary nav (Supplies, Suppliers, Plan with Setnayan, Blog).</w:t>
      </w:r>
    </w:p>
    <w:bookmarkEnd w:id="27"/>
    <w:bookmarkStart w:id="28" w:name="url-structure-recommendations"/>
    <w:p>
      <w:pPr>
        <w:pStyle w:val="Heading3"/>
      </w:pPr>
      <w:r>
        <w:t xml:space="preserve">4.9 URL structure recommendations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URL</w:t>
            </w:r>
          </w:p>
        </w:tc>
        <w:tc>
          <w:tcPr/>
          <w:p>
            <w:pPr>
              <w:pStyle w:val="Compact"/>
            </w:pPr>
            <w:r>
              <w:t xml:space="preserve">Notes</w:t>
            </w:r>
          </w:p>
        </w:tc>
      </w:tr>
      <w:tr>
        <w:tc>
          <w:tcPr/>
          <w:p>
            <w:pPr>
              <w:pStyle w:val="Compact"/>
            </w:pPr>
            <w:r>
              <w:t xml:space="preserve">Supplies landing</w:t>
            </w:r>
          </w:p>
        </w:tc>
        <w:tc>
          <w:tcPr/>
          <w:p>
            <w:pPr>
              <w:pStyle w:val="Compact"/>
            </w:pPr>
            <w:r>
              <w:rPr>
                <w:rStyle w:val="VerbatimChar"/>
              </w:rPr>
              <w:t xml:space="preserve">/supplies</w:t>
            </w:r>
          </w:p>
        </w:tc>
        <w:tc>
          <w:tcPr/>
          <w:p>
            <w:pPr>
              <w:pStyle w:val="Compact"/>
            </w:pPr>
            <w:r>
              <w:t xml:space="preserve">Hub. Ranks for</w:t>
            </w:r>
            <w:r>
              <w:t xml:space="preserve"> </w:t>
            </w:r>
            <w:r>
              <w:t xml:space="preserve">“wedding supplies Philippines.”</w:t>
            </w:r>
          </w:p>
        </w:tc>
      </w:tr>
      <w:tr>
        <w:tc>
          <w:tcPr/>
          <w:p>
            <w:pPr>
              <w:pStyle w:val="Compact"/>
            </w:pPr>
            <w:r>
              <w:t xml:space="preserve">Supplies category</w:t>
            </w:r>
          </w:p>
        </w:tc>
        <w:tc>
          <w:tcPr/>
          <w:p>
            <w:pPr>
              <w:pStyle w:val="Compact"/>
            </w:pPr>
            <w:r>
              <w:rPr>
                <w:rStyle w:val="VerbatimChar"/>
              </w:rPr>
              <w:t xml:space="preserve">/supplies/sound-and-lights</w:t>
            </w:r>
          </w:p>
        </w:tc>
        <w:tc>
          <w:tcPr/>
          <w:p>
            <w:pPr>
              <w:pStyle w:val="Compact"/>
            </w:pPr>
            <w:r>
              <w:t xml:space="preserve">Slug = canonical category slug, kebab-case.</w:t>
            </w:r>
          </w:p>
        </w:tc>
      </w:tr>
      <w:tr>
        <w:tc>
          <w:tcPr/>
          <w:p>
            <w:pPr>
              <w:pStyle w:val="Compact"/>
            </w:pPr>
            <w:r>
              <w:t xml:space="preserve">Supplies category × city</w:t>
            </w:r>
          </w:p>
        </w:tc>
        <w:tc>
          <w:tcPr/>
          <w:p>
            <w:pPr>
              <w:pStyle w:val="Compact"/>
            </w:pPr>
            <w:r>
              <w:rPr>
                <w:rStyle w:val="VerbatimChar"/>
              </w:rPr>
              <w:t xml:space="preserve">/supplies/sound-and-lights/manila</w:t>
            </w:r>
          </w:p>
        </w:tc>
        <w:tc>
          <w:tcPr/>
          <w:p>
            <w:pPr>
              <w:pStyle w:val="Compact"/>
            </w:pPr>
            <w:r>
              <w:t xml:space="preserve">Geo-modifier landing pages.</w:t>
            </w:r>
          </w:p>
        </w:tc>
      </w:tr>
      <w:tr>
        <w:tc>
          <w:tcPr/>
          <w:p>
            <w:pPr>
              <w:pStyle w:val="Compact"/>
            </w:pPr>
            <w:r>
              <w:t xml:space="preserve">Supply product detail</w:t>
            </w:r>
          </w:p>
        </w:tc>
        <w:tc>
          <w:tcPr/>
          <w:p>
            <w:pPr>
              <w:pStyle w:val="Compact"/>
            </w:pPr>
            <w:r>
              <w:rPr>
                <w:rStyle w:val="VerbatimChar"/>
              </w:rPr>
              <w:t xml:space="preserve">/supplies/p/{id}/{slug}</w:t>
            </w:r>
          </w:p>
        </w:tc>
        <w:tc>
          <w:tcPr/>
          <w:p>
            <w:pPr>
              <w:pStyle w:val="Compact"/>
            </w:pPr>
            <w:r>
              <w:t xml:space="preserve">ID for stable redirects, slug for keywords.</w:t>
            </w:r>
          </w:p>
        </w:tc>
      </w:tr>
      <w:tr>
        <w:tc>
          <w:tcPr/>
          <w:p>
            <w:pPr>
              <w:pStyle w:val="Compact"/>
            </w:pPr>
            <w:r>
              <w:t xml:space="preserve">Suppliers landing</w:t>
            </w:r>
          </w:p>
        </w:tc>
        <w:tc>
          <w:tcPr/>
          <w:p>
            <w:pPr>
              <w:pStyle w:val="Compact"/>
            </w:pPr>
            <w:r>
              <w:rPr>
                <w:rStyle w:val="VerbatimChar"/>
              </w:rPr>
              <w:t xml:space="preserve">/suppliers</w:t>
            </w:r>
          </w:p>
        </w:tc>
        <w:tc>
          <w:tcPr/>
          <w:p>
            <w:pPr>
              <w:pStyle w:val="Compact"/>
            </w:pPr>
            <w:r>
              <w:t xml:space="preserve">Hub. Ranks for</w:t>
            </w:r>
            <w:r>
              <w:t xml:space="preserve"> </w:t>
            </w:r>
            <w:r>
              <w:t xml:space="preserve">“wedding suppliers Philippines.”</w:t>
            </w:r>
          </w:p>
        </w:tc>
      </w:tr>
      <w:tr>
        <w:tc>
          <w:tcPr/>
          <w:p>
            <w:pPr>
              <w:pStyle w:val="Compact"/>
            </w:pPr>
            <w:r>
              <w:t xml:space="preserve">Suppliers category</w:t>
            </w:r>
          </w:p>
        </w:tc>
        <w:tc>
          <w:tcPr/>
          <w:p>
            <w:pPr>
              <w:pStyle w:val="Compact"/>
            </w:pPr>
            <w:r>
              <w:rPr>
                <w:rStyle w:val="VerbatimChar"/>
              </w:rPr>
              <w:t xml:space="preserve">/suppliers/photographers</w:t>
            </w:r>
          </w:p>
        </w:tc>
        <w:tc>
          <w:tcPr/>
          <w:p>
            <w:pPr>
              <w:pStyle w:val="Compact"/>
            </w:pPr>
            <w:r>
              <w:t xml:space="preserve">Per the 0006 canonical taxonomy (photography → photographers, etc.).</w:t>
            </w:r>
          </w:p>
        </w:tc>
      </w:tr>
      <w:tr>
        <w:tc>
          <w:tcPr/>
          <w:p>
            <w:pPr>
              <w:pStyle w:val="Compact"/>
            </w:pPr>
            <w:r>
              <w:t xml:space="preserve">Suppliers category × city</w:t>
            </w:r>
          </w:p>
        </w:tc>
        <w:tc>
          <w:tcPr/>
          <w:p>
            <w:pPr>
              <w:pStyle w:val="Compact"/>
            </w:pPr>
            <w:r>
              <w:rPr>
                <w:rStyle w:val="VerbatimChar"/>
              </w:rPr>
              <w:t xml:space="preserve">/suppliers/photographers/cebu</w:t>
            </w:r>
          </w:p>
        </w:tc>
        <w:tc>
          <w:tcPr/>
          <w:p>
            <w:pPr>
              <w:pStyle w:val="Compact"/>
            </w:pPr>
          </w:p>
        </w:tc>
      </w:tr>
      <w:tr>
        <w:tc>
          <w:tcPr/>
          <w:p>
            <w:pPr>
              <w:pStyle w:val="Compact"/>
            </w:pPr>
            <w:r>
              <w:t xml:space="preserve">Vendor profile</w:t>
            </w:r>
          </w:p>
        </w:tc>
        <w:tc>
          <w:tcPr/>
          <w:p>
            <w:pPr>
              <w:pStyle w:val="Compact"/>
            </w:pPr>
            <w:r>
              <w:rPr>
                <w:rStyle w:val="VerbatimChar"/>
              </w:rPr>
              <w:t xml:space="preserve">/v/[slug]</w:t>
            </w:r>
          </w:p>
        </w:tc>
        <w:tc>
          <w:tcPr/>
          <w:p>
            <w:pPr>
              <w:pStyle w:val="Compact"/>
            </w:pPr>
            <w:r>
              <w:t xml:space="preserve">Already allow-listed in robots.txt. Use brand-name slug.</w:t>
            </w:r>
          </w:p>
        </w:tc>
      </w:tr>
      <w:tr>
        <w:tc>
          <w:tcPr/>
          <w:p>
            <w:pPr>
              <w:pStyle w:val="Compact"/>
            </w:pPr>
            <w:r>
              <w:t xml:space="preserve">Blog post</w:t>
            </w:r>
          </w:p>
        </w:tc>
        <w:tc>
          <w:tcPr/>
          <w:p>
            <w:pPr>
              <w:pStyle w:val="Compact"/>
            </w:pPr>
            <w:r>
              <w:rPr>
                <w:rStyle w:val="VerbatimChar"/>
              </w:rPr>
              <w:t xml:space="preserve">/blog/[post-slug]</w:t>
            </w:r>
          </w:p>
        </w:tc>
        <w:tc>
          <w:tcPr/>
          <w:p>
            <w:pPr>
              <w:pStyle w:val="Compact"/>
            </w:pPr>
          </w:p>
        </w:tc>
      </w:tr>
      <w:tr>
        <w:tc>
          <w:tcPr/>
          <w:p>
            <w:pPr>
              <w:pStyle w:val="Compact"/>
            </w:pPr>
            <w:r>
              <w:t xml:space="preserve">Help article</w:t>
            </w:r>
          </w:p>
        </w:tc>
        <w:tc>
          <w:tcPr/>
          <w:p>
            <w:pPr>
              <w:pStyle w:val="Compact"/>
            </w:pPr>
            <w:r>
              <w:rPr>
                <w:rStyle w:val="VerbatimChar"/>
              </w:rPr>
              <w:t xml:space="preserve">/help/[article-slug]</w:t>
            </w:r>
          </w:p>
        </w:tc>
        <w:tc>
          <w:tcPr/>
          <w:p>
            <w:pPr>
              <w:pStyle w:val="Compact"/>
            </w:pPr>
            <w:r>
              <w:t xml:space="preserve">Each article a separate URL, not just an in-page anchor.</w:t>
            </w:r>
          </w:p>
        </w:tc>
      </w:tr>
      <w:tr>
        <w:tc>
          <w:tcPr/>
          <w:p>
            <w:pPr>
              <w:pStyle w:val="Compact"/>
            </w:pPr>
            <w:r>
              <w:t xml:space="preserve">Locale prefix</w:t>
            </w:r>
          </w:p>
        </w:tc>
        <w:tc>
          <w:tcPr/>
          <w:p>
            <w:pPr>
              <w:pStyle w:val="Compact"/>
            </w:pPr>
            <w:r>
              <w:rPr>
                <w:rStyle w:val="VerbatimChar"/>
              </w:rPr>
              <w:t xml:space="preserve">/tl/...</w:t>
            </w:r>
            <w:r>
              <w:t xml:space="preserve"> </w:t>
            </w:r>
            <w:r>
              <w:t xml:space="preserve">and</w:t>
            </w:r>
            <w:r>
              <w:t xml:space="preserve"> </w:t>
            </w:r>
            <w:r>
              <w:rPr>
                <w:rStyle w:val="VerbatimChar"/>
              </w:rPr>
              <w:t xml:space="preserve">/ceb/...</w:t>
            </w:r>
          </w:p>
        </w:tc>
        <w:tc>
          <w:tcPr/>
          <w:p>
            <w:pPr>
              <w:pStyle w:val="Compact"/>
            </w:pPr>
            <w:r>
              <w:t xml:space="preserve">Self-explanatory.</w:t>
            </w:r>
          </w:p>
        </w:tc>
      </w:tr>
    </w:tbl>
    <w:p>
      <w:pPr>
        <w:pStyle w:val="BodyText"/>
      </w:pPr>
      <w:r>
        <w:t xml:space="preserve">Avoid: query-string-based filters as canonical URLs (e.g., don’t make</w:t>
      </w:r>
      <w:r>
        <w:t xml:space="preserve"> </w:t>
      </w:r>
      <w:r>
        <w:rPr>
          <w:rStyle w:val="VerbatimChar"/>
        </w:rPr>
        <w:t xml:space="preserve">/suppliers?category=photographers&amp;city=cebu</w:t>
      </w:r>
      <w:r>
        <w:t xml:space="preserve"> </w:t>
      </w:r>
      <w:r>
        <w:t xml:space="preserve">the canonical — use the path version).</w:t>
      </w:r>
    </w:p>
    <w:p>
      <w:r>
        <w:pict>
          <v:rect style="width:0;height:1.5pt" o:hralign="center" o:hrstd="t" o:hr="t"/>
        </w:pict>
      </w:r>
    </w:p>
    <w:bookmarkEnd w:id="28"/>
    <w:bookmarkEnd w:id="29"/>
    <w:bookmarkStart w:id="35" w:name="on-page-content-strategy"/>
    <w:p>
      <w:pPr>
        <w:pStyle w:val="Heading2"/>
      </w:pPr>
      <w:r>
        <w:t xml:space="preserve">5. On-page + content strategy</w:t>
      </w:r>
    </w:p>
    <w:bookmarkStart w:id="30" w:name="page-templates-needed-in-priority-order"/>
    <w:p>
      <w:pPr>
        <w:pStyle w:val="Heading3"/>
      </w:pPr>
      <w:r>
        <w:t xml:space="preserve">5.1 Page templates needed (in priority order)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Template</w:t>
            </w:r>
          </w:p>
        </w:tc>
        <w:tc>
          <w:tcPr/>
          <w:p>
            <w:pPr>
              <w:pStyle w:val="Compact"/>
            </w:pPr>
            <w:r>
              <w:t xml:space="preserve">Example URL</w:t>
            </w:r>
          </w:p>
        </w:tc>
        <w:tc>
          <w:tcPr/>
          <w:p>
            <w:pPr>
              <w:pStyle w:val="Compact"/>
            </w:pPr>
            <w:r>
              <w:t xml:space="preserve">Purpose</w:t>
            </w:r>
          </w:p>
        </w:tc>
        <w:tc>
          <w:tcPr/>
          <w:p>
            <w:pPr>
              <w:pStyle w:val="Compact"/>
            </w:pPr>
            <w:r>
              <w:t xml:space="preserve">Min content depth</w:t>
            </w:r>
          </w:p>
        </w:tc>
      </w:tr>
      <w:tr>
        <w:tc>
          <w:tcPr/>
          <w:p>
            <w:pPr>
              <w:pStyle w:val="Compact"/>
            </w:pPr>
            <w:r>
              <w:t xml:space="preserve">1</w:t>
            </w:r>
          </w:p>
        </w:tc>
        <w:tc>
          <w:tcPr/>
          <w:p>
            <w:pPr>
              <w:pStyle w:val="Compact"/>
            </w:pPr>
            <w:r>
              <w:t xml:space="preserve">Supplies hub</w:t>
            </w:r>
          </w:p>
        </w:tc>
        <w:tc>
          <w:tcPr/>
          <w:p>
            <w:pPr>
              <w:pStyle w:val="Compact"/>
            </w:pPr>
            <w:r>
              <w:rPr>
                <w:rStyle w:val="VerbatimChar"/>
              </w:rPr>
              <w:t xml:space="preserve">/supplies</w:t>
            </w:r>
          </w:p>
        </w:tc>
        <w:tc>
          <w:tcPr/>
          <w:p>
            <w:pPr>
              <w:pStyle w:val="Compact"/>
            </w:pPr>
            <w:r>
              <w:t xml:space="preserve">Rank for</w:t>
            </w:r>
            <w:r>
              <w:t xml:space="preserve"> </w:t>
            </w:r>
            <w:r>
              <w:t xml:space="preserve">“wedding supplies Philippines”</w:t>
            </w:r>
          </w:p>
        </w:tc>
        <w:tc>
          <w:tcPr/>
          <w:p>
            <w:pPr>
              <w:pStyle w:val="Compact"/>
            </w:pPr>
            <w:r>
              <w:t xml:space="preserve">800 words + category grid + ItemList schema + FAQ</w:t>
            </w:r>
          </w:p>
        </w:tc>
      </w:tr>
      <w:tr>
        <w:tc>
          <w:tcPr/>
          <w:p>
            <w:pPr>
              <w:pStyle w:val="Compact"/>
            </w:pPr>
            <w:r>
              <w:t xml:space="preserve">2</w:t>
            </w:r>
          </w:p>
        </w:tc>
        <w:tc>
          <w:tcPr/>
          <w:p>
            <w:pPr>
              <w:pStyle w:val="Compact"/>
            </w:pPr>
            <w:r>
              <w:t xml:space="preserve">Supplies category</w:t>
            </w:r>
          </w:p>
        </w:tc>
        <w:tc>
          <w:tcPr/>
          <w:p>
            <w:pPr>
              <w:pStyle w:val="Compact"/>
            </w:pPr>
            <w:r>
              <w:rPr>
                <w:rStyle w:val="VerbatimChar"/>
              </w:rPr>
              <w:t xml:space="preserve">/supplies/sound-and-lights</w:t>
            </w:r>
          </w:p>
        </w:tc>
        <w:tc>
          <w:tcPr/>
          <w:p>
            <w:pPr>
              <w:pStyle w:val="Compact"/>
            </w:pPr>
            <w:r>
              <w:t xml:space="preserve">Rank for</w:t>
            </w:r>
            <w:r>
              <w:t xml:space="preserve"> </w:t>
            </w:r>
            <w:r>
              <w:t xml:space="preserve">“[category] rental Philippines”</w:t>
            </w:r>
          </w:p>
        </w:tc>
        <w:tc>
          <w:tcPr/>
          <w:p>
            <w:pPr>
              <w:pStyle w:val="Compact"/>
            </w:pPr>
            <w:r>
              <w:t xml:space="preserve">600 words + product grid + ItemList + FAQ</w:t>
            </w:r>
          </w:p>
        </w:tc>
      </w:tr>
      <w:tr>
        <w:tc>
          <w:tcPr/>
          <w:p>
            <w:pPr>
              <w:pStyle w:val="Compact"/>
            </w:pPr>
            <w:r>
              <w:t xml:space="preserve">3</w:t>
            </w:r>
          </w:p>
        </w:tc>
        <w:tc>
          <w:tcPr/>
          <w:p>
            <w:pPr>
              <w:pStyle w:val="Compact"/>
            </w:pPr>
            <w:r>
              <w:t xml:space="preserve">Supplies category × city</w:t>
            </w:r>
          </w:p>
        </w:tc>
        <w:tc>
          <w:tcPr/>
          <w:p>
            <w:pPr>
              <w:pStyle w:val="Compact"/>
            </w:pPr>
            <w:r>
              <w:rPr>
                <w:rStyle w:val="VerbatimChar"/>
              </w:rPr>
              <w:t xml:space="preserve">/supplies/sound-and-lights/manila</w:t>
            </w:r>
          </w:p>
        </w:tc>
        <w:tc>
          <w:tcPr/>
          <w:p>
            <w:pPr>
              <w:pStyle w:val="Compact"/>
            </w:pPr>
            <w:r>
              <w:t xml:space="preserve">Rank for</w:t>
            </w:r>
            <w:r>
              <w:t xml:space="preserve"> </w:t>
            </w:r>
            <w:r>
              <w:t xml:space="preserve">“[category] rental Manila”</w:t>
            </w:r>
          </w:p>
        </w:tc>
        <w:tc>
          <w:tcPr/>
          <w:p>
            <w:pPr>
              <w:pStyle w:val="Compact"/>
            </w:pPr>
            <w:r>
              <w:t xml:space="preserve">400 words intro + product grid (filtered to city) + 2–3 FAQs</w:t>
            </w:r>
          </w:p>
        </w:tc>
      </w:tr>
      <w:tr>
        <w:tc>
          <w:tcPr/>
          <w:p>
            <w:pPr>
              <w:pStyle w:val="Compact"/>
            </w:pPr>
            <w:r>
              <w:t xml:space="preserve">4</w:t>
            </w:r>
          </w:p>
        </w:tc>
        <w:tc>
          <w:tcPr/>
          <w:p>
            <w:pPr>
              <w:pStyle w:val="Compact"/>
            </w:pPr>
            <w:r>
              <w:t xml:space="preserve">Supply product detail</w:t>
            </w:r>
          </w:p>
        </w:tc>
        <w:tc>
          <w:tcPr/>
          <w:p>
            <w:pPr>
              <w:pStyle w:val="Compact"/>
            </w:pPr>
            <w:r>
              <w:rPr>
                <w:rStyle w:val="VerbatimChar"/>
              </w:rPr>
              <w:t xml:space="preserve">/supplies/p/[id]/[slug]</w:t>
            </w:r>
          </w:p>
        </w:tc>
        <w:tc>
          <w:tcPr/>
          <w:p>
            <w:pPr>
              <w:pStyle w:val="Compact"/>
            </w:pPr>
            <w:r>
              <w:t xml:space="preserve">Rank for product-specific queries; conversion page</w:t>
            </w:r>
          </w:p>
        </w:tc>
        <w:tc>
          <w:tcPr/>
          <w:p>
            <w:pPr>
              <w:pStyle w:val="Compact"/>
            </w:pPr>
            <w:r>
              <w:t xml:space="preserve">250 words + Product schema + reviews if available</w:t>
            </w:r>
          </w:p>
        </w:tc>
      </w:tr>
      <w:tr>
        <w:tc>
          <w:tcPr/>
          <w:p>
            <w:pPr>
              <w:pStyle w:val="Compact"/>
            </w:pPr>
            <w:r>
              <w:t xml:space="preserve">5</w:t>
            </w:r>
          </w:p>
        </w:tc>
        <w:tc>
          <w:tcPr/>
          <w:p>
            <w:pPr>
              <w:pStyle w:val="Compact"/>
            </w:pPr>
            <w:r>
              <w:t xml:space="preserve">Suppliers hub</w:t>
            </w:r>
          </w:p>
        </w:tc>
        <w:tc>
          <w:tcPr/>
          <w:p>
            <w:pPr>
              <w:pStyle w:val="Compact"/>
            </w:pPr>
            <w:r>
              <w:rPr>
                <w:rStyle w:val="VerbatimChar"/>
              </w:rPr>
              <w:t xml:space="preserve">/suppliers</w:t>
            </w:r>
          </w:p>
        </w:tc>
        <w:tc>
          <w:tcPr/>
          <w:p>
            <w:pPr>
              <w:pStyle w:val="Compact"/>
            </w:pPr>
            <w:r>
              <w:t xml:space="preserve">Rank for</w:t>
            </w:r>
            <w:r>
              <w:t xml:space="preserve"> </w:t>
            </w:r>
            <w:r>
              <w:t xml:space="preserve">“wedding suppliers Philippines”</w:t>
            </w:r>
          </w:p>
        </w:tc>
        <w:tc>
          <w:tcPr/>
          <w:p>
            <w:pPr>
              <w:pStyle w:val="Compact"/>
            </w:pPr>
            <w:r>
              <w:t xml:space="preserve">800 words + 28-category grid + FAQ</w:t>
            </w:r>
          </w:p>
        </w:tc>
      </w:tr>
      <w:tr>
        <w:tc>
          <w:tcPr/>
          <w:p>
            <w:pPr>
              <w:pStyle w:val="Compact"/>
            </w:pPr>
            <w:r>
              <w:t xml:space="preserve">6</w:t>
            </w:r>
          </w:p>
        </w:tc>
        <w:tc>
          <w:tcPr/>
          <w:p>
            <w:pPr>
              <w:pStyle w:val="Compact"/>
            </w:pPr>
            <w:r>
              <w:t xml:space="preserve">Suppliers category</w:t>
            </w:r>
          </w:p>
        </w:tc>
        <w:tc>
          <w:tcPr/>
          <w:p>
            <w:pPr>
              <w:pStyle w:val="Compact"/>
            </w:pPr>
            <w:r>
              <w:rPr>
                <w:rStyle w:val="VerbatimChar"/>
              </w:rPr>
              <w:t xml:space="preserve">/suppliers/photographers</w:t>
            </w:r>
          </w:p>
        </w:tc>
        <w:tc>
          <w:tcPr/>
          <w:p>
            <w:pPr>
              <w:pStyle w:val="Compact"/>
            </w:pPr>
            <w:r>
              <w:t xml:space="preserve">Rank for</w:t>
            </w:r>
            <w:r>
              <w:t xml:space="preserve"> </w:t>
            </w:r>
            <w:r>
              <w:t xml:space="preserve">“wedding photographers Philippines”</w:t>
            </w:r>
          </w:p>
        </w:tc>
        <w:tc>
          <w:tcPr/>
          <w:p>
            <w:pPr>
              <w:pStyle w:val="Compact"/>
            </w:pPr>
            <w:r>
              <w:t xml:space="preserve">600 words + ItemList of 20+ vendors</w:t>
            </w:r>
          </w:p>
        </w:tc>
      </w:tr>
      <w:tr>
        <w:tc>
          <w:tcPr/>
          <w:p>
            <w:pPr>
              <w:pStyle w:val="Compact"/>
            </w:pPr>
            <w:r>
              <w:t xml:space="preserve">7</w:t>
            </w:r>
          </w:p>
        </w:tc>
        <w:tc>
          <w:tcPr/>
          <w:p>
            <w:pPr>
              <w:pStyle w:val="Compact"/>
            </w:pPr>
            <w:r>
              <w:t xml:space="preserve">Suppliers category × city</w:t>
            </w:r>
          </w:p>
        </w:tc>
        <w:tc>
          <w:tcPr/>
          <w:p>
            <w:pPr>
              <w:pStyle w:val="Compact"/>
            </w:pPr>
            <w:r>
              <w:rPr>
                <w:rStyle w:val="VerbatimChar"/>
              </w:rPr>
              <w:t xml:space="preserve">/suppliers/photographers/cebu</w:t>
            </w:r>
          </w:p>
        </w:tc>
        <w:tc>
          <w:tcPr/>
          <w:p>
            <w:pPr>
              <w:pStyle w:val="Compact"/>
            </w:pPr>
            <w:r>
              <w:t xml:space="preserve">Rank for geo-qualified</w:t>
            </w:r>
          </w:p>
        </w:tc>
        <w:tc>
          <w:tcPr/>
          <w:p>
            <w:pPr>
              <w:pStyle w:val="Compact"/>
            </w:pPr>
            <w:r>
              <w:t xml:space="preserve">400 words + city-filtered ItemList</w:t>
            </w:r>
          </w:p>
        </w:tc>
      </w:tr>
      <w:tr>
        <w:tc>
          <w:tcPr/>
          <w:p>
            <w:pPr>
              <w:pStyle w:val="Compact"/>
            </w:pPr>
            <w:r>
              <w:t xml:space="preserve">8</w:t>
            </w:r>
          </w:p>
        </w:tc>
        <w:tc>
          <w:tcPr/>
          <w:p>
            <w:pPr>
              <w:pStyle w:val="Compact"/>
            </w:pPr>
            <w:r>
              <w:t xml:space="preserve">Vendor profile</w:t>
            </w:r>
          </w:p>
        </w:tc>
        <w:tc>
          <w:tcPr/>
          <w:p>
            <w:pPr>
              <w:pStyle w:val="Compact"/>
            </w:pPr>
            <w:r>
              <w:rPr>
                <w:rStyle w:val="VerbatimChar"/>
              </w:rPr>
              <w:t xml:space="preserve">/v/[slug]</w:t>
            </w:r>
          </w:p>
        </w:tc>
        <w:tc>
          <w:tcPr/>
          <w:p>
            <w:pPr>
              <w:pStyle w:val="Compact"/>
            </w:pPr>
            <w:r>
              <w:t xml:space="preserve">Rank for branded vendor name + supplier-name searches; LocalBusiness rich snippet</w:t>
            </w:r>
          </w:p>
        </w:tc>
        <w:tc>
          <w:tcPr/>
          <w:p>
            <w:pPr>
              <w:pStyle w:val="Compact"/>
            </w:pPr>
            <w:r>
              <w:t xml:space="preserve">300 words narrative + LocalBusiness schema + portfolio + reviews + AggregateRating</w:t>
            </w:r>
          </w:p>
        </w:tc>
      </w:tr>
      <w:tr>
        <w:tc>
          <w:tcPr/>
          <w:p>
            <w:pPr>
              <w:pStyle w:val="Compact"/>
            </w:pPr>
            <w:r>
              <w:t xml:space="preserve">9</w:t>
            </w:r>
          </w:p>
        </w:tc>
        <w:tc>
          <w:tcPr/>
          <w:p>
            <w:pPr>
              <w:pStyle w:val="Compact"/>
            </w:pPr>
            <w:r>
              <w:t xml:space="preserve">“Best of”</w:t>
            </w:r>
            <w:r>
              <w:t xml:space="preserve"> </w:t>
            </w:r>
            <w:r>
              <w:t xml:space="preserve">listicle</w:t>
            </w:r>
          </w:p>
        </w:tc>
        <w:tc>
          <w:tcPr/>
          <w:p>
            <w:pPr>
              <w:pStyle w:val="Compact"/>
            </w:pPr>
            <w:r>
              <w:rPr>
                <w:rStyle w:val="VerbatimChar"/>
              </w:rPr>
              <w:t xml:space="preserve">/blog/best-wedding-photographers-cebu-2026</w:t>
            </w:r>
          </w:p>
        </w:tc>
        <w:tc>
          <w:tcPr/>
          <w:p>
            <w:pPr>
              <w:pStyle w:val="Compact"/>
            </w:pPr>
            <w:r>
              <w:t xml:space="preserve">Rank for</w:t>
            </w:r>
            <w:r>
              <w:t xml:space="preserve"> </w:t>
            </w:r>
            <w:r>
              <w:t xml:space="preserve">“best [category] [city]”</w:t>
            </w:r>
          </w:p>
        </w:tc>
        <w:tc>
          <w:tcPr/>
          <w:p>
            <w:pPr>
              <w:pStyle w:val="Compact"/>
            </w:pPr>
            <w:r>
              <w:t xml:space="preserve">1,500 words + Article + ItemList</w:t>
            </w:r>
          </w:p>
        </w:tc>
      </w:tr>
      <w:tr>
        <w:tc>
          <w:tcPr/>
          <w:p>
            <w:pPr>
              <w:pStyle w:val="Compact"/>
            </w:pPr>
            <w:r>
              <w:t xml:space="preserve">10</w:t>
            </w:r>
          </w:p>
        </w:tc>
        <w:tc>
          <w:tcPr/>
          <w:p>
            <w:pPr>
              <w:pStyle w:val="Compact"/>
            </w:pPr>
            <w:r>
              <w:t xml:space="preserve">Comparison page</w:t>
            </w:r>
          </w:p>
        </w:tc>
        <w:tc>
          <w:tcPr/>
          <w:p>
            <w:pPr>
              <w:pStyle w:val="Compact"/>
            </w:pPr>
            <w:r>
              <w:rPr>
                <w:rStyle w:val="VerbatimChar"/>
              </w:rPr>
              <w:t xml:space="preserve">/blog/garden-vs-beach-wedding-philippines</w:t>
            </w:r>
          </w:p>
        </w:tc>
        <w:tc>
          <w:tcPr/>
          <w:p>
            <w:pPr>
              <w:pStyle w:val="Compact"/>
            </w:pPr>
            <w:r>
              <w:t xml:space="preserve">Rank for</w:t>
            </w:r>
            <w:r>
              <w:t xml:space="preserve"> </w:t>
            </w:r>
            <w:r>
              <w:t xml:space="preserve">“vs”</w:t>
            </w:r>
            <w:r>
              <w:t xml:space="preserve"> </w:t>
            </w:r>
            <w:r>
              <w:t xml:space="preserve">/</w:t>
            </w:r>
            <w:r>
              <w:t xml:space="preserve"> </w:t>
            </w:r>
            <w:r>
              <w:t xml:space="preserve">“or”</w:t>
            </w:r>
            <w:r>
              <w:t xml:space="preserve"> </w:t>
            </w:r>
            <w:r>
              <w:t xml:space="preserve">queries</w:t>
            </w:r>
          </w:p>
        </w:tc>
        <w:tc>
          <w:tcPr/>
          <w:p>
            <w:pPr>
              <w:pStyle w:val="Compact"/>
            </w:pPr>
            <w:r>
              <w:t xml:space="preserve">1,200 words + Article schema</w:t>
            </w:r>
          </w:p>
        </w:tc>
      </w:tr>
      <w:tr>
        <w:tc>
          <w:tcPr/>
          <w:p>
            <w:pPr>
              <w:pStyle w:val="Compact"/>
            </w:pPr>
            <w:r>
              <w:t xml:space="preserve">11</w:t>
            </w:r>
          </w:p>
        </w:tc>
        <w:tc>
          <w:tcPr/>
          <w:p>
            <w:pPr>
              <w:pStyle w:val="Compact"/>
            </w:pPr>
            <w:r>
              <w:t xml:space="preserve">FAQ page</w:t>
            </w:r>
          </w:p>
        </w:tc>
        <w:tc>
          <w:tcPr/>
          <w:p>
            <w:pPr>
              <w:pStyle w:val="Compact"/>
            </w:pPr>
            <w:r>
              <w:rPr>
                <w:rStyle w:val="VerbatimChar"/>
              </w:rPr>
              <w:t xml:space="preserve">/help/[topic]</w:t>
            </w:r>
          </w:p>
        </w:tc>
        <w:tc>
          <w:tcPr/>
          <w:p>
            <w:pPr>
              <w:pStyle w:val="Compact"/>
            </w:pPr>
            <w:r>
              <w:t xml:space="preserve">Rank for question queries; FAQPage schema</w:t>
            </w:r>
          </w:p>
        </w:tc>
        <w:tc>
          <w:tcPr/>
          <w:p>
            <w:pPr>
              <w:pStyle w:val="Compact"/>
            </w:pPr>
            <w:r>
              <w:t xml:space="preserve">200 words per Q × 5–10 Qs</w:t>
            </w:r>
          </w:p>
        </w:tc>
      </w:tr>
      <w:tr>
        <w:tc>
          <w:tcPr/>
          <w:p>
            <w:pPr>
              <w:pStyle w:val="Compact"/>
            </w:pPr>
            <w:r>
              <w:t xml:space="preserve">12</w:t>
            </w:r>
          </w:p>
        </w:tc>
        <w:tc>
          <w:tcPr/>
          <w:p>
            <w:pPr>
              <w:pStyle w:val="Compact"/>
            </w:pPr>
            <w:r>
              <w:t xml:space="preserve">Pricing/budget page</w:t>
            </w:r>
          </w:p>
        </w:tc>
        <w:tc>
          <w:tcPr/>
          <w:p>
            <w:pPr>
              <w:pStyle w:val="Compact"/>
            </w:pPr>
            <w:r>
              <w:rPr>
                <w:rStyle w:val="VerbatimChar"/>
              </w:rPr>
              <w:t xml:space="preserve">/wedding-budget-philippines</w:t>
            </w:r>
          </w:p>
        </w:tc>
        <w:tc>
          <w:tcPr/>
          <w:p>
            <w:pPr>
              <w:pStyle w:val="Compact"/>
            </w:pPr>
            <w:r>
              <w:t xml:space="preserve">Rank for</w:t>
            </w:r>
            <w:r>
              <w:t xml:space="preserve"> </w:t>
            </w:r>
            <w:r>
              <w:t xml:space="preserve">“wedding cost Philippines”</w:t>
            </w:r>
            <w:r>
              <w:t xml:space="preserve">; conversion to /apply</w:t>
            </w:r>
          </w:p>
        </w:tc>
        <w:tc>
          <w:tcPr/>
          <w:p>
            <w:pPr>
              <w:pStyle w:val="Compact"/>
            </w:pPr>
            <w:r>
              <w:t xml:space="preserve">1,500 words + tables + FAQ</w:t>
            </w:r>
          </w:p>
        </w:tc>
      </w:tr>
    </w:tbl>
    <w:p>
      <w:pPr>
        <w:pStyle w:val="BlockText"/>
      </w:pPr>
      <w:r>
        <w:rPr>
          <w:b/>
          <w:bCs/>
        </w:rPr>
        <w:t xml:space="preserve">2026-09-27 — templates 5–7 SHIPPED, with an EVENT level added (owner).</w:t>
      </w:r>
      <w:r>
        <w:t xml:space="preserve"> </w:t>
      </w:r>
      <w:r>
        <w:t xml:space="preserve">People search</w:t>
      </w:r>
      <w:r>
        <w:t xml:space="preserve"> </w:t>
      </w:r>
      <w:r>
        <w:rPr>
          <w:i/>
          <w:iCs/>
        </w:rPr>
        <w:t xml:space="preserve">“debut package</w:t>
      </w:r>
      <w:r>
        <w:rPr>
          <w:i/>
          <w:iCs/>
        </w:rPr>
        <w:t xml:space="preserve"> </w:t>
      </w:r>
      <w:r>
        <w:rPr>
          <w:i/>
          <w:iCs/>
        </w:rPr>
        <w:t xml:space="preserve">Quezon City”</w:t>
      </w:r>
      <w:r>
        <w:t xml:space="preserve">, not</w:t>
      </w:r>
      <w:r>
        <w:t xml:space="preserve"> </w:t>
      </w:r>
      <w:r>
        <w:rPr>
          <w:i/>
          <w:iCs/>
        </w:rPr>
        <w:t xml:space="preserve">“package Quezon City”</w:t>
      </w:r>
      <w:r>
        <w:t xml:space="preserve">, so the built shape is</w:t>
      </w:r>
      <w:r>
        <w:t xml:space="preserve"> </w:t>
      </w:r>
      <w:r>
        <w:rPr>
          <w:rStyle w:val="VerbatimChar"/>
        </w:rPr>
        <w:t xml:space="preserve">/suppliers</w:t>
      </w:r>
      <w:r>
        <w:t xml:space="preserve"> </w:t>
      </w:r>
      <w:r>
        <w:t xml:space="preserve">·</w:t>
      </w:r>
      <w:r>
        <w:t xml:space="preserve"> </w:t>
      </w:r>
      <w:r>
        <w:rPr>
          <w:rStyle w:val="VerbatimChar"/>
        </w:rPr>
        <w:t xml:space="preserve">/suppliers/[event]/[category]</w:t>
      </w:r>
      <w:r>
        <w:t xml:space="preserve"> </w:t>
      </w:r>
      <w:r>
        <w:t xml:space="preserve">·</w:t>
      </w:r>
      <w:r>
        <w:t xml:space="preserve"> </w:t>
      </w:r>
      <w:r>
        <w:rPr>
          <w:rStyle w:val="VerbatimChar"/>
        </w:rPr>
        <w:t xml:space="preserve">/suppliers/[event]/[category]/[city]</w:t>
      </w:r>
      <w:r>
        <w:t xml:space="preserve"> </w:t>
      </w:r>
      <w:r>
        <w:t xml:space="preserve">(e.g.</w:t>
      </w:r>
      <w:r>
        <w:t xml:space="preserve"> </w:t>
      </w:r>
      <w:r>
        <w:rPr>
          <w:rStyle w:val="VerbatimChar"/>
        </w:rPr>
        <w:t xml:space="preserve">/suppliers/debut/coordinator/quezon-city</w:t>
      </w:r>
      <w:r>
        <w:t xml:space="preserve">), built from suppliers’</w:t>
      </w:r>
      <w:r>
        <w:t xml:space="preserve"> </w:t>
      </w:r>
      <w:r>
        <w:rPr>
          <w:b/>
          <w:bCs/>
        </w:rPr>
        <w:t xml:space="preserve">service cards</w:t>
      </w:r>
      <w:r>
        <w:t xml:space="preserve"> </w:t>
      </w:r>
      <w:r>
        <w:t xml:space="preserve">with their own published</w:t>
      </w:r>
      <w:r>
        <w:t xml:space="preserve"> </w:t>
      </w:r>
      <w:r>
        <w:t xml:space="preserve">prices.</w:t>
      </w:r>
      <w:r>
        <w:t xml:space="preserve"> </w:t>
      </w:r>
      <w:r>
        <w:rPr>
          <w:b/>
          <w:bCs/>
        </w:rPr>
        <w:t xml:space="preserve">Gate:</w:t>
      </w:r>
      <w:r>
        <w:t xml:space="preserve"> </w:t>
      </w:r>
      <w:r>
        <w:t xml:space="preserve">a page is</w:t>
      </w:r>
      <w:r>
        <w:t xml:space="preserve"> </w:t>
      </w:r>
      <w:r>
        <w:rPr>
          <w:rStyle w:val="VerbatimChar"/>
        </w:rPr>
        <w:t xml:space="preserve">index</w:t>
      </w:r>
      <w:r>
        <w:t xml:space="preserve"> </w:t>
      </w:r>
      <w:r>
        <w:t xml:space="preserve">only with ≥3 cards from ≥2 verified non-demo shops (</w:t>
      </w:r>
      <w:r>
        <w:rPr>
          <w:rStyle w:val="VerbatimChar"/>
        </w:rPr>
        <w:t xml:space="preserve">lib/supplier-landing.ts</w:t>
      </w:r>
      <w:r>
        <w:t xml:space="preserve"> </w:t>
      </w:r>
      <w:r>
        <w:rPr>
          <w:rStyle w:val="VerbatimChar"/>
        </w:rPr>
        <w:t xml:space="preserve">SUPPLIER_PAGE_MIN_*</w:t>
      </w:r>
      <w:r>
        <w:t xml:space="preserve">); below it the page renders for people but is</w:t>
      </w:r>
      <w:r>
        <w:t xml:space="preserve"> </w:t>
      </w:r>
      <w:r>
        <w:rPr>
          <w:rStyle w:val="VerbatimChar"/>
        </w:rPr>
        <w:t xml:space="preserve">noindex</w:t>
      </w:r>
      <w:r>
        <w:t xml:space="preserve"> </w:t>
      </w:r>
      <w:r>
        <w:t xml:space="preserve">and left out of</w:t>
      </w:r>
      <w:r>
        <w:t xml:space="preserve"> </w:t>
      </w:r>
      <w:r>
        <w:rPr>
          <w:rStyle w:val="VerbatimChar"/>
        </w:rPr>
        <w:t xml:space="preserve">/sitemap-suppliers.xml</w:t>
      </w:r>
      <w:r>
        <w:t xml:space="preserve">. ⚠</w:t>
      </w:r>
      <w:r>
        <w:t xml:space="preserve"> </w:t>
      </w:r>
      <w:r>
        <w:rPr>
          <w:b/>
          <w:bCs/>
        </w:rPr>
        <w:t xml:space="preserve">Content depth is BELOW this table’s 400/600/800-word minimums</w:t>
      </w:r>
      <w:r>
        <w:t xml:space="preserve"> </w:t>
      </w:r>
      <w:r>
        <w:t xml:space="preserve">— the pages carry a</w:t>
      </w:r>
      <w:r>
        <w:t xml:space="preserve"> </w:t>
      </w:r>
      <w:r>
        <w:t xml:space="preserve">live data summary, the card grid and a 3-question FAQ, not long-form prose. Per-category guide copy is the</w:t>
      </w:r>
      <w:r>
        <w:t xml:space="preserve"> </w:t>
      </w:r>
      <w:r>
        <w:t xml:space="preserve">open follow-up; the gate is what keeps thin pages out of the index meanwhile.</w:t>
      </w:r>
    </w:p>
    <w:bookmarkEnd w:id="30"/>
    <w:bookmarkStart w:id="31" w:name="title-meta-patterns-per-template"/>
    <w:p>
      <w:pPr>
        <w:pStyle w:val="Heading3"/>
      </w:pPr>
      <w:r>
        <w:t xml:space="preserve">5.2 Title / meta patterns per template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Template</w:t>
            </w:r>
          </w:p>
        </w:tc>
        <w:tc>
          <w:tcPr/>
          <w:p>
            <w:pPr>
              <w:pStyle w:val="Compact"/>
            </w:pPr>
            <w:r>
              <w:t xml:space="preserve">Title pattern</w:t>
            </w:r>
          </w:p>
        </w:tc>
        <w:tc>
          <w:tcPr/>
          <w:p>
            <w:pPr>
              <w:pStyle w:val="Compact"/>
            </w:pPr>
            <w:r>
              <w:t xml:space="preserve">Meta pattern</w:t>
            </w:r>
          </w:p>
        </w:tc>
      </w:tr>
      <w:tr>
        <w:tc>
          <w:tcPr/>
          <w:p>
            <w:pPr>
              <w:pStyle w:val="Compact"/>
            </w:pPr>
            <w:r>
              <w:t xml:space="preserve">Supplies hub</w:t>
            </w:r>
          </w:p>
        </w:tc>
        <w:tc>
          <w:tcPr/>
          <w:p>
            <w:pPr>
              <w:pStyle w:val="Compact"/>
            </w:pPr>
            <w:r>
              <w:rPr>
                <w:rStyle w:val="VerbatimChar"/>
              </w:rPr>
              <w:t xml:space="preserve">Wedding Supplies Philippines — Print, Rentals &amp; Keepsakes \| Setnayan</w:t>
            </w:r>
          </w:p>
        </w:tc>
        <w:tc>
          <w:tcPr/>
          <w:p>
            <w:pPr>
              <w:pStyle w:val="Compact"/>
            </w:pPr>
            <w:r>
              <w:rPr>
                <w:rStyle w:val="VerbatimChar"/>
              </w:rPr>
              <w:t xml:space="preserve">Shop verified wedding supplies across the Philippines: prints, equipment rentals, NFC keepsakes, AV gear, and more. Transparent PHP pricing on Setnayan.</w:t>
            </w:r>
          </w:p>
        </w:tc>
      </w:tr>
      <w:tr>
        <w:tc>
          <w:tcPr/>
          <w:p>
            <w:pPr>
              <w:pStyle w:val="Compact"/>
            </w:pPr>
            <w:r>
              <w:t xml:space="preserve">Supplies category</w:t>
            </w:r>
          </w:p>
        </w:tc>
        <w:tc>
          <w:tcPr/>
          <w:p>
            <w:pPr>
              <w:pStyle w:val="Compact"/>
            </w:pPr>
            <w:r>
              <w:rPr>
                <w:rStyle w:val="VerbatimChar"/>
              </w:rPr>
              <w:t xml:space="preserve">{Category} for Weddings Philippines \| Setnayan</w:t>
            </w:r>
          </w:p>
        </w:tc>
        <w:tc>
          <w:tcPr/>
          <w:p>
            <w:pPr>
              <w:pStyle w:val="Compact"/>
            </w:pPr>
            <w:r>
              <w:rPr>
                <w:rStyle w:val="VerbatimChar"/>
              </w:rPr>
              <w:t xml:space="preserve">Browse {category} from verified Filipino wedding suppliers. Transparent prices, fast checkout, reliable delivery.</w:t>
            </w:r>
          </w:p>
        </w:tc>
      </w:tr>
      <w:tr>
        <w:tc>
          <w:tcPr/>
          <w:p>
            <w:pPr>
              <w:pStyle w:val="Compact"/>
            </w:pPr>
            <w:r>
              <w:t xml:space="preserve">Supplies category × city</w:t>
            </w:r>
          </w:p>
        </w:tc>
        <w:tc>
          <w:tcPr/>
          <w:p>
            <w:pPr>
              <w:pStyle w:val="Compact"/>
            </w:pPr>
            <w:r>
              <w:rPr>
                <w:rStyle w:val="VerbatimChar"/>
              </w:rPr>
              <w:t xml:space="preserve">{Category} for Weddings in {City} \| Setnayan</w:t>
            </w:r>
          </w:p>
        </w:tc>
        <w:tc>
          <w:tcPr/>
          <w:p>
            <w:pPr>
              <w:pStyle w:val="Compact"/>
            </w:pPr>
            <w:r>
              <w:rPr>
                <w:rStyle w:val="VerbatimChar"/>
              </w:rPr>
              <w:t xml:space="preserve">Find {category} suppliers serving weddings in {city}. Verified Filipino vendors, transparent PHP pricing, in-platform booking.</w:t>
            </w:r>
          </w:p>
        </w:tc>
      </w:tr>
      <w:tr>
        <w:tc>
          <w:tcPr/>
          <w:p>
            <w:pPr>
              <w:pStyle w:val="Compact"/>
            </w:pPr>
            <w:r>
              <w:t xml:space="preserve">Supply product detail</w:t>
            </w:r>
          </w:p>
        </w:tc>
        <w:tc>
          <w:tcPr/>
          <w:p>
            <w:pPr>
              <w:pStyle w:val="Compact"/>
            </w:pPr>
            <w:r>
              <w:rPr>
                <w:rStyle w:val="VerbatimChar"/>
              </w:rPr>
              <w:t xml:space="preserve">{Product Name} — ₱{price} \| {Vendor} on Setnayan</w:t>
            </w:r>
          </w:p>
        </w:tc>
        <w:tc>
          <w:tcPr/>
          <w:p>
            <w:pPr>
              <w:pStyle w:val="Compact"/>
            </w:pPr>
            <w:r>
              <w:rPr>
                <w:rStyle w:val="VerbatimChar"/>
              </w:rPr>
              <w:t xml:space="preserve">{Product description excerpt}. Available from {vendor}, {city}. Order through Setnayan.</w:t>
            </w:r>
          </w:p>
        </w:tc>
      </w:tr>
      <w:tr>
        <w:tc>
          <w:tcPr/>
          <w:p>
            <w:pPr>
              <w:pStyle w:val="Compact"/>
            </w:pPr>
            <w:r>
              <w:t xml:space="preserve">Suppliers hub</w:t>
            </w:r>
          </w:p>
        </w:tc>
        <w:tc>
          <w:tcPr/>
          <w:p>
            <w:pPr>
              <w:pStyle w:val="Compact"/>
            </w:pPr>
            <w:r>
              <w:rPr>
                <w:rStyle w:val="VerbatimChar"/>
              </w:rPr>
              <w:t xml:space="preserve">Wedding Suppliers Philippines — 28 Categories Verified \| Setnayan</w:t>
            </w:r>
          </w:p>
        </w:tc>
        <w:tc>
          <w:tcPr/>
          <w:p>
            <w:pPr>
              <w:pStyle w:val="Compact"/>
            </w:pPr>
            <w:r>
              <w:rPr>
                <w:rStyle w:val="VerbatimChar"/>
              </w:rPr>
              <w:t xml:space="preserve">Find verified wedding suppliers across the Philippines: photographers, caterers, planners, florists, and more. Free vendor profiles. Setnayan.</w:t>
            </w:r>
          </w:p>
        </w:tc>
      </w:tr>
      <w:tr>
        <w:tc>
          <w:tcPr/>
          <w:p>
            <w:pPr>
              <w:pStyle w:val="Compact"/>
            </w:pPr>
            <w:r>
              <w:t xml:space="preserve">Suppliers category</w:t>
            </w:r>
          </w:p>
        </w:tc>
        <w:tc>
          <w:tcPr/>
          <w:p>
            <w:pPr>
              <w:pStyle w:val="Compact"/>
            </w:pPr>
            <w:r>
              <w:rPr>
                <w:rStyle w:val="VerbatimChar"/>
              </w:rPr>
              <w:t xml:space="preserve">Wedding {Category} Philippines — Verified Suppliers \| Setnayan</w:t>
            </w:r>
          </w:p>
        </w:tc>
        <w:tc>
          <w:tcPr/>
          <w:p>
            <w:pPr>
              <w:pStyle w:val="Compact"/>
            </w:pPr>
            <w:r>
              <w:rPr>
                <w:rStyle w:val="VerbatimChar"/>
              </w:rPr>
              <w:t xml:space="preserve">Discover verified {category} for weddings across the Philippines. Real reviews, PHP pricing, in-platform messaging.</w:t>
            </w:r>
          </w:p>
        </w:tc>
      </w:tr>
      <w:tr>
        <w:tc>
          <w:tcPr/>
          <w:p>
            <w:pPr>
              <w:pStyle w:val="Compact"/>
            </w:pPr>
            <w:r>
              <w:t xml:space="preserve">Suppliers category × city</w:t>
            </w:r>
          </w:p>
        </w:tc>
        <w:tc>
          <w:tcPr/>
          <w:p>
            <w:pPr>
              <w:pStyle w:val="Compact"/>
            </w:pPr>
            <w:r>
              <w:rPr>
                <w:rStyle w:val="VerbatimChar"/>
              </w:rPr>
              <w:t xml:space="preserve">Wedding {Category} in {City} — Verified Suppliers \| Setnayan</w:t>
            </w:r>
          </w:p>
        </w:tc>
        <w:tc>
          <w:tcPr/>
          <w:p>
            <w:pPr>
              <w:pStyle w:val="Compact"/>
            </w:pPr>
            <w:r>
              <w:rPr>
                <w:rStyle w:val="VerbatimChar"/>
              </w:rPr>
              <w:t xml:space="preserve">Top-rated wedding {category} serving {city}. Verified Filipino suppliers on Setnayan with transparent PHP pricing.</w:t>
            </w:r>
          </w:p>
        </w:tc>
      </w:tr>
      <w:tr>
        <w:tc>
          <w:tcPr/>
          <w:p>
            <w:pPr>
              <w:pStyle w:val="Compact"/>
            </w:pPr>
            <w:r>
              <w:t xml:space="preserve">Vendor profile</w:t>
            </w:r>
          </w:p>
        </w:tc>
        <w:tc>
          <w:tcPr/>
          <w:p>
            <w:pPr>
              <w:pStyle w:val="Compact"/>
            </w:pPr>
            <w:r>
              <w:rPr>
                <w:rStyle w:val="VerbatimChar"/>
              </w:rPr>
              <w:t xml:space="preserve">{Vendor Name} — Wedding {Category} in {City} \| Setnayan</w:t>
            </w:r>
          </w:p>
        </w:tc>
        <w:tc>
          <w:tcPr/>
          <w:p>
            <w:pPr>
              <w:pStyle w:val="Compact"/>
            </w:pPr>
            <w:r>
              <w:rPr>
                <w:rStyle w:val="VerbatimChar"/>
              </w:rPr>
              <w:t xml:space="preserve">{Vendor short bio}. Verified by Setnayan Team. Packages from ₱{starting price}. Book through Setnayan.</w:t>
            </w:r>
          </w:p>
        </w:tc>
      </w:tr>
      <w:tr>
        <w:tc>
          <w:tcPr/>
          <w:p>
            <w:pPr>
              <w:pStyle w:val="Compact"/>
            </w:pPr>
            <w:r>
              <w:t xml:space="preserve">Blog</w:t>
            </w:r>
          </w:p>
        </w:tc>
        <w:tc>
          <w:tcPr/>
          <w:p>
            <w:pPr>
              <w:pStyle w:val="Compact"/>
            </w:pPr>
            <w:r>
              <w:rPr>
                <w:rStyle w:val="VerbatimChar"/>
              </w:rPr>
              <w:t xml:space="preserve">{Post H1} \| Setnayan Wedding Blog</w:t>
            </w:r>
          </w:p>
        </w:tc>
        <w:tc>
          <w:tcPr/>
          <w:p>
            <w:pPr>
              <w:pStyle w:val="Compact"/>
            </w:pPr>
            <w:r>
              <w:rPr>
                <w:rStyle w:val="VerbatimChar"/>
              </w:rPr>
              <w:t xml:space="preserve">{First 155 chars of intro paragraph, ending with a complete sentence}.</w:t>
            </w:r>
          </w:p>
        </w:tc>
      </w:tr>
    </w:tbl>
    <w:bookmarkEnd w:id="31"/>
    <w:bookmarkStart w:id="32" w:name="content-depth-minimums"/>
    <w:p>
      <w:pPr>
        <w:pStyle w:val="Heading3"/>
      </w:pPr>
      <w:r>
        <w:t xml:space="preserve">5.3 Content-depth minimums</w:t>
      </w:r>
    </w:p>
    <w:p>
      <w:pPr>
        <w:pStyle w:val="Compact"/>
        <w:numPr>
          <w:ilvl w:val="0"/>
          <w:numId w:val="1006"/>
        </w:numPr>
      </w:pPr>
      <w:r>
        <w:rPr>
          <w:b/>
          <w:bCs/>
        </w:rPr>
        <w:t xml:space="preserve">Index pages (hub/category/city):</w:t>
      </w:r>
      <w:r>
        <w:t xml:space="preserve"> </w:t>
      </w:r>
      <w:r>
        <w:t xml:space="preserve">400–800 words of</w:t>
      </w:r>
      <w:r>
        <w:t xml:space="preserve"> </w:t>
      </w:r>
      <w:r>
        <w:rPr>
          <w:i/>
          <w:iCs/>
        </w:rPr>
        <w:t xml:space="preserve">useful</w:t>
      </w:r>
      <w:r>
        <w:t xml:space="preserve"> </w:t>
      </w:r>
      <w:r>
        <w:t xml:space="preserve">prose (not keyword soup) — describe the category, what’s typical in PH, price ranges, what to look for, then list items.</w:t>
      </w:r>
    </w:p>
    <w:p>
      <w:pPr>
        <w:pStyle w:val="Compact"/>
        <w:numPr>
          <w:ilvl w:val="0"/>
          <w:numId w:val="1006"/>
        </w:numPr>
      </w:pPr>
      <w:r>
        <w:rPr>
          <w:b/>
          <w:bCs/>
        </w:rPr>
        <w:t xml:space="preserve">Product detail:</w:t>
      </w:r>
      <w:r>
        <w:t xml:space="preserve"> </w:t>
      </w:r>
      <w:r>
        <w:t xml:space="preserve">250–400 words minimum, plus structured spec data.</w:t>
      </w:r>
    </w:p>
    <w:p>
      <w:pPr>
        <w:pStyle w:val="Compact"/>
        <w:numPr>
          <w:ilvl w:val="0"/>
          <w:numId w:val="1006"/>
        </w:numPr>
      </w:pPr>
      <w:r>
        <w:rPr>
          <w:b/>
          <w:bCs/>
        </w:rPr>
        <w:t xml:space="preserve">Vendor profile:</w:t>
      </w:r>
      <w:r>
        <w:t xml:space="preserve"> </w:t>
      </w:r>
      <w:r>
        <w:t xml:space="preserve">300+ words, plus structured data (services, packages, coverage cities, real reviews).</w:t>
      </w:r>
    </w:p>
    <w:p>
      <w:pPr>
        <w:pStyle w:val="Compact"/>
        <w:numPr>
          <w:ilvl w:val="0"/>
          <w:numId w:val="1006"/>
        </w:numPr>
      </w:pPr>
      <w:r>
        <w:rPr>
          <w:b/>
          <w:bCs/>
        </w:rPr>
        <w:t xml:space="preserve">Blog post:</w:t>
      </w:r>
      <w:r>
        <w:t xml:space="preserve"> </w:t>
      </w:r>
      <w:r>
        <w:t xml:space="preserve">1,000–2,000 words for rankable posts. PH</w:t>
      </w:r>
      <w:r>
        <w:t xml:space="preserve"> </w:t>
      </w:r>
      <w:r>
        <w:t xml:space="preserve">“best of”</w:t>
      </w:r>
      <w:r>
        <w:t xml:space="preserve"> </w:t>
      </w:r>
      <w:r>
        <w:t xml:space="preserve">listicles routinely run 2,500+.</w:t>
      </w:r>
    </w:p>
    <w:p>
      <w:pPr>
        <w:pStyle w:val="Compact"/>
        <w:numPr>
          <w:ilvl w:val="0"/>
          <w:numId w:val="1006"/>
        </w:numPr>
      </w:pPr>
      <w:r>
        <w:rPr>
          <w:b/>
          <w:bCs/>
        </w:rPr>
        <w:t xml:space="preserve">FAQ:</w:t>
      </w:r>
      <w:r>
        <w:t xml:space="preserve"> </w:t>
      </w:r>
      <w:r>
        <w:t xml:space="preserve">100–200 words per answer. Don’t pad.</w:t>
      </w:r>
    </w:p>
    <w:bookmarkEnd w:id="32"/>
    <w:bookmarkStart w:id="33" w:name="Xee0777ffdfec02713c63b97e7b7ffe6dcf6780e"/>
    <w:p>
      <w:pPr>
        <w:pStyle w:val="Heading3"/>
      </w:pPr>
      <w:r>
        <w:t xml:space="preserve">5.4 20 PH-anchored blog post titles (first 90 days)</w:t>
      </w:r>
    </w:p>
    <w:p>
      <w:pPr>
        <w:pStyle w:val="FirstParagraph"/>
      </w:pPr>
      <w:r>
        <w:t xml:space="preserve">These are designed to capture long-tail intent that funnels into the marketplace:</w:t>
      </w:r>
    </w:p>
    <w:p>
      <w:pPr>
        <w:pStyle w:val="Compact"/>
        <w:numPr>
          <w:ilvl w:val="0"/>
          <w:numId w:val="1007"/>
        </w:numPr>
      </w:pPr>
      <w:r>
        <w:rPr>
          <w:i/>
          <w:iCs/>
        </w:rPr>
        <w:t xml:space="preserve">Magkano ang gastusin sa kasal sa Pilipinas? 2026 Budget Guide</w:t>
      </w:r>
      <w:r>
        <w:t xml:space="preserve"> </w:t>
      </w:r>
      <w:r>
        <w:t xml:space="preserve">(Tagalog;</w:t>
      </w:r>
      <w:r>
        <w:t xml:space="preserve"> </w:t>
      </w:r>
      <w:r>
        <w:t xml:space="preserve">“How much does a wedding cost in the Philippines”</w:t>
      </w:r>
      <w:r>
        <w:t xml:space="preserve">)</w:t>
      </w:r>
    </w:p>
    <w:p>
      <w:pPr>
        <w:pStyle w:val="Compact"/>
        <w:numPr>
          <w:ilvl w:val="0"/>
          <w:numId w:val="1007"/>
        </w:numPr>
      </w:pPr>
      <w:r>
        <w:rPr>
          <w:i/>
          <w:iCs/>
        </w:rPr>
        <w:t xml:space="preserve">Wedding Budget Philippines: Realistic 2026 Breakdown for ₱500K, ₱1M, and ₱2M Weddings</w:t>
      </w:r>
    </w:p>
    <w:p>
      <w:pPr>
        <w:pStyle w:val="Compact"/>
        <w:numPr>
          <w:ilvl w:val="0"/>
          <w:numId w:val="1007"/>
        </w:numPr>
      </w:pPr>
      <w:r>
        <w:rPr>
          <w:i/>
          <w:iCs/>
        </w:rPr>
        <w:t xml:space="preserve">Wedding Suppliers in Cebu: 2026 Verified List by Category</w:t>
      </w:r>
    </w:p>
    <w:p>
      <w:pPr>
        <w:pStyle w:val="Compact"/>
        <w:numPr>
          <w:ilvl w:val="0"/>
          <w:numId w:val="1007"/>
        </w:numPr>
      </w:pPr>
      <w:r>
        <w:rPr>
          <w:i/>
          <w:iCs/>
        </w:rPr>
        <w:t xml:space="preserve">Wedding Suppliers in Tagaytay: Garden Venues, Caterers, and Coordinators You Should Know</w:t>
      </w:r>
    </w:p>
    <w:p>
      <w:pPr>
        <w:pStyle w:val="Compact"/>
        <w:numPr>
          <w:ilvl w:val="0"/>
          <w:numId w:val="1007"/>
        </w:numPr>
      </w:pPr>
      <w:r>
        <w:rPr>
          <w:i/>
          <w:iCs/>
        </w:rPr>
        <w:t xml:space="preserve">Saan Bibili ng Wedding Souvenirs sa Pilipinas? Online vs. Divisoria 2026</w:t>
      </w:r>
    </w:p>
    <w:p>
      <w:pPr>
        <w:pStyle w:val="Compact"/>
        <w:numPr>
          <w:ilvl w:val="0"/>
          <w:numId w:val="1007"/>
        </w:numPr>
      </w:pPr>
      <w:r>
        <w:rPr>
          <w:i/>
          <w:iCs/>
        </w:rPr>
        <w:t xml:space="preserve">Wedding Souvenir Ideas Philippines: 25 Filipino-Made Picks Under ₱100</w:t>
      </w:r>
    </w:p>
    <w:p>
      <w:pPr>
        <w:pStyle w:val="Compact"/>
        <w:numPr>
          <w:ilvl w:val="0"/>
          <w:numId w:val="1007"/>
        </w:numPr>
      </w:pPr>
      <w:r>
        <w:rPr>
          <w:i/>
          <w:iCs/>
        </w:rPr>
        <w:t xml:space="preserve">Lights and Sounds Rental Manila: What ₱5K, ₱10K, and ₱25K Get You</w:t>
      </w:r>
    </w:p>
    <w:p>
      <w:pPr>
        <w:pStyle w:val="Compact"/>
        <w:numPr>
          <w:ilvl w:val="0"/>
          <w:numId w:val="1007"/>
        </w:numPr>
      </w:pPr>
      <w:r>
        <w:rPr>
          <w:i/>
          <w:iCs/>
        </w:rPr>
        <w:t xml:space="preserve">Best Month to Get Married in the Philippines (And How It Affects Your Supplier Costs)</w:t>
      </w:r>
    </w:p>
    <w:p>
      <w:pPr>
        <w:pStyle w:val="Compact"/>
        <w:numPr>
          <w:ilvl w:val="0"/>
          <w:numId w:val="1007"/>
        </w:numPr>
      </w:pPr>
      <w:r>
        <w:rPr>
          <w:i/>
          <w:iCs/>
        </w:rPr>
        <w:t xml:space="preserve">Civil Wedding Requirements Philippines 2026 — Full Document Checklist</w:t>
      </w:r>
    </w:p>
    <w:p>
      <w:pPr>
        <w:pStyle w:val="Compact"/>
        <w:numPr>
          <w:ilvl w:val="0"/>
          <w:numId w:val="1007"/>
        </w:numPr>
      </w:pPr>
      <w:r>
        <w:rPr>
          <w:i/>
          <w:iCs/>
        </w:rPr>
        <w:t xml:space="preserve">Catholic Wedding Requirements Philippines: From Pre-Cana to Marriage Cert</w:t>
      </w:r>
    </w:p>
    <w:p>
      <w:pPr>
        <w:pStyle w:val="Compact"/>
        <w:numPr>
          <w:ilvl w:val="0"/>
          <w:numId w:val="1007"/>
        </w:numPr>
      </w:pPr>
      <w:r>
        <w:rPr>
          <w:i/>
          <w:iCs/>
        </w:rPr>
        <w:t xml:space="preserve">Beach Wedding Suppliers Cebu: Sand-Tested Venues and Vendors</w:t>
      </w:r>
    </w:p>
    <w:p>
      <w:pPr>
        <w:pStyle w:val="Compact"/>
        <w:numPr>
          <w:ilvl w:val="0"/>
          <w:numId w:val="1007"/>
        </w:numPr>
      </w:pPr>
      <w:r>
        <w:rPr>
          <w:i/>
          <w:iCs/>
        </w:rPr>
        <w:t xml:space="preserve">Intimate Wedding Suppliers Manila: Curated for ≤50 Pax Celebrations</w:t>
      </w:r>
    </w:p>
    <w:p>
      <w:pPr>
        <w:pStyle w:val="Compact"/>
        <w:numPr>
          <w:ilvl w:val="0"/>
          <w:numId w:val="1007"/>
        </w:numPr>
      </w:pPr>
      <w:r>
        <w:rPr>
          <w:i/>
          <w:iCs/>
        </w:rPr>
        <w:t xml:space="preserve">Wedding Coordinator vs. Wedding Planner Philippines: What’s the Difference and Who Do You Need?</w:t>
      </w:r>
    </w:p>
    <w:p>
      <w:pPr>
        <w:pStyle w:val="Compact"/>
        <w:numPr>
          <w:ilvl w:val="0"/>
          <w:numId w:val="1007"/>
        </w:numPr>
      </w:pPr>
      <w:r>
        <w:rPr>
          <w:i/>
          <w:iCs/>
        </w:rPr>
        <w:t xml:space="preserve">Filipino Wedding Traditions and the Supplies You’ll Need (Arras, Cord, Veil, and More)</w:t>
      </w:r>
    </w:p>
    <w:p>
      <w:pPr>
        <w:pStyle w:val="Compact"/>
        <w:numPr>
          <w:ilvl w:val="0"/>
          <w:numId w:val="1007"/>
        </w:numPr>
      </w:pPr>
      <w:r>
        <w:rPr>
          <w:i/>
          <w:iCs/>
        </w:rPr>
        <w:t xml:space="preserve">NFC Save-the-Date and QR Wedding Invitations Philippines: How They Work</w:t>
      </w:r>
    </w:p>
    <w:p>
      <w:pPr>
        <w:pStyle w:val="Compact"/>
        <w:numPr>
          <w:ilvl w:val="0"/>
          <w:numId w:val="1007"/>
        </w:numPr>
      </w:pPr>
      <w:r>
        <w:rPr>
          <w:i/>
          <w:iCs/>
        </w:rPr>
        <w:t xml:space="preserve">Wedding Photo Booth Rental Philippines: 2026 Price Guide</w:t>
      </w:r>
    </w:p>
    <w:p>
      <w:pPr>
        <w:pStyle w:val="Compact"/>
        <w:numPr>
          <w:ilvl w:val="0"/>
          <w:numId w:val="1007"/>
        </w:numPr>
      </w:pPr>
      <w:r>
        <w:rPr>
          <w:i/>
          <w:iCs/>
        </w:rPr>
        <w:t xml:space="preserve">Asa makapalit ug wedding souvenirs sa Cebu?</w:t>
      </w:r>
      <w:r>
        <w:t xml:space="preserve"> </w:t>
      </w:r>
      <w:r>
        <w:t xml:space="preserve">(Cebuano;</w:t>
      </w:r>
      <w:r>
        <w:t xml:space="preserve"> </w:t>
      </w:r>
      <w:r>
        <w:t xml:space="preserve">“Where to buy wedding souvenirs in Cebu”</w:t>
      </w:r>
      <w:r>
        <w:t xml:space="preserve">)</w:t>
      </w:r>
    </w:p>
    <w:p>
      <w:pPr>
        <w:pStyle w:val="Compact"/>
        <w:numPr>
          <w:ilvl w:val="0"/>
          <w:numId w:val="1007"/>
        </w:numPr>
      </w:pPr>
      <w:r>
        <w:rPr>
          <w:i/>
          <w:iCs/>
        </w:rPr>
        <w:t xml:space="preserve">Wedding Catering Philippines: Per-Head Pricing, Crew Meals, and What’s Usually Excluded</w:t>
      </w:r>
    </w:p>
    <w:p>
      <w:pPr>
        <w:pStyle w:val="Compact"/>
        <w:numPr>
          <w:ilvl w:val="0"/>
          <w:numId w:val="1007"/>
        </w:numPr>
      </w:pPr>
      <w:r>
        <w:rPr>
          <w:i/>
          <w:iCs/>
        </w:rPr>
        <w:t xml:space="preserve">Bridal Car Rental Philippines: Vintage, Luxury, and Practical Picks</w:t>
      </w:r>
    </w:p>
    <w:p>
      <w:pPr>
        <w:pStyle w:val="Compact"/>
        <w:numPr>
          <w:ilvl w:val="0"/>
          <w:numId w:val="1007"/>
        </w:numPr>
      </w:pPr>
      <w:r>
        <w:rPr>
          <w:i/>
          <w:iCs/>
        </w:rPr>
        <w:t xml:space="preserve">Wedding Florists Philippines: Local Blooms vs. Imported (Price + Sustainability)</w:t>
      </w:r>
    </w:p>
    <w:p>
      <w:pPr>
        <w:pStyle w:val="FirstParagraph"/>
      </w:pPr>
      <w:r>
        <w:t xml:space="preserve">Each post should: (a) target a specific long-tail keyword, (b) end with a CTA into the relevant marketplace category or vendor directory, (c) ship</w:t>
      </w:r>
      <w:r>
        <w:t xml:space="preserve"> </w:t>
      </w:r>
      <w:r>
        <w:rPr>
          <w:rStyle w:val="VerbatimChar"/>
        </w:rPr>
        <w:t xml:space="preserve">Article</w:t>
      </w:r>
      <w:r>
        <w:t xml:space="preserve"> </w:t>
      </w:r>
      <w:r>
        <w:t xml:space="preserve">+</w:t>
      </w:r>
      <w:r>
        <w:t xml:space="preserve"> </w:t>
      </w:r>
      <w:r>
        <w:rPr>
          <w:rStyle w:val="VerbatimChar"/>
        </w:rPr>
        <w:t xml:space="preserve">FAQPage</w:t>
      </w:r>
      <w:r>
        <w:t xml:space="preserve"> </w:t>
      </w:r>
      <w:r>
        <w:t xml:space="preserve">schema, (d) be cross-linked from at least 3 other pages.</w:t>
      </w:r>
    </w:p>
    <w:bookmarkEnd w:id="33"/>
    <w:bookmarkStart w:id="34" w:name="internal-linking-conventions"/>
    <w:p>
      <w:pPr>
        <w:pStyle w:val="Heading3"/>
      </w:pPr>
      <w:r>
        <w:t xml:space="preserve">5.5 Internal linking conventions</w:t>
      </w:r>
    </w:p>
    <w:p>
      <w:pPr>
        <w:pStyle w:val="Compact"/>
        <w:numPr>
          <w:ilvl w:val="0"/>
          <w:numId w:val="1008"/>
        </w:numPr>
      </w:pPr>
      <w:r>
        <w:rPr>
          <w:b/>
          <w:bCs/>
        </w:rPr>
        <w:t xml:space="preserve">Body links use descriptive anchor text</w:t>
      </w:r>
      <w:r>
        <w:t xml:space="preserve">, not</w:t>
      </w:r>
      <w:r>
        <w:t xml:space="preserve"> </w:t>
      </w:r>
      <w:r>
        <w:t xml:space="preserve">“click here.”</w:t>
      </w:r>
      <w:r>
        <w:t xml:space="preserve"> </w:t>
      </w:r>
      <w:r>
        <w:t xml:space="preserve">E.g., link</w:t>
      </w:r>
      <w:r>
        <w:t xml:space="preserve"> </w:t>
      </w:r>
      <w:r>
        <w:t xml:space="preserve">“wedding photographers in Cebu”</w:t>
      </w:r>
      <w:r>
        <w:t xml:space="preserve"> </w:t>
      </w:r>
      <w:r>
        <w:t xml:space="preserve">not</w:t>
      </w:r>
      <w:r>
        <w:t xml:space="preserve"> </w:t>
      </w:r>
      <w:r>
        <w:t xml:space="preserve">“this page.”</w:t>
      </w:r>
    </w:p>
    <w:p>
      <w:pPr>
        <w:pStyle w:val="Compact"/>
        <w:numPr>
          <w:ilvl w:val="0"/>
          <w:numId w:val="1008"/>
        </w:numPr>
      </w:pPr>
      <w:r>
        <w:t xml:space="preserve">Every blog post links to at least 2 supplies category pages and 2 supplier category pages.</w:t>
      </w:r>
    </w:p>
    <w:p>
      <w:pPr>
        <w:pStyle w:val="Compact"/>
        <w:numPr>
          <w:ilvl w:val="0"/>
          <w:numId w:val="1008"/>
        </w:numPr>
      </w:pPr>
      <w:r>
        <w:t xml:space="preserve">Every category page links to its 3 nearest sibling categories (</w:t>
      </w:r>
      <w:r>
        <w:t xml:space="preserve">“People searching for X also looked at Y”</w:t>
      </w:r>
      <w:r>
        <w:t xml:space="preserve">).</w:t>
      </w:r>
    </w:p>
    <w:p>
      <w:pPr>
        <w:pStyle w:val="Compact"/>
        <w:numPr>
          <w:ilvl w:val="0"/>
          <w:numId w:val="1008"/>
        </w:numPr>
      </w:pPr>
      <w:r>
        <w:t xml:space="preserve">Every vendor profile links to: its categories, its city, and 4–6 related vendors (same category, same city) — generates a dense graph.</w:t>
      </w:r>
    </w:p>
    <w:p>
      <w:pPr>
        <w:pStyle w:val="Compact"/>
        <w:numPr>
          <w:ilvl w:val="0"/>
          <w:numId w:val="1008"/>
        </w:numPr>
      </w:pPr>
      <w:r>
        <w:t xml:space="preserve">Sitewide footer links:</w:t>
      </w:r>
      <w:r>
        <w:t xml:space="preserve"> </w:t>
      </w:r>
      <w:r>
        <w:rPr>
          <w:rStyle w:val="VerbatimChar"/>
        </w:rPr>
        <w:t xml:space="preserve">/supplies</w:t>
      </w:r>
      <w:r>
        <w:t xml:space="preserve">,</w:t>
      </w:r>
      <w:r>
        <w:t xml:space="preserve"> </w:t>
      </w:r>
      <w:r>
        <w:rPr>
          <w:rStyle w:val="VerbatimChar"/>
        </w:rPr>
        <w:t xml:space="preserve">/suppliers</w:t>
      </w:r>
      <w:r>
        <w:t xml:space="preserve">,</w:t>
      </w:r>
      <w:r>
        <w:t xml:space="preserve"> </w:t>
      </w:r>
      <w:r>
        <w:rPr>
          <w:rStyle w:val="VerbatimChar"/>
        </w:rPr>
        <w:t xml:space="preserve">/blog</w:t>
      </w:r>
      <w:r>
        <w:t xml:space="preserve">,</w:t>
      </w:r>
      <w:r>
        <w:t xml:space="preserve"> </w:t>
      </w:r>
      <w:r>
        <w:rPr>
          <w:rStyle w:val="VerbatimChar"/>
        </w:rPr>
        <w:t xml:space="preserve">/help</w:t>
      </w:r>
      <w:r>
        <w:t xml:space="preserve">,</w:t>
      </w:r>
      <w:r>
        <w:t xml:space="preserve"> </w:t>
      </w:r>
      <w:r>
        <w:rPr>
          <w:rStyle w:val="VerbatimChar"/>
        </w:rPr>
        <w:t xml:space="preserve">/about</w:t>
      </w:r>
      <w:r>
        <w:t xml:space="preserve">,</w:t>
      </w:r>
      <w:r>
        <w:t xml:space="preserve"> </w:t>
      </w:r>
      <w:r>
        <w:rPr>
          <w:rStyle w:val="VerbatimChar"/>
        </w:rPr>
        <w:t xml:space="preserve">/for-vendors</w:t>
      </w:r>
      <w:r>
        <w:t xml:space="preserve">,</w:t>
      </w:r>
      <w:r>
        <w:t xml:space="preserve"> </w:t>
      </w:r>
      <w:r>
        <w:rPr>
          <w:rStyle w:val="VerbatimChar"/>
        </w:rPr>
        <w:t xml:space="preserve">/for-event-creators</w:t>
      </w:r>
      <w:r>
        <w:t xml:space="preserve">,</w:t>
      </w:r>
      <w:r>
        <w:t xml:space="preserve"> </w:t>
      </w:r>
      <w:r>
        <w:rPr>
          <w:rStyle w:val="VerbatimChar"/>
        </w:rPr>
        <w:t xml:space="preserve">/coverage</w:t>
      </w:r>
      <w:r>
        <w:t xml:space="preserve">. Plus locale switcher.</w:t>
      </w:r>
    </w:p>
    <w:p>
      <w:r>
        <w:pict>
          <v:rect style="width:0;height:1.5pt" o:hralign="center" o:hrstd="t" o:hr="t"/>
        </w:pict>
      </w:r>
    </w:p>
    <w:bookmarkEnd w:id="34"/>
    <w:bookmarkEnd w:id="35"/>
    <w:bookmarkStart w:id="40" w:name="local-off-page"/>
    <w:p>
      <w:pPr>
        <w:pStyle w:val="Heading2"/>
      </w:pPr>
      <w:r>
        <w:t xml:space="preserve">6. Local + off-page</w:t>
      </w:r>
    </w:p>
    <w:bookmarkStart w:id="36" w:name="google-business-profile"/>
    <w:p>
      <w:pPr>
        <w:pStyle w:val="Heading3"/>
      </w:pPr>
      <w:r>
        <w:t xml:space="preserve">6.1 Google Business Profile</w:t>
      </w:r>
    </w:p>
    <w:p>
      <w:pPr>
        <w:pStyle w:val="Compact"/>
        <w:numPr>
          <w:ilvl w:val="0"/>
          <w:numId w:val="1009"/>
        </w:numPr>
      </w:pPr>
      <w:r>
        <w:t xml:space="preserve">Create one GBP entity for SETNAYAN at the registered office address.</w:t>
      </w:r>
    </w:p>
    <w:p>
      <w:pPr>
        <w:pStyle w:val="Compact"/>
        <w:numPr>
          <w:ilvl w:val="0"/>
          <w:numId w:val="1009"/>
        </w:numPr>
      </w:pPr>
      <w:r>
        <w:t xml:space="preserve">Primary category:</w:t>
      </w:r>
      <w:r>
        <w:t xml:space="preserve"> </w:t>
      </w:r>
      <w:r>
        <w:rPr>
          <w:b/>
          <w:bCs/>
        </w:rPr>
        <w:t xml:space="preserve">Wedding Service</w:t>
      </w:r>
      <w:r>
        <w:t xml:space="preserve"> </w:t>
      </w:r>
      <w:r>
        <w:t xml:space="preserve">(gives best brand-SERP juice and local-pack eligibility for</w:t>
      </w:r>
      <w:r>
        <w:t xml:space="preserve"> </w:t>
      </w:r>
      <w:r>
        <w:t xml:space="preserve">“wedding supplies near me”</w:t>
      </w:r>
      <w:r>
        <w:t xml:space="preserve"> </w:t>
      </w:r>
      <w:r>
        <w:t xml:space="preserve">types).</w:t>
      </w:r>
    </w:p>
    <w:p>
      <w:pPr>
        <w:pStyle w:val="Compact"/>
        <w:numPr>
          <w:ilvl w:val="0"/>
          <w:numId w:val="1009"/>
        </w:numPr>
      </w:pPr>
      <w:r>
        <w:t xml:space="preserve">Secondary categories:</w:t>
      </w:r>
      <w:r>
        <w:t xml:space="preserve"> </w:t>
      </w:r>
      <w:r>
        <w:rPr>
          <w:b/>
          <w:bCs/>
        </w:rPr>
        <w:t xml:space="preserve">Software Company</w:t>
      </w:r>
      <w:r>
        <w:t xml:space="preserve">,</w:t>
      </w:r>
      <w:r>
        <w:t xml:space="preserve"> </w:t>
      </w:r>
      <w:r>
        <w:rPr>
          <w:b/>
          <w:bCs/>
        </w:rPr>
        <w:t xml:space="preserve">Online Marketplace</w:t>
      </w:r>
      <w:r>
        <w:t xml:space="preserve">,</w:t>
      </w:r>
      <w:r>
        <w:t xml:space="preserve"> </w:t>
      </w:r>
      <w:r>
        <w:rPr>
          <w:b/>
          <w:bCs/>
        </w:rPr>
        <w:t xml:space="preserve">Wedding Planner</w:t>
      </w:r>
      <w:r>
        <w:t xml:space="preserve">.</w:t>
      </w:r>
    </w:p>
    <w:p>
      <w:pPr>
        <w:pStyle w:val="Compact"/>
        <w:numPr>
          <w:ilvl w:val="0"/>
          <w:numId w:val="1009"/>
        </w:numPr>
      </w:pPr>
      <w:r>
        <w:t xml:space="preserve">Service area:</w:t>
      </w:r>
      <w:r>
        <w:t xml:space="preserve"> </w:t>
      </w:r>
      <w:r>
        <w:rPr>
          <w:b/>
          <w:bCs/>
        </w:rPr>
        <w:t xml:space="preserve">Philippines</w:t>
      </w:r>
      <w:r>
        <w:t xml:space="preserve"> </w:t>
      </w:r>
      <w:r>
        <w:t xml:space="preserve">(set as broad service-area business).</w:t>
      </w:r>
    </w:p>
    <w:p>
      <w:pPr>
        <w:pStyle w:val="Compact"/>
        <w:numPr>
          <w:ilvl w:val="0"/>
          <w:numId w:val="1009"/>
        </w:numPr>
      </w:pPr>
      <w:r>
        <w:t xml:space="preserve">Add 10+ photos of dashboard UI mockups + brand assets + team (per 0015 photography spec).</w:t>
      </w:r>
    </w:p>
    <w:p>
      <w:pPr>
        <w:pStyle w:val="Compact"/>
        <w:numPr>
          <w:ilvl w:val="0"/>
          <w:numId w:val="1009"/>
        </w:numPr>
      </w:pPr>
      <w:r>
        <w:t xml:space="preserve">Use</w:t>
      </w:r>
      <w:r>
        <w:t xml:space="preserve"> </w:t>
      </w:r>
      <w:r>
        <w:rPr>
          <w:b/>
          <w:bCs/>
        </w:rPr>
        <w:t xml:space="preserve">Posts</w:t>
      </w:r>
      <w:r>
        <w:t xml:space="preserve"> </w:t>
      </w:r>
      <w:r>
        <w:t xml:space="preserve">weekly to push new vendor onboardings, blog posts, and bridal-fair appearances.</w:t>
      </w:r>
    </w:p>
    <w:p>
      <w:pPr>
        <w:pStyle w:val="Compact"/>
        <w:numPr>
          <w:ilvl w:val="0"/>
          <w:numId w:val="1009"/>
        </w:numPr>
      </w:pPr>
      <w:r>
        <w:t xml:space="preserve">Enable</w:t>
      </w:r>
      <w:r>
        <w:t xml:space="preserve"> </w:t>
      </w:r>
      <w:r>
        <w:rPr>
          <w:b/>
          <w:bCs/>
        </w:rPr>
        <w:t xml:space="preserve">Q&amp;A</w:t>
      </w:r>
      <w:r>
        <w:t xml:space="preserve"> </w:t>
      </w:r>
      <w:r>
        <w:t xml:space="preserve">and seed it with the top 5 FAQ questions.</w:t>
      </w:r>
    </w:p>
    <w:p>
      <w:pPr>
        <w:pStyle w:val="Compact"/>
        <w:numPr>
          <w:ilvl w:val="0"/>
          <w:numId w:val="1009"/>
        </w:numPr>
      </w:pPr>
      <w:r>
        <w:t xml:space="preserve">Collect Google reviews from couples and vendors (one of the strongest local-pack signals).</w:t>
      </w:r>
    </w:p>
    <w:bookmarkEnd w:id="36"/>
    <w:bookmarkStart w:id="37" w:name="ph-directories-worth-listing-on"/>
    <w:p>
      <w:pPr>
        <w:pStyle w:val="Heading3"/>
      </w:pPr>
      <w:r>
        <w:t xml:space="preserve">6.2 PH directories worth listing 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Directory</w:t>
            </w:r>
          </w:p>
        </w:tc>
        <w:tc>
          <w:tcPr/>
          <w:p>
            <w:pPr>
              <w:pStyle w:val="Compact"/>
            </w:pPr>
            <w:r>
              <w:t xml:space="preserve">Why</w:t>
            </w:r>
          </w:p>
        </w:tc>
        <w:tc>
          <w:tcPr/>
          <w:p>
            <w:pPr>
              <w:pStyle w:val="Compact"/>
            </w:pPr>
            <w:r>
              <w:t xml:space="preserve">Listing URL pattern</w:t>
            </w:r>
          </w:p>
        </w:tc>
      </w:tr>
      <w:tr>
        <w:tc>
          <w:tcPr/>
          <w:p>
            <w:pPr>
              <w:pStyle w:val="Compact"/>
            </w:pPr>
            <w:r>
              <w:rPr>
                <w:b/>
                <w:bCs/>
              </w:rPr>
              <w:t xml:space="preserve">Kasal.com</w:t>
            </w:r>
          </w:p>
        </w:tc>
        <w:tc>
          <w:tcPr/>
          <w:p>
            <w:pPr>
              <w:pStyle w:val="Compact"/>
            </w:pPr>
            <w:r>
              <w:t xml:space="preserve">Highest-DA PH wedding directory; will rank #2 alongside you for many head terms</w:t>
            </w:r>
          </w:p>
        </w:tc>
        <w:tc>
          <w:tcPr/>
          <w:p>
            <w:pPr>
              <w:pStyle w:val="Compact"/>
            </w:pPr>
            <w:r>
              <w:rPr>
                <w:rStyle w:val="VerbatimChar"/>
              </w:rPr>
              <w:t xml:space="preserve">kasal.com/...</w:t>
            </w:r>
            <w:r>
              <w:t xml:space="preserve"> </w:t>
            </w:r>
            <w:r>
              <w:t xml:space="preserve">(apply via</w:t>
            </w:r>
            <w:r>
              <w:t xml:space="preserve"> </w:t>
            </w:r>
            <w:r>
              <w:t xml:space="preserve">“Enlist Your Business”</w:t>
            </w:r>
            <w:r>
              <w:t xml:space="preserve">)</w:t>
            </w:r>
          </w:p>
        </w:tc>
      </w:tr>
      <w:tr>
        <w:tc>
          <w:tcPr/>
          <w:p>
            <w:pPr>
              <w:pStyle w:val="Compact"/>
            </w:pPr>
            <w:r>
              <w:rPr>
                <w:b/>
                <w:bCs/>
              </w:rPr>
              <w:t xml:space="preserve">Bride Worthy</w:t>
            </w:r>
          </w:p>
        </w:tc>
        <w:tc>
          <w:tcPr/>
          <w:p>
            <w:pPr>
              <w:pStyle w:val="Compact"/>
            </w:pPr>
            <w:r>
              <w:t xml:space="preserve">2,107-listing scale; massive long-tail surface</w:t>
            </w:r>
          </w:p>
        </w:tc>
        <w:tc>
          <w:tcPr/>
          <w:p>
            <w:pPr>
              <w:pStyle w:val="Compact"/>
            </w:pPr>
            <w:r>
              <w:rPr>
                <w:rStyle w:val="VerbatimChar"/>
              </w:rPr>
              <w:t xml:space="preserve">brideworthy.com/...</w:t>
            </w:r>
          </w:p>
        </w:tc>
      </w:tr>
      <w:tr>
        <w:tc>
          <w:tcPr/>
          <w:p>
            <w:pPr>
              <w:pStyle w:val="Compact"/>
            </w:pPr>
            <w:r>
              <w:rPr>
                <w:b/>
                <w:bCs/>
              </w:rPr>
              <w:t xml:space="preserve">Bride and Breakfast</w:t>
            </w:r>
          </w:p>
        </w:tc>
        <w:tc>
          <w:tcPr/>
          <w:p>
            <w:pPr>
              <w:pStyle w:val="Compact"/>
            </w:pPr>
            <w:r>
              <w:t xml:space="preserve">Editorial weight + lifestyle-press backlinks</w:t>
            </w:r>
          </w:p>
        </w:tc>
        <w:tc>
          <w:tcPr/>
          <w:p>
            <w:pPr>
              <w:pStyle w:val="Compact"/>
            </w:pPr>
            <w:r>
              <w:rPr>
                <w:rStyle w:val="VerbatimChar"/>
              </w:rPr>
              <w:t xml:space="preserve">brideandbreakfast.ph/directory/...</w:t>
            </w:r>
          </w:p>
        </w:tc>
      </w:tr>
      <w:tr>
        <w:tc>
          <w:tcPr/>
          <w:p>
            <w:pPr>
              <w:pStyle w:val="Compact"/>
            </w:pPr>
            <w:r>
              <w:rPr>
                <w:b/>
                <w:bCs/>
              </w:rPr>
              <w:t xml:space="preserve">Event Nest</w:t>
            </w:r>
          </w:p>
        </w:tc>
        <w:tc>
          <w:tcPr/>
          <w:p>
            <w:pPr>
              <w:pStyle w:val="Compact"/>
            </w:pPr>
            <w:r>
              <w:t xml:space="preserve">Modern, SEO-disciplined, blog-driven</w:t>
            </w:r>
          </w:p>
        </w:tc>
        <w:tc>
          <w:tcPr/>
          <w:p>
            <w:pPr>
              <w:pStyle w:val="Compact"/>
            </w:pPr>
            <w:r>
              <w:rPr>
                <w:rStyle w:val="VerbatimChar"/>
              </w:rPr>
              <w:t xml:space="preserve">eventnest.ph/...</w:t>
            </w:r>
          </w:p>
        </w:tc>
      </w:tr>
      <w:tr>
        <w:tc>
          <w:tcPr/>
          <w:p>
            <w:pPr>
              <w:pStyle w:val="Compact"/>
            </w:pPr>
            <w:r>
              <w:rPr>
                <w:b/>
                <w:bCs/>
              </w:rPr>
              <w:t xml:space="preserve">Bridestory PH</w:t>
            </w:r>
          </w:p>
        </w:tc>
        <w:tc>
          <w:tcPr/>
          <w:p>
            <w:pPr>
              <w:pStyle w:val="Compact"/>
            </w:pPr>
            <w:r>
              <w:t xml:space="preserve">International authority</w:t>
            </w:r>
          </w:p>
        </w:tc>
        <w:tc>
          <w:tcPr/>
          <w:p>
            <w:pPr>
              <w:pStyle w:val="Compact"/>
            </w:pPr>
            <w:r>
              <w:rPr>
                <w:rStyle w:val="VerbatimChar"/>
              </w:rPr>
              <w:t xml:space="preserve">bridestory.com/philippines/...</w:t>
            </w:r>
          </w:p>
        </w:tc>
      </w:tr>
      <w:tr>
        <w:tc>
          <w:tcPr/>
          <w:p>
            <w:pPr>
              <w:pStyle w:val="Compact"/>
            </w:pPr>
            <w:r>
              <w:rPr>
                <w:b/>
                <w:bCs/>
              </w:rPr>
              <w:t xml:space="preserve">Cebu Wedding Suppliers Directory (CWES)</w:t>
            </w:r>
          </w:p>
        </w:tc>
        <w:tc>
          <w:tcPr/>
          <w:p>
            <w:pPr>
              <w:pStyle w:val="Compact"/>
            </w:pPr>
            <w:r>
              <w:t xml:space="preserve">Owns Cebu SERPs</w:t>
            </w:r>
          </w:p>
        </w:tc>
        <w:tc>
          <w:tcPr/>
          <w:p>
            <w:pPr>
              <w:pStyle w:val="Compact"/>
            </w:pPr>
            <w:r>
              <w:rPr>
                <w:rStyle w:val="VerbatimChar"/>
              </w:rPr>
              <w:t xml:space="preserve">cebuweddingsuppliers.com/...</w:t>
            </w:r>
          </w:p>
        </w:tc>
      </w:tr>
      <w:tr>
        <w:tc>
          <w:tcPr/>
          <w:p>
            <w:pPr>
              <w:pStyle w:val="Compact"/>
            </w:pPr>
            <w:r>
              <w:rPr>
                <w:b/>
                <w:bCs/>
              </w:rPr>
              <w:t xml:space="preserve">Weddings At Work (WaW)</w:t>
            </w:r>
          </w:p>
        </w:tc>
        <w:tc>
          <w:tcPr/>
          <w:p>
            <w:pPr>
              <w:pStyle w:val="Compact"/>
            </w:pPr>
            <w:r>
              <w:t xml:space="preserve">Long-tenured community; backlinks + brand mentions</w:t>
            </w:r>
          </w:p>
        </w:tc>
        <w:tc>
          <w:tcPr/>
          <w:p>
            <w:pPr>
              <w:pStyle w:val="Compact"/>
            </w:pPr>
            <w:r>
              <w:rPr>
                <w:rStyle w:val="VerbatimChar"/>
              </w:rPr>
              <w:t xml:space="preserve">weddingsatwork.com/...</w:t>
            </w:r>
          </w:p>
        </w:tc>
      </w:tr>
      <w:tr>
        <w:tc>
          <w:tcPr/>
          <w:p>
            <w:pPr>
              <w:pStyle w:val="Compact"/>
            </w:pPr>
            <w:r>
              <w:rPr>
                <w:b/>
                <w:bCs/>
              </w:rPr>
              <w:t xml:space="preserve">Themes &amp; Motifs</w:t>
            </w:r>
          </w:p>
        </w:tc>
        <w:tc>
          <w:tcPr/>
          <w:p>
            <w:pPr>
              <w:pStyle w:val="Compact"/>
            </w:pPr>
            <w:r>
              <w:t xml:space="preserve">Bridal-fair operator; press coverage opportunity</w:t>
            </w:r>
          </w:p>
        </w:tc>
        <w:tc>
          <w:tcPr/>
          <w:p>
            <w:pPr>
              <w:pStyle w:val="Compact"/>
            </w:pPr>
            <w:r>
              <w:rPr>
                <w:rStyle w:val="VerbatimChar"/>
              </w:rPr>
              <w:t xml:space="preserve">themesnmotifs.com/...</w:t>
            </w:r>
          </w:p>
        </w:tc>
      </w:tr>
      <w:tr>
        <w:tc>
          <w:tcPr/>
          <w:p>
            <w:pPr>
              <w:pStyle w:val="Compact"/>
            </w:pPr>
            <w:r>
              <w:rPr>
                <w:b/>
                <w:bCs/>
              </w:rPr>
              <w:t xml:space="preserve">Yellow Pages PH</w:t>
            </w:r>
          </w:p>
        </w:tc>
        <w:tc>
          <w:tcPr/>
          <w:p>
            <w:pPr>
              <w:pStyle w:val="Compact"/>
            </w:pPr>
            <w:r>
              <w:t xml:space="preserve">Local citation signal</w:t>
            </w:r>
          </w:p>
        </w:tc>
        <w:tc>
          <w:tcPr/>
          <w:p>
            <w:pPr>
              <w:pStyle w:val="Compact"/>
            </w:pPr>
            <w:r>
              <w:rPr>
                <w:rStyle w:val="VerbatimChar"/>
              </w:rPr>
              <w:t xml:space="preserve">yellowpages.com.ph</w:t>
            </w:r>
          </w:p>
        </w:tc>
      </w:tr>
      <w:tr>
        <w:tc>
          <w:tcPr/>
          <w:p>
            <w:pPr>
              <w:pStyle w:val="Compact"/>
            </w:pPr>
            <w:r>
              <w:rPr>
                <w:b/>
                <w:bCs/>
              </w:rPr>
              <w:t xml:space="preserve">DTI Negosyo Center listings</w:t>
            </w:r>
            <w:r>
              <w:t xml:space="preserve"> </w:t>
            </w:r>
            <w:r>
              <w:t xml:space="preserve">(if eligible)</w:t>
            </w:r>
          </w:p>
        </w:tc>
        <w:tc>
          <w:tcPr/>
          <w:p>
            <w:pPr>
              <w:pStyle w:val="Compact"/>
            </w:pPr>
            <w:r>
              <w:t xml:space="preserve">Government/local-business credibility</w:t>
            </w:r>
          </w:p>
        </w:tc>
        <w:tc>
          <w:tcPr/>
          <w:p>
            <w:pPr>
              <w:pStyle w:val="Compact"/>
            </w:pPr>
            <w:r>
              <w:rPr>
                <w:rStyle w:val="VerbatimChar"/>
              </w:rPr>
              <w:t xml:space="preserve">dti.gov.ph/...</w:t>
            </w:r>
          </w:p>
        </w:tc>
      </w:tr>
      <w:tr>
        <w:tc>
          <w:tcPr/>
          <w:p>
            <w:pPr>
              <w:pStyle w:val="Compact"/>
            </w:pPr>
            <w:r>
              <w:rPr>
                <w:b/>
                <w:bCs/>
              </w:rPr>
              <w:t xml:space="preserve">Apple Maps / Bing Places / Waze</w:t>
            </w:r>
          </w:p>
        </w:tc>
        <w:tc>
          <w:tcPr/>
          <w:p>
            <w:pPr>
              <w:pStyle w:val="Compact"/>
            </w:pPr>
            <w:r>
              <w:t xml:space="preserve">Citation parity with GBP</w:t>
            </w:r>
          </w:p>
        </w:tc>
        <w:tc>
          <w:tcPr/>
          <w:p>
            <w:pPr>
              <w:pStyle w:val="Compact"/>
            </w:pPr>
            <w:r>
              <w:t xml:space="preserve">n/a</w:t>
            </w:r>
          </w:p>
        </w:tc>
      </w:tr>
    </w:tbl>
    <w:p>
      <w:pPr>
        <w:pStyle w:val="BodyText"/>
      </w:pPr>
      <w:r>
        <w:t xml:space="preserve">List Setnayan as</w:t>
      </w:r>
      <w:r>
        <w:t xml:space="preserve"> </w:t>
      </w:r>
      <w:r>
        <w:rPr>
          <w:b/>
          <w:bCs/>
        </w:rPr>
        <w:t xml:space="preserve">a platform / planning tool</w:t>
      </w:r>
      <w:r>
        <w:t xml:space="preserve">, not as a vendor — different intent, different category.</w:t>
      </w:r>
    </w:p>
    <w:bookmarkEnd w:id="37"/>
    <w:bookmarkStart w:id="38" w:name="backlink-targets-ph-press"/>
    <w:p>
      <w:pPr>
        <w:pStyle w:val="Heading3"/>
      </w:pPr>
      <w:r>
        <w:t xml:space="preserve">6.3 Backlink targets — PH press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Outlet</w:t>
            </w:r>
          </w:p>
        </w:tc>
        <w:tc>
          <w:tcPr/>
          <w:p>
            <w:pPr>
              <w:pStyle w:val="Compact"/>
            </w:pPr>
            <w:r>
              <w:t xml:space="preserve">Pitch angle</w:t>
            </w:r>
          </w:p>
        </w:tc>
      </w:tr>
      <w:tr>
        <w:tc>
          <w:tcPr/>
          <w:p>
            <w:pPr>
              <w:pStyle w:val="Compact"/>
            </w:pPr>
            <w:r>
              <w:t xml:space="preserve">Tier 1 (high-DA lifestyle)</w:t>
            </w:r>
          </w:p>
        </w:tc>
        <w:tc>
          <w:tcPr/>
          <w:p>
            <w:pPr>
              <w:pStyle w:val="Compact"/>
            </w:pPr>
            <w:r>
              <w:rPr>
                <w:b/>
                <w:bCs/>
              </w:rPr>
              <w:t xml:space="preserve">Inquirer Lifestyle</w:t>
            </w:r>
            <w:r>
              <w:t xml:space="preserve">,</w:t>
            </w:r>
            <w:r>
              <w:t xml:space="preserve"> </w:t>
            </w:r>
            <w:r>
              <w:rPr>
                <w:b/>
                <w:bCs/>
              </w:rPr>
              <w:t xml:space="preserve">Rappler Life</w:t>
            </w:r>
            <w:r>
              <w:t xml:space="preserve">,</w:t>
            </w:r>
            <w:r>
              <w:t xml:space="preserve"> </w:t>
            </w:r>
            <w:r>
              <w:rPr>
                <w:b/>
                <w:bCs/>
              </w:rPr>
              <w:t xml:space="preserve">GMA Lifestyle</w:t>
            </w:r>
            <w:r>
              <w:t xml:space="preserve">,</w:t>
            </w:r>
            <w:r>
              <w:t xml:space="preserve"> </w:t>
            </w:r>
            <w:r>
              <w:rPr>
                <w:b/>
                <w:bCs/>
              </w:rPr>
              <w:t xml:space="preserve">Tatler Asia</w:t>
            </w:r>
            <w:r>
              <w:t xml:space="preserve">,</w:t>
            </w:r>
            <w:r>
              <w:t xml:space="preserve"> </w:t>
            </w:r>
            <w:r>
              <w:rPr>
                <w:b/>
                <w:bCs/>
              </w:rPr>
              <w:t xml:space="preserve">Metro.Style</w:t>
            </w:r>
            <w:r>
              <w:t xml:space="preserve">,</w:t>
            </w:r>
            <w:r>
              <w:t xml:space="preserve"> </w:t>
            </w:r>
            <w:r>
              <w:rPr>
                <w:b/>
                <w:bCs/>
              </w:rPr>
              <w:t xml:space="preserve">Esquire Philippines</w:t>
            </w:r>
          </w:p>
        </w:tc>
        <w:tc>
          <w:tcPr/>
          <w:p>
            <w:pPr>
              <w:pStyle w:val="Compact"/>
            </w:pPr>
            <w:r>
              <w:t xml:space="preserve">Founder story (Filipino-first life-events platform); data-driven angle (e.g.,</w:t>
            </w:r>
            <w:r>
              <w:t xml:space="preserve"> </w:t>
            </w:r>
            <w:r>
              <w:t xml:space="preserve">“Most expensive PH wedding categories in 2026”</w:t>
            </w:r>
            <w:r>
              <w:t xml:space="preserve">); cultural angle (</w:t>
            </w:r>
            <w:r>
              <w:t xml:space="preserve">“Modern Filipino weddings: heritage meets digital”</w:t>
            </w:r>
            <w:r>
              <w:t xml:space="preserve">)</w:t>
            </w:r>
          </w:p>
        </w:tc>
      </w:tr>
      <w:tr>
        <w:tc>
          <w:tcPr/>
          <w:p>
            <w:pPr>
              <w:pStyle w:val="Compact"/>
            </w:pPr>
            <w:r>
              <w:t xml:space="preserve">Tier 2 (wedding-specialist press)</w:t>
            </w:r>
          </w:p>
        </w:tc>
        <w:tc>
          <w:tcPr/>
          <w:p>
            <w:pPr>
              <w:pStyle w:val="Compact"/>
            </w:pPr>
            <w:r>
              <w:rPr>
                <w:b/>
                <w:bCs/>
              </w:rPr>
              <w:t xml:space="preserve">Themes &amp; Motifs blog</w:t>
            </w:r>
            <w:r>
              <w:t xml:space="preserve">,</w:t>
            </w:r>
            <w:r>
              <w:t xml:space="preserve"> </w:t>
            </w:r>
            <w:r>
              <w:rPr>
                <w:b/>
                <w:bCs/>
              </w:rPr>
              <w:t xml:space="preserve">Bride and Breakfast</w:t>
            </w:r>
            <w:r>
              <w:t xml:space="preserve">,</w:t>
            </w:r>
            <w:r>
              <w:t xml:space="preserve"> </w:t>
            </w:r>
            <w:r>
              <w:rPr>
                <w:b/>
                <w:bCs/>
              </w:rPr>
              <w:t xml:space="preserve">Wedding Essentials Philippines</w:t>
            </w:r>
            <w:r>
              <w:t xml:space="preserve">,</w:t>
            </w:r>
            <w:r>
              <w:t xml:space="preserve"> </w:t>
            </w:r>
            <w:r>
              <w:rPr>
                <w:b/>
                <w:bCs/>
              </w:rPr>
              <w:t xml:space="preserve">Nuptials.ph</w:t>
            </w:r>
            <w:r>
              <w:t xml:space="preserve">,</w:t>
            </w:r>
            <w:r>
              <w:t xml:space="preserve"> </w:t>
            </w:r>
            <w:r>
              <w:rPr>
                <w:b/>
                <w:bCs/>
              </w:rPr>
              <w:t xml:space="preserve">Sinta &amp; Co. blog</w:t>
            </w:r>
          </w:p>
        </w:tc>
        <w:tc>
          <w:tcPr/>
          <w:p>
            <w:pPr>
              <w:pStyle w:val="Compact"/>
            </w:pPr>
            <w:r>
              <w:t xml:space="preserve">Real-couple features; vendor spotlights; expert quotes from your operations team</w:t>
            </w:r>
          </w:p>
        </w:tc>
      </w:tr>
      <w:tr>
        <w:tc>
          <w:tcPr/>
          <w:p>
            <w:pPr>
              <w:pStyle w:val="Compact"/>
            </w:pPr>
            <w:r>
              <w:t xml:space="preserve">Tier 3 (regional press)</w:t>
            </w:r>
          </w:p>
        </w:tc>
        <w:tc>
          <w:tcPr/>
          <w:p>
            <w:pPr>
              <w:pStyle w:val="Compact"/>
            </w:pPr>
            <w:r>
              <w:rPr>
                <w:b/>
                <w:bCs/>
              </w:rPr>
              <w:t xml:space="preserve">SunStar Cebu</w:t>
            </w:r>
            <w:r>
              <w:t xml:space="preserve">,</w:t>
            </w:r>
            <w:r>
              <w:t xml:space="preserve"> </w:t>
            </w:r>
            <w:r>
              <w:rPr>
                <w:b/>
                <w:bCs/>
              </w:rPr>
              <w:t xml:space="preserve">MindaNews</w:t>
            </w:r>
            <w:r>
              <w:t xml:space="preserve">,</w:t>
            </w:r>
            <w:r>
              <w:t xml:space="preserve"> </w:t>
            </w:r>
            <w:r>
              <w:rPr>
                <w:b/>
                <w:bCs/>
              </w:rPr>
              <w:t xml:space="preserve">Manila Bulletin</w:t>
            </w:r>
            <w:r>
              <w:t xml:space="preserve">,</w:t>
            </w:r>
            <w:r>
              <w:t xml:space="preserve"> </w:t>
            </w:r>
            <w:r>
              <w:rPr>
                <w:b/>
                <w:bCs/>
              </w:rPr>
              <w:t xml:space="preserve">Cebu Daily News</w:t>
            </w:r>
          </w:p>
        </w:tc>
        <w:tc>
          <w:tcPr/>
          <w:p>
            <w:pPr>
              <w:pStyle w:val="Compact"/>
            </w:pPr>
            <w:r>
              <w:t xml:space="preserve">Local angle (</w:t>
            </w:r>
            <w:r>
              <w:t xml:space="preserve">“How Cebu weddings differ from Manila weddings”</w:t>
            </w:r>
            <w:r>
              <w:t xml:space="preserve">); Verified vendor announcements per region</w:t>
            </w:r>
          </w:p>
        </w:tc>
      </w:tr>
      <w:tr>
        <w:tc>
          <w:tcPr/>
          <w:p>
            <w:pPr>
              <w:pStyle w:val="Compact"/>
            </w:pPr>
            <w:r>
              <w:t xml:space="preserve">Tier 4 (lifestyle blogs / vlogs)</w:t>
            </w:r>
          </w:p>
        </w:tc>
        <w:tc>
          <w:tcPr/>
          <w:p>
            <w:pPr>
              <w:pStyle w:val="Compact"/>
            </w:pPr>
            <w:r>
              <w:rPr>
                <w:b/>
                <w:bCs/>
              </w:rPr>
              <w:t xml:space="preserve">Maine Mendoza, Pat Tingjuy, Kryz Uy</w:t>
            </w:r>
            <w:r>
              <w:t xml:space="preserve"> </w:t>
            </w:r>
            <w:r>
              <w:t xml:space="preserve">types of lifestyle creators; wedding-focused YouTubers; Spot.ph; PEP.ph</w:t>
            </w:r>
          </w:p>
        </w:tc>
        <w:tc>
          <w:tcPr/>
          <w:p>
            <w:pPr>
              <w:pStyle w:val="Compact"/>
            </w:pPr>
            <w:r>
              <w:t xml:space="preserve">Sponsored content; affiliate partnerships;</w:t>
            </w:r>
            <w:r>
              <w:t xml:space="preserve"> </w:t>
            </w:r>
            <w:r>
              <w:t xml:space="preserve">“I tried X”</w:t>
            </w:r>
            <w:r>
              <w:t xml:space="preserve"> </w:t>
            </w:r>
            <w:r>
              <w:t xml:space="preserve">reviews</w:t>
            </w:r>
          </w:p>
        </w:tc>
      </w:tr>
      <w:tr>
        <w:tc>
          <w:tcPr/>
          <w:p>
            <w:pPr>
              <w:pStyle w:val="Compact"/>
            </w:pPr>
            <w:r>
              <w:t xml:space="preserve">Tier 5 (niche/community)</w:t>
            </w:r>
          </w:p>
        </w:tc>
        <w:tc>
          <w:tcPr/>
          <w:p>
            <w:pPr>
              <w:pStyle w:val="Compact"/>
            </w:pPr>
            <w:r>
              <w:rPr>
                <w:b/>
                <w:bCs/>
              </w:rPr>
              <w:t xml:space="preserve">PinoyExchange wedding sub-forum</w:t>
            </w:r>
            <w:r>
              <w:t xml:space="preserve">, FB groups (Davao Wedding Suppliers and Coordinators FB group, etc.), Reddit r/Philippines weddings threads</w:t>
            </w:r>
          </w:p>
        </w:tc>
        <w:tc>
          <w:tcPr/>
          <w:p>
            <w:pPr>
              <w:pStyle w:val="Compact"/>
            </w:pPr>
            <w:r>
              <w:t xml:space="preserve">Helpful contributor stance; never spam; link only when contextually relevant</w:t>
            </w:r>
          </w:p>
        </w:tc>
      </w:tr>
    </w:tbl>
    <w:bookmarkEnd w:id="38"/>
    <w:bookmarkStart w:id="39" w:name="brand-signal-moves"/>
    <w:p>
      <w:pPr>
        <w:pStyle w:val="Heading3"/>
      </w:pPr>
      <w:r>
        <w:t xml:space="preserve">6.4 Brand-signal moves</w:t>
      </w:r>
    </w:p>
    <w:p>
      <w:pPr>
        <w:pStyle w:val="Compact"/>
        <w:numPr>
          <w:ilvl w:val="0"/>
          <w:numId w:val="1010"/>
        </w:numPr>
      </w:pPr>
      <w:r>
        <w:rPr>
          <w:b/>
          <w:bCs/>
        </w:rPr>
        <w:t xml:space="preserve">Bridal-fair partnerships.</w:t>
      </w:r>
      <w:r>
        <w:t xml:space="preserve"> </w:t>
      </w:r>
      <w:r>
        <w:t xml:space="preserve">Themes &amp; Motifs runs Wedding Expo Philippines + bridal fairs nationwide; sponsor or partner once Setnayan has supply ready to demo.</w:t>
      </w:r>
    </w:p>
    <w:p>
      <w:pPr>
        <w:pStyle w:val="Compact"/>
        <w:numPr>
          <w:ilvl w:val="0"/>
          <w:numId w:val="1010"/>
        </w:numPr>
      </w:pPr>
      <w:r>
        <w:rPr>
          <w:b/>
          <w:bCs/>
        </w:rPr>
        <w:t xml:space="preserve">Vendor case studies / PR.</w:t>
      </w:r>
      <w:r>
        <w:t xml:space="preserve"> </w:t>
      </w:r>
      <w:r>
        <w:t xml:space="preserve">Every onboarded vendor with measurable Setnayan-driven bookings gets a case study; pitch each to wedding-trade press.</w:t>
      </w:r>
    </w:p>
    <w:p>
      <w:pPr>
        <w:pStyle w:val="Compact"/>
        <w:numPr>
          <w:ilvl w:val="0"/>
          <w:numId w:val="1010"/>
        </w:numPr>
      </w:pPr>
      <w:r>
        <w:rPr>
          <w:b/>
          <w:bCs/>
        </w:rPr>
        <w:t xml:space="preserve">PR data drops.</w:t>
      </w:r>
      <w:r>
        <w:t xml:space="preserve"> </w:t>
      </w:r>
      <w:r>
        <w:t xml:space="preserve">Annual</w:t>
      </w:r>
      <w:r>
        <w:t xml:space="preserve"> </w:t>
      </w:r>
      <w:r>
        <w:t xml:space="preserve">“State of Filipino Weddings”</w:t>
      </w:r>
      <w:r>
        <w:t xml:space="preserve"> </w:t>
      </w:r>
      <w:r>
        <w:t xml:space="preserve">report using Setnayan platform data (anonymized, aggregated per 0015 privacy rules). PH press loves data-driven local stories.</w:t>
      </w:r>
    </w:p>
    <w:p>
      <w:pPr>
        <w:pStyle w:val="Compact"/>
        <w:numPr>
          <w:ilvl w:val="0"/>
          <w:numId w:val="1010"/>
        </w:numPr>
      </w:pPr>
      <w:r>
        <w:rPr>
          <w:b/>
          <w:bCs/>
        </w:rPr>
        <w:t xml:space="preserve">Filipino-first positioning.</w:t>
      </w:r>
      <w:r>
        <w:t xml:space="preserve"> </w:t>
      </w:r>
      <w:r>
        <w:t xml:space="preserve">Lean on the brand-origin</w:t>
      </w:r>
      <w:r>
        <w:t xml:space="preserve"> </w:t>
      </w:r>
      <w:r>
        <w:t xml:space="preserve">“Set na ’yan”</w:t>
      </w:r>
      <w:r>
        <w:t xml:space="preserve"> </w:t>
      </w:r>
      <w:r>
        <w:t xml:space="preserve">story (per 0015) in every PR pitch — it’s a memorable hook in a category dominated by foreign-flavored brand names.</w:t>
      </w:r>
    </w:p>
    <w:p>
      <w:pPr>
        <w:pStyle w:val="Compact"/>
        <w:numPr>
          <w:ilvl w:val="0"/>
          <w:numId w:val="1010"/>
        </w:numPr>
      </w:pPr>
      <w:r>
        <w:rPr>
          <w:b/>
          <w:bCs/>
        </w:rPr>
        <w:t xml:space="preserve">Vendor backlink program.</w:t>
      </w:r>
      <w:r>
        <w:t xml:space="preserve"> </w:t>
      </w:r>
      <w:r>
        <w:t xml:space="preserve">Every Verified vendor gets a</w:t>
      </w:r>
      <w:r>
        <w:t xml:space="preserve"> </w:t>
      </w:r>
      <w:r>
        <w:t xml:space="preserve">“Verified on Setnayan”</w:t>
      </w:r>
      <w:r>
        <w:t xml:space="preserve"> </w:t>
      </w:r>
      <w:r>
        <w:t xml:space="preserve">badge HTML snippet to embed on their own website (with a</w:t>
      </w:r>
      <w:r>
        <w:t xml:space="preserve"> </w:t>
      </w:r>
      <w:r>
        <w:rPr>
          <w:rStyle w:val="VerbatimChar"/>
        </w:rPr>
        <w:t xml:space="preserve">dofollow</w:t>
      </w:r>
      <w:r>
        <w:t xml:space="preserve"> </w:t>
      </w:r>
      <w:r>
        <w:t xml:space="preserve">link). Also offer a Facebook/Instagram bio link template. Compounds over months.</w:t>
      </w:r>
    </w:p>
    <w:p>
      <w:r>
        <w:pict>
          <v:rect style="width:0;height:1.5pt" o:hralign="center" o:hrstd="t" o:hr="t"/>
        </w:pict>
      </w:r>
    </w:p>
    <w:bookmarkEnd w:id="39"/>
    <w:bookmarkEnd w:id="40"/>
    <w:bookmarkStart w:id="45" w:name="prioritized-roadmap"/>
    <w:p>
      <w:pPr>
        <w:pStyle w:val="Heading2"/>
      </w:pPr>
      <w:r>
        <w:t xml:space="preserve">7. Prioritized roadmap</w:t>
      </w:r>
    </w:p>
    <w:bookmarkStart w:id="41" w:name="X5eda65ab851bb763c7880c7d797749472e24d72"/>
    <w:p>
      <w:pPr>
        <w:pStyle w:val="Heading3"/>
      </w:pPr>
      <w:r>
        <w:t xml:space="preserve">Week 1 — Quick wins (anyone can ship this in a few hours)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What</w:t>
            </w:r>
          </w:p>
        </w:tc>
        <w:tc>
          <w:tcPr/>
          <w:p>
            <w:pPr>
              <w:pStyle w:val="Compact"/>
            </w:pPr>
            <w:r>
              <w:t xml:space="preserve">Why for PH</w:t>
            </w:r>
          </w:p>
        </w:tc>
        <w:tc>
          <w:tcPr/>
          <w:p>
            <w:pPr>
              <w:pStyle w:val="Compact"/>
            </w:pPr>
            <w:r>
              <w:t xml:space="preserve">Effort</w:t>
            </w:r>
          </w:p>
        </w:tc>
        <w:tc>
          <w:tcPr/>
          <w:p>
            <w:pPr>
              <w:pStyle w:val="Compact"/>
            </w:pPr>
            <w:r>
              <w:t xml:space="preserve">Impact</w:t>
            </w:r>
          </w:p>
        </w:tc>
      </w:tr>
      <w:tr>
        <w:tc>
          <w:tcPr/>
          <w:p>
            <w:pPr>
              <w:pStyle w:val="Compact"/>
            </w:pPr>
            <w:r>
              <w:t xml:space="preserve">1</w:t>
            </w:r>
          </w:p>
        </w:tc>
        <w:tc>
          <w:tcPr/>
          <w:p>
            <w:pPr>
              <w:pStyle w:val="Compact"/>
            </w:pPr>
            <w:r>
              <w:t xml:space="preserve">Replace homepage</w:t>
            </w:r>
            <w:r>
              <w:t xml:space="preserve"> </w:t>
            </w:r>
            <w:r>
              <w:rPr>
                <w:rStyle w:val="VerbatimChar"/>
              </w:rPr>
              <w:t xml:space="preserve">&lt;title&gt;</w:t>
            </w:r>
            <w:r>
              <w:t xml:space="preserve"> </w:t>
            </w:r>
            <w:r>
              <w:t xml:space="preserve">with keyword-anchored version (see §0.2)</w:t>
            </w:r>
          </w:p>
        </w:tc>
        <w:tc>
          <w:tcPr/>
          <w:p>
            <w:pPr>
              <w:pStyle w:val="Compact"/>
            </w:pPr>
            <w:r>
              <w:t xml:space="preserve">First-impression SERP signal</w:t>
            </w:r>
          </w:p>
        </w:tc>
        <w:tc>
          <w:tcPr/>
          <w:p>
            <w:pPr>
              <w:pStyle w:val="Compact"/>
            </w:pPr>
            <w:r>
              <w:t xml:space="preserve">Low</w:t>
            </w:r>
          </w:p>
        </w:tc>
        <w:tc>
          <w:tcPr/>
          <w:p>
            <w:pPr>
              <w:pStyle w:val="Compact"/>
            </w:pPr>
            <w:r>
              <w:t xml:space="preserve">High</w:t>
            </w:r>
          </w:p>
        </w:tc>
      </w:tr>
      <w:tr>
        <w:tc>
          <w:tcPr/>
          <w:p>
            <w:pPr>
              <w:pStyle w:val="Compact"/>
            </w:pPr>
            <w:r>
              <w:t xml:space="preserve">2</w:t>
            </w:r>
          </w:p>
        </w:tc>
        <w:tc>
          <w:tcPr/>
          <w:p>
            <w:pPr>
              <w:pStyle w:val="Compact"/>
            </w:pPr>
            <w:r>
              <w:t xml:space="preserve">Add</w:t>
            </w:r>
            <w:r>
              <w:t xml:space="preserve"> </w:t>
            </w:r>
            <w:r>
              <w:rPr>
                <w:rStyle w:val="VerbatimChar"/>
              </w:rPr>
              <w:t xml:space="preserve">&lt;meta description&gt;</w:t>
            </w:r>
            <w:r>
              <w:t xml:space="preserve"> </w:t>
            </w:r>
            <w:r>
              <w:t xml:space="preserve">to homepage and all 5 other indexed pages</w:t>
            </w:r>
          </w:p>
        </w:tc>
        <w:tc>
          <w:tcPr/>
          <w:p>
            <w:pPr>
              <w:pStyle w:val="Compact"/>
            </w:pPr>
            <w:r>
              <w:t xml:space="preserve">Controls SERP snippet → CTR</w:t>
            </w:r>
          </w:p>
        </w:tc>
        <w:tc>
          <w:tcPr/>
          <w:p>
            <w:pPr>
              <w:pStyle w:val="Compact"/>
            </w:pPr>
            <w:r>
              <w:t xml:space="preserve">Low</w:t>
            </w:r>
          </w:p>
        </w:tc>
        <w:tc>
          <w:tcPr/>
          <w:p>
            <w:pPr>
              <w:pStyle w:val="Compact"/>
            </w:pPr>
            <w:r>
              <w:t xml:space="preserve">Med</w:t>
            </w:r>
          </w:p>
        </w:tc>
      </w:tr>
      <w:tr>
        <w:tc>
          <w:tcPr/>
          <w:p>
            <w:pPr>
              <w:pStyle w:val="Compact"/>
            </w:pPr>
            <w:r>
              <w:t xml:space="preserve">3</w:t>
            </w:r>
          </w:p>
        </w:tc>
        <w:tc>
          <w:tcPr/>
          <w:p>
            <w:pPr>
              <w:pStyle w:val="Compact"/>
            </w:pPr>
            <w:r>
              <w:t xml:space="preserve">Add</w:t>
            </w:r>
            <w:r>
              <w:t xml:space="preserve"> </w:t>
            </w:r>
            <w:r>
              <w:rPr>
                <w:rStyle w:val="VerbatimChar"/>
              </w:rPr>
              <w:t xml:space="preserve">&lt;html lang="en-PH"&gt;</w:t>
            </w:r>
          </w:p>
        </w:tc>
        <w:tc>
          <w:tcPr/>
          <w:p>
            <w:pPr>
              <w:pStyle w:val="Compact"/>
            </w:pPr>
            <w:r>
              <w:t xml:space="preserve">Locale signal</w:t>
            </w:r>
          </w:p>
        </w:tc>
        <w:tc>
          <w:tcPr/>
          <w:p>
            <w:pPr>
              <w:pStyle w:val="Compact"/>
            </w:pPr>
            <w:r>
              <w:t xml:space="preserve">Low</w:t>
            </w:r>
          </w:p>
        </w:tc>
        <w:tc>
          <w:tcPr/>
          <w:p>
            <w:pPr>
              <w:pStyle w:val="Compact"/>
            </w:pPr>
            <w:r>
              <w:t xml:space="preserve">Low</w:t>
            </w:r>
          </w:p>
        </w:tc>
      </w:tr>
      <w:tr>
        <w:tc>
          <w:tcPr/>
          <w:p>
            <w:pPr>
              <w:pStyle w:val="Compact"/>
            </w:pPr>
            <w:r>
              <w:t xml:space="preserve">4</w:t>
            </w:r>
          </w:p>
        </w:tc>
        <w:tc>
          <w:tcPr/>
          <w:p>
            <w:pPr>
              <w:pStyle w:val="Compact"/>
            </w:pPr>
            <w:r>
              <w:t xml:space="preserve">Verify both setnayan.com properties + Domain property in Google Search Console</w:t>
            </w:r>
          </w:p>
        </w:tc>
        <w:tc>
          <w:tcPr/>
          <w:p>
            <w:pPr>
              <w:pStyle w:val="Compact"/>
            </w:pPr>
            <w:r>
              <w:t xml:space="preserve">Foundation for measurement + indexing</w:t>
            </w:r>
          </w:p>
        </w:tc>
        <w:tc>
          <w:tcPr/>
          <w:p>
            <w:pPr>
              <w:pStyle w:val="Compact"/>
            </w:pPr>
            <w:r>
              <w:t xml:space="preserve">Low</w:t>
            </w:r>
          </w:p>
        </w:tc>
        <w:tc>
          <w:tcPr/>
          <w:p>
            <w:pPr>
              <w:pStyle w:val="Compact"/>
            </w:pPr>
            <w:r>
              <w:t xml:space="preserve">High</w:t>
            </w:r>
          </w:p>
        </w:tc>
      </w:tr>
      <w:tr>
        <w:tc>
          <w:tcPr/>
          <w:p>
            <w:pPr>
              <w:pStyle w:val="Compact"/>
            </w:pPr>
            <w:r>
              <w:t xml:space="preserve">5</w:t>
            </w:r>
          </w:p>
        </w:tc>
        <w:tc>
          <w:tcPr/>
          <w:p>
            <w:pPr>
              <w:pStyle w:val="Compact"/>
            </w:pPr>
            <w:r>
              <w:t xml:space="preserve">Set GSC International Targeting → Philippines</w:t>
            </w:r>
          </w:p>
        </w:tc>
        <w:tc>
          <w:tcPr/>
          <w:p>
            <w:pPr>
              <w:pStyle w:val="Compact"/>
            </w:pPr>
            <w:r>
              <w:t xml:space="preserve">Boost in PH-IP queries</w:t>
            </w:r>
          </w:p>
        </w:tc>
        <w:tc>
          <w:tcPr/>
          <w:p>
            <w:pPr>
              <w:pStyle w:val="Compact"/>
            </w:pPr>
            <w:r>
              <w:t xml:space="preserve">Low</w:t>
            </w:r>
          </w:p>
        </w:tc>
        <w:tc>
          <w:tcPr/>
          <w:p>
            <w:pPr>
              <w:pStyle w:val="Compact"/>
            </w:pPr>
            <w:r>
              <w:t xml:space="preserve">Med</w:t>
            </w:r>
          </w:p>
        </w:tc>
      </w:tr>
      <w:tr>
        <w:tc>
          <w:tcPr/>
          <w:p>
            <w:pPr>
              <w:pStyle w:val="Compact"/>
            </w:pPr>
            <w:r>
              <w:t xml:space="preserve">6</w:t>
            </w:r>
          </w:p>
        </w:tc>
        <w:tc>
          <w:tcPr/>
          <w:p>
            <w:pPr>
              <w:pStyle w:val="Compact"/>
            </w:pPr>
            <w:r>
              <w:t xml:space="preserve">Add OpenGraph + Twitter card meta to homepage</w:t>
            </w:r>
          </w:p>
        </w:tc>
        <w:tc>
          <w:tcPr/>
          <w:p>
            <w:pPr>
              <w:pStyle w:val="Compact"/>
            </w:pPr>
            <w:r>
              <w:t xml:space="preserve">Social CTR + brand polish</w:t>
            </w:r>
          </w:p>
        </w:tc>
        <w:tc>
          <w:tcPr/>
          <w:p>
            <w:pPr>
              <w:pStyle w:val="Compact"/>
            </w:pPr>
            <w:r>
              <w:t xml:space="preserve">Low</w:t>
            </w:r>
          </w:p>
        </w:tc>
        <w:tc>
          <w:tcPr/>
          <w:p>
            <w:pPr>
              <w:pStyle w:val="Compact"/>
            </w:pPr>
            <w:r>
              <w:t xml:space="preserve">Low</w:t>
            </w:r>
          </w:p>
        </w:tc>
      </w:tr>
      <w:tr>
        <w:tc>
          <w:tcPr/>
          <w:p>
            <w:pPr>
              <w:pStyle w:val="Compact"/>
            </w:pPr>
            <w:r>
              <w:t xml:space="preserve">7</w:t>
            </w:r>
          </w:p>
        </w:tc>
        <w:tc>
          <w:tcPr/>
          <w:p>
            <w:pPr>
              <w:pStyle w:val="Compact"/>
            </w:pPr>
            <w:r>
              <w:t xml:space="preserve">Add</w:t>
            </w:r>
            <w:r>
              <w:t xml:space="preserve"> </w:t>
            </w:r>
            <w:r>
              <w:rPr>
                <w:rStyle w:val="VerbatimChar"/>
              </w:rPr>
              <w:t xml:space="preserve">Organization</w:t>
            </w:r>
            <w:r>
              <w:t xml:space="preserve"> </w:t>
            </w:r>
            <w:r>
              <w:t xml:space="preserve">+</w:t>
            </w:r>
            <w:r>
              <w:t xml:space="preserve"> </w:t>
            </w:r>
            <w:r>
              <w:rPr>
                <w:rStyle w:val="VerbatimChar"/>
              </w:rPr>
              <w:t xml:space="preserve">WebSite</w:t>
            </w:r>
            <w:r>
              <w:t xml:space="preserve"> </w:t>
            </w:r>
            <w:r>
              <w:t xml:space="preserve">+</w:t>
            </w:r>
            <w:r>
              <w:t xml:space="preserve"> </w:t>
            </w:r>
            <w:r>
              <w:rPr>
                <w:rStyle w:val="VerbatimChar"/>
              </w:rPr>
              <w:t xml:space="preserve">BreadcrumbList</w:t>
            </w:r>
            <w:r>
              <w:t xml:space="preserve"> </w:t>
            </w:r>
            <w:r>
              <w:t xml:space="preserve">JSON-LD to homepage</w:t>
            </w:r>
          </w:p>
        </w:tc>
        <w:tc>
          <w:tcPr/>
          <w:p>
            <w:pPr>
              <w:pStyle w:val="Compact"/>
            </w:pPr>
            <w:r>
              <w:t xml:space="preserve">Sitelinks search box; brand-SERP enhancement</w:t>
            </w:r>
          </w:p>
        </w:tc>
        <w:tc>
          <w:tcPr/>
          <w:p>
            <w:pPr>
              <w:pStyle w:val="Compact"/>
            </w:pPr>
            <w:r>
              <w:t xml:space="preserve">Low</w:t>
            </w:r>
          </w:p>
        </w:tc>
        <w:tc>
          <w:tcPr/>
          <w:p>
            <w:pPr>
              <w:pStyle w:val="Compact"/>
            </w:pPr>
            <w:r>
              <w:t xml:space="preserve">Med</w:t>
            </w:r>
          </w:p>
        </w:tc>
      </w:tr>
      <w:tr>
        <w:tc>
          <w:tcPr/>
          <w:p>
            <w:pPr>
              <w:pStyle w:val="Compact"/>
            </w:pPr>
            <w:r>
              <w:t xml:space="preserve">8</w:t>
            </w:r>
          </w:p>
        </w:tc>
        <w:tc>
          <w:tcPr/>
          <w:p>
            <w:pPr>
              <w:pStyle w:val="Compact"/>
            </w:pPr>
            <w:r>
              <w:t xml:space="preserve">Add</w:t>
            </w:r>
            <w:r>
              <w:t xml:space="preserve"> </w:t>
            </w:r>
            <w:r>
              <w:rPr>
                <w:rStyle w:val="VerbatimChar"/>
              </w:rPr>
              <w:t xml:space="preserve">FAQPage</w:t>
            </w:r>
            <w:r>
              <w:t xml:space="preserve"> </w:t>
            </w:r>
            <w:r>
              <w:t xml:space="preserve">JSON-LD to /help (one block per topic)</w:t>
            </w:r>
          </w:p>
        </w:tc>
        <w:tc>
          <w:tcPr/>
          <w:p>
            <w:pPr>
              <w:pStyle w:val="Compact"/>
            </w:pPr>
            <w:r>
              <w:t xml:space="preserve">Long-tail FAQ rich snippets</w:t>
            </w:r>
          </w:p>
        </w:tc>
        <w:tc>
          <w:tcPr/>
          <w:p>
            <w:pPr>
              <w:pStyle w:val="Compact"/>
            </w:pPr>
            <w:r>
              <w:t xml:space="preserve">Low</w:t>
            </w:r>
          </w:p>
        </w:tc>
        <w:tc>
          <w:tcPr/>
          <w:p>
            <w:pPr>
              <w:pStyle w:val="Compact"/>
            </w:pPr>
            <w:r>
              <w:t xml:space="preserve">Med</w:t>
            </w:r>
          </w:p>
        </w:tc>
      </w:tr>
      <w:tr>
        <w:tc>
          <w:tcPr/>
          <w:p>
            <w:pPr>
              <w:pStyle w:val="Compact"/>
            </w:pPr>
            <w:r>
              <w:t xml:space="preserve">9</w:t>
            </w:r>
          </w:p>
        </w:tc>
        <w:tc>
          <w:tcPr/>
          <w:p>
            <w:pPr>
              <w:pStyle w:val="Compact"/>
            </w:pPr>
            <w:r>
              <w:t xml:space="preserve">Set up GBP for SETNAYAN (Wedding Service category)</w:t>
            </w:r>
          </w:p>
        </w:tc>
        <w:tc>
          <w:tcPr/>
          <w:p>
            <w:pPr>
              <w:pStyle w:val="Compact"/>
            </w:pPr>
            <w:r>
              <w:t xml:space="preserve">Local pack eligibility on brand + near-me queries</w:t>
            </w:r>
          </w:p>
        </w:tc>
        <w:tc>
          <w:tcPr/>
          <w:p>
            <w:pPr>
              <w:pStyle w:val="Compact"/>
            </w:pPr>
            <w:r>
              <w:t xml:space="preserve">Low</w:t>
            </w:r>
          </w:p>
        </w:tc>
        <w:tc>
          <w:tcPr/>
          <w:p>
            <w:pPr>
              <w:pStyle w:val="Compact"/>
            </w:pPr>
            <w:r>
              <w:t xml:space="preserve">High</w:t>
            </w:r>
          </w:p>
        </w:tc>
      </w:tr>
      <w:tr>
        <w:tc>
          <w:tcPr/>
          <w:p>
            <w:pPr>
              <w:pStyle w:val="Compact"/>
            </w:pPr>
            <w:r>
              <w:t xml:space="preserve">10</w:t>
            </w:r>
          </w:p>
        </w:tc>
        <w:tc>
          <w:tcPr/>
          <w:p>
            <w:pPr>
              <w:pStyle w:val="Compact"/>
            </w:pPr>
            <w:r>
              <w:t xml:space="preserve">Run baseline Lighthouse on / and /help, file CWV issues</w:t>
            </w:r>
          </w:p>
        </w:tc>
        <w:tc>
          <w:tcPr/>
          <w:p>
            <w:pPr>
              <w:pStyle w:val="Compact"/>
            </w:pPr>
            <w:r>
              <w:t xml:space="preserve">Establishes metric baseline</w:t>
            </w:r>
          </w:p>
        </w:tc>
        <w:tc>
          <w:tcPr/>
          <w:p>
            <w:pPr>
              <w:pStyle w:val="Compact"/>
            </w:pPr>
            <w:r>
              <w:t xml:space="preserve">Low</w:t>
            </w:r>
          </w:p>
        </w:tc>
        <w:tc>
          <w:tcPr/>
          <w:p>
            <w:pPr>
              <w:pStyle w:val="Compact"/>
            </w:pPr>
            <w:r>
              <w:t xml:space="preserve">Med</w:t>
            </w:r>
          </w:p>
        </w:tc>
      </w:tr>
      <w:tr>
        <w:tc>
          <w:tcPr/>
          <w:p>
            <w:pPr>
              <w:pStyle w:val="Compact"/>
            </w:pPr>
            <w:r>
              <w:t xml:space="preserve">11</w:t>
            </w:r>
          </w:p>
        </w:tc>
        <w:tc>
          <w:tcPr/>
          <w:p>
            <w:pPr>
              <w:pStyle w:val="Compact"/>
            </w:pPr>
            <w:r>
              <w:t xml:space="preserve">Submit current sitemap.xml in GSC</w:t>
            </w:r>
          </w:p>
        </w:tc>
        <w:tc>
          <w:tcPr/>
          <w:p>
            <w:pPr>
              <w:pStyle w:val="Compact"/>
            </w:pPr>
            <w:r>
              <w:t xml:space="preserve">Crawl prioritization</w:t>
            </w:r>
          </w:p>
        </w:tc>
        <w:tc>
          <w:tcPr/>
          <w:p>
            <w:pPr>
              <w:pStyle w:val="Compact"/>
            </w:pPr>
            <w:r>
              <w:t xml:space="preserve">Low</w:t>
            </w:r>
          </w:p>
        </w:tc>
        <w:tc>
          <w:tcPr/>
          <w:p>
            <w:pPr>
              <w:pStyle w:val="Compact"/>
            </w:pPr>
            <w:r>
              <w:t xml:space="preserve">Low</w:t>
            </w:r>
          </w:p>
        </w:tc>
      </w:tr>
    </w:tbl>
    <w:bookmarkEnd w:id="41"/>
    <w:bookmarkStart w:id="42" w:name="X0af4a6c8419b1e044918fe580176dcf8c18a3bf"/>
    <w:p>
      <w:pPr>
        <w:pStyle w:val="Heading3"/>
      </w:pPr>
      <w:r>
        <w:t xml:space="preserve">Month 1 — Foundation (templates, schema, baseline content)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What</w:t>
            </w:r>
          </w:p>
        </w:tc>
        <w:tc>
          <w:tcPr/>
          <w:p>
            <w:pPr>
              <w:pStyle w:val="Compact"/>
            </w:pPr>
            <w:r>
              <w:t xml:space="preserve">Why for PH</w:t>
            </w:r>
          </w:p>
        </w:tc>
        <w:tc>
          <w:tcPr/>
          <w:p>
            <w:pPr>
              <w:pStyle w:val="Compact"/>
            </w:pPr>
            <w:r>
              <w:t xml:space="preserve">Effort</w:t>
            </w:r>
          </w:p>
        </w:tc>
        <w:tc>
          <w:tcPr/>
          <w:p>
            <w:pPr>
              <w:pStyle w:val="Compact"/>
            </w:pPr>
            <w:r>
              <w:t xml:space="preserve">Impact</w:t>
            </w:r>
          </w:p>
        </w:tc>
      </w:tr>
      <w:tr>
        <w:tc>
          <w:tcPr/>
          <w:p>
            <w:pPr>
              <w:pStyle w:val="Compact"/>
            </w:pPr>
            <w:r>
              <w:t xml:space="preserve">12</w:t>
            </w:r>
          </w:p>
        </w:tc>
        <w:tc>
          <w:tcPr/>
          <w:p>
            <w:pPr>
              <w:pStyle w:val="Compact"/>
            </w:pPr>
            <w:r>
              <w:t xml:space="preserve">Ship</w:t>
            </w:r>
            <w:r>
              <w:t xml:space="preserve"> </w:t>
            </w:r>
            <w:r>
              <w:rPr>
                <w:rStyle w:val="VerbatimChar"/>
              </w:rPr>
              <w:t xml:space="preserve">/supplies</w:t>
            </w:r>
            <w:r>
              <w:t xml:space="preserve"> </w:t>
            </w:r>
            <w:r>
              <w:t xml:space="preserve">and</w:t>
            </w:r>
            <w:r>
              <w:t xml:space="preserve"> </w:t>
            </w:r>
            <w:r>
              <w:rPr>
                <w:rStyle w:val="VerbatimChar"/>
              </w:rPr>
              <w:t xml:space="preserve">/suppliers</w:t>
            </w:r>
            <w:r>
              <w:t xml:space="preserve"> </w:t>
            </w:r>
            <w:r>
              <w:t xml:space="preserve">hub pages (static, copy-only at first) — with H1 + 800 words + ItemList schema + FAQ</w:t>
            </w:r>
          </w:p>
        </w:tc>
        <w:tc>
          <w:tcPr/>
          <w:p>
            <w:pPr>
              <w:pStyle w:val="Compact"/>
            </w:pPr>
            <w:r>
              <w:t xml:space="preserve">Stakes the head-term claim immediately even before product data is wired</w:t>
            </w:r>
          </w:p>
        </w:tc>
        <w:tc>
          <w:tcPr/>
          <w:p>
            <w:pPr>
              <w:pStyle w:val="Compact"/>
            </w:pPr>
            <w:r>
              <w:t xml:space="preserve">Med</w:t>
            </w:r>
          </w:p>
        </w:tc>
        <w:tc>
          <w:tcPr/>
          <w:p>
            <w:pPr>
              <w:pStyle w:val="Compact"/>
            </w:pPr>
            <w:r>
              <w:t xml:space="preserve">High</w:t>
            </w:r>
          </w:p>
        </w:tc>
      </w:tr>
      <w:tr>
        <w:tc>
          <w:tcPr/>
          <w:p>
            <w:pPr>
              <w:pStyle w:val="Compact"/>
            </w:pPr>
            <w:r>
              <w:t xml:space="preserve">13</w:t>
            </w:r>
          </w:p>
        </w:tc>
        <w:tc>
          <w:tcPr/>
          <w:p>
            <w:pPr>
              <w:pStyle w:val="Compact"/>
            </w:pPr>
            <w:r>
              <w:t xml:space="preserve">Ship 10 supplies-category landing pages (</w:t>
            </w:r>
            <w:r>
              <w:rPr>
                <w:rStyle w:val="VerbatimChar"/>
              </w:rPr>
              <w:t xml:space="preserve">/supplies/[category]</w:t>
            </w:r>
            <w:r>
              <w:t xml:space="preserve">) with category copy + FAQ + future-product placeholders</w:t>
            </w:r>
          </w:p>
        </w:tc>
        <w:tc>
          <w:tcPr/>
          <w:p>
            <w:pPr>
              <w:pStyle w:val="Compact"/>
            </w:pPr>
            <w:r>
              <w:t xml:space="preserve">Topical breadth</w:t>
            </w:r>
          </w:p>
        </w:tc>
        <w:tc>
          <w:tcPr/>
          <w:p>
            <w:pPr>
              <w:pStyle w:val="Compact"/>
            </w:pPr>
            <w:r>
              <w:t xml:space="preserve">Med</w:t>
            </w:r>
          </w:p>
        </w:tc>
        <w:tc>
          <w:tcPr/>
          <w:p>
            <w:pPr>
              <w:pStyle w:val="Compact"/>
            </w:pPr>
            <w:r>
              <w:t xml:space="preserve">High</w:t>
            </w:r>
          </w:p>
        </w:tc>
      </w:tr>
      <w:tr>
        <w:tc>
          <w:tcPr/>
          <w:p>
            <w:pPr>
              <w:pStyle w:val="Compact"/>
            </w:pPr>
            <w:r>
              <w:t xml:space="preserve">14</w:t>
            </w:r>
          </w:p>
        </w:tc>
        <w:tc>
          <w:tcPr/>
          <w:p>
            <w:pPr>
              <w:pStyle w:val="Compact"/>
            </w:pPr>
            <w:r>
              <w:t xml:space="preserve">Ship 28 supplier-category landing pages (</w:t>
            </w:r>
            <w:r>
              <w:rPr>
                <w:rStyle w:val="VerbatimChar"/>
              </w:rPr>
              <w:t xml:space="preserve">/suppliers/[category]</w:t>
            </w:r>
            <w:r>
              <w:t xml:space="preserve">) using the 0006 canonical taxonomy</w:t>
            </w:r>
          </w:p>
        </w:tc>
        <w:tc>
          <w:tcPr/>
          <w:p>
            <w:pPr>
              <w:pStyle w:val="Compact"/>
            </w:pPr>
            <w:r>
              <w:t xml:space="preserve">Topical breadth on services side</w:t>
            </w:r>
          </w:p>
        </w:tc>
        <w:tc>
          <w:tcPr/>
          <w:p>
            <w:pPr>
              <w:pStyle w:val="Compact"/>
            </w:pPr>
            <w:r>
              <w:t xml:space="preserve">Med</w:t>
            </w:r>
          </w:p>
        </w:tc>
        <w:tc>
          <w:tcPr/>
          <w:p>
            <w:pPr>
              <w:pStyle w:val="Compact"/>
            </w:pPr>
            <w:r>
              <w:t xml:space="preserve">High</w:t>
            </w:r>
          </w:p>
        </w:tc>
      </w:tr>
      <w:tr>
        <w:tc>
          <w:tcPr/>
          <w:p>
            <w:pPr>
              <w:pStyle w:val="Compact"/>
            </w:pPr>
            <w:r>
              <w:t xml:space="preserve">15</w:t>
            </w:r>
          </w:p>
        </w:tc>
        <w:tc>
          <w:tcPr/>
          <w:p>
            <w:pPr>
              <w:pStyle w:val="Compact"/>
            </w:pPr>
            <w:r>
              <w:t xml:space="preserve">Ship 12 city landing pages (</w:t>
            </w:r>
            <w:r>
              <w:rPr>
                <w:rStyle w:val="VerbatimChar"/>
              </w:rPr>
              <w:t xml:space="preserve">/suppliers/[category]/[city]</w:t>
            </w:r>
            <w:r>
              <w:t xml:space="preserve">) for the top combos: Manila, Cebu, Tagaytay, Davao, Iloilo, Baguio, Pampanga, Cavite, Batangas, Laguna, Bulacan, Pasig</w:t>
            </w:r>
          </w:p>
        </w:tc>
        <w:tc>
          <w:tcPr/>
          <w:p>
            <w:pPr>
              <w:pStyle w:val="Compact"/>
            </w:pPr>
            <w:r>
              <w:t xml:space="preserve">Captures geo-qualified head terms</w:t>
            </w:r>
          </w:p>
        </w:tc>
        <w:tc>
          <w:tcPr/>
          <w:p>
            <w:pPr>
              <w:pStyle w:val="Compact"/>
            </w:pPr>
            <w:r>
              <w:t xml:space="preserve">Med</w:t>
            </w:r>
          </w:p>
        </w:tc>
        <w:tc>
          <w:tcPr/>
          <w:p>
            <w:pPr>
              <w:pStyle w:val="Compact"/>
            </w:pPr>
            <w:r>
              <w:t xml:space="preserve">High</w:t>
            </w:r>
          </w:p>
        </w:tc>
      </w:tr>
      <w:tr>
        <w:tc>
          <w:tcPr/>
          <w:p>
            <w:pPr>
              <w:pStyle w:val="Compact"/>
            </w:pPr>
            <w:r>
              <w:t xml:space="preserve">16</w:t>
            </w:r>
          </w:p>
        </w:tc>
        <w:tc>
          <w:tcPr/>
          <w:p>
            <w:pPr>
              <w:pStyle w:val="Compact"/>
            </w:pPr>
            <w:r>
              <w:t xml:space="preserve">Convert sitemap.xml to a sitemap-index pointing at</w:t>
            </w:r>
            <w:r>
              <w:t xml:space="preserve"> </w:t>
            </w:r>
            <w:r>
              <w:rPr>
                <w:rStyle w:val="VerbatimChar"/>
              </w:rPr>
              <w:t xml:space="preserve">sitemap-static</w:t>
            </w:r>
            <w:r>
              <w:t xml:space="preserve">,</w:t>
            </w:r>
            <w:r>
              <w:t xml:space="preserve"> </w:t>
            </w:r>
            <w:r>
              <w:rPr>
                <w:rStyle w:val="VerbatimChar"/>
              </w:rPr>
              <w:t xml:space="preserve">sitemap-suppliers</w:t>
            </w:r>
            <w:r>
              <w:t xml:space="preserve">,</w:t>
            </w:r>
            <w:r>
              <w:t xml:space="preserve"> </w:t>
            </w:r>
            <w:r>
              <w:rPr>
                <w:rStyle w:val="VerbatimChar"/>
              </w:rPr>
              <w:t xml:space="preserve">sitemap-supplies</w:t>
            </w:r>
            <w:r>
              <w:t xml:space="preserve">,</w:t>
            </w:r>
            <w:r>
              <w:t xml:space="preserve"> </w:t>
            </w:r>
            <w:r>
              <w:rPr>
                <w:rStyle w:val="VerbatimChar"/>
              </w:rPr>
              <w:t xml:space="preserve">sitemap-help</w:t>
            </w:r>
            <w:r>
              <w:t xml:space="preserve">,</w:t>
            </w:r>
            <w:r>
              <w:t xml:space="preserve"> </w:t>
            </w:r>
            <w:r>
              <w:rPr>
                <w:rStyle w:val="VerbatimChar"/>
              </w:rPr>
              <w:t xml:space="preserve">sitemap-blog</w:t>
            </w:r>
            <w:r>
              <w:t xml:space="preserve"> </w:t>
            </w:r>
            <w:r>
              <w:t xml:space="preserve">(latter two start small)</w:t>
            </w:r>
          </w:p>
        </w:tc>
        <w:tc>
          <w:tcPr/>
          <w:p>
            <w:pPr>
              <w:pStyle w:val="Compact"/>
            </w:pPr>
            <w:r>
              <w:t xml:space="preserve">Crawl coverage scales</w:t>
            </w:r>
          </w:p>
        </w:tc>
        <w:tc>
          <w:tcPr/>
          <w:p>
            <w:pPr>
              <w:pStyle w:val="Compact"/>
            </w:pPr>
            <w:r>
              <w:t xml:space="preserve">Low</w:t>
            </w:r>
          </w:p>
        </w:tc>
        <w:tc>
          <w:tcPr/>
          <w:p>
            <w:pPr>
              <w:pStyle w:val="Compact"/>
            </w:pPr>
            <w:r>
              <w:t xml:space="preserve">High</w:t>
            </w:r>
          </w:p>
        </w:tc>
      </w:tr>
      <w:tr>
        <w:tc>
          <w:tcPr/>
          <w:p>
            <w:pPr>
              <w:pStyle w:val="Compact"/>
            </w:pPr>
            <w:r>
              <w:t xml:space="preserve">17</w:t>
            </w:r>
          </w:p>
        </w:tc>
        <w:tc>
          <w:tcPr/>
          <w:p>
            <w:pPr>
              <w:pStyle w:val="Compact"/>
            </w:pPr>
            <w:r>
              <w:t xml:space="preserve">Ship</w:t>
            </w:r>
            <w:r>
              <w:t xml:space="preserve"> </w:t>
            </w:r>
            <w:r>
              <w:rPr>
                <w:rStyle w:val="VerbatimChar"/>
              </w:rPr>
              <w:t xml:space="preserve">/blog</w:t>
            </w:r>
            <w:r>
              <w:t xml:space="preserve"> </w:t>
            </w:r>
            <w:r>
              <w:t xml:space="preserve">index + 5 of the 20 blog posts (see §5.4); start with #1, #2, #6, #8, #14</w:t>
            </w:r>
          </w:p>
        </w:tc>
        <w:tc>
          <w:tcPr/>
          <w:p>
            <w:pPr>
              <w:pStyle w:val="Compact"/>
            </w:pPr>
            <w:r>
              <w:t xml:space="preserve">Long-tail traffic + topical authority</w:t>
            </w:r>
          </w:p>
        </w:tc>
        <w:tc>
          <w:tcPr/>
          <w:p>
            <w:pPr>
              <w:pStyle w:val="Compact"/>
            </w:pPr>
            <w:r>
              <w:t xml:space="preserve">High</w:t>
            </w:r>
          </w:p>
        </w:tc>
        <w:tc>
          <w:tcPr/>
          <w:p>
            <w:pPr>
              <w:pStyle w:val="Compact"/>
            </w:pPr>
            <w:r>
              <w:t xml:space="preserve">High</w:t>
            </w:r>
          </w:p>
        </w:tc>
      </w:tr>
      <w:tr>
        <w:tc>
          <w:tcPr/>
          <w:p>
            <w:pPr>
              <w:pStyle w:val="Compact"/>
            </w:pPr>
            <w:r>
              <w:t xml:space="preserve">18</w:t>
            </w:r>
          </w:p>
        </w:tc>
        <w:tc>
          <w:tcPr/>
          <w:p>
            <w:pPr>
              <w:pStyle w:val="Compact"/>
            </w:pPr>
            <w:r>
              <w:t xml:space="preserve">Ship</w:t>
            </w:r>
            <w:r>
              <w:t xml:space="preserve"> </w:t>
            </w:r>
            <w:r>
              <w:rPr>
                <w:rStyle w:val="VerbatimChar"/>
              </w:rPr>
              <w:t xml:space="preserve">/v/[slug]</w:t>
            </w:r>
            <w:r>
              <w:t xml:space="preserve"> </w:t>
            </w:r>
            <w:r>
              <w:t xml:space="preserve">template even if seeded with 5–10 launch vendors (free verified, per 0015 announcement bar)</w:t>
            </w:r>
          </w:p>
        </w:tc>
        <w:tc>
          <w:tcPr/>
          <w:p>
            <w:pPr>
              <w:pStyle w:val="Compact"/>
            </w:pPr>
            <w:r>
              <w:t xml:space="preserve">Backlink moat starts compounding</w:t>
            </w:r>
          </w:p>
        </w:tc>
        <w:tc>
          <w:tcPr/>
          <w:p>
            <w:pPr>
              <w:pStyle w:val="Compact"/>
            </w:pPr>
            <w:r>
              <w:t xml:space="preserve">High</w:t>
            </w:r>
          </w:p>
        </w:tc>
        <w:tc>
          <w:tcPr/>
          <w:p>
            <w:pPr>
              <w:pStyle w:val="Compact"/>
            </w:pPr>
            <w:r>
              <w:t xml:space="preserve">High</w:t>
            </w:r>
          </w:p>
        </w:tc>
      </w:tr>
      <w:tr>
        <w:tc>
          <w:tcPr/>
          <w:p>
            <w:pPr>
              <w:pStyle w:val="Compact"/>
            </w:pPr>
            <w:r>
              <w:t xml:space="preserve">19</w:t>
            </w:r>
          </w:p>
        </w:tc>
        <w:tc>
          <w:tcPr/>
          <w:p>
            <w:pPr>
              <w:pStyle w:val="Compact"/>
            </w:pPr>
            <w:r>
              <w:t xml:space="preserve">Ship</w:t>
            </w:r>
            <w:r>
              <w:t xml:space="preserve"> </w:t>
            </w:r>
            <w:r>
              <w:rPr>
                <w:rStyle w:val="VerbatimChar"/>
              </w:rPr>
              <w:t xml:space="preserve">BreadcrumbList</w:t>
            </w:r>
            <w:r>
              <w:t xml:space="preserve"> </w:t>
            </w:r>
            <w:r>
              <w:t xml:space="preserve">schema on every public template</w:t>
            </w:r>
          </w:p>
        </w:tc>
        <w:tc>
          <w:tcPr/>
          <w:p>
            <w:pPr>
              <w:pStyle w:val="Compact"/>
            </w:pPr>
            <w:r>
              <w:t xml:space="preserve">Universal CTR lift</w:t>
            </w:r>
          </w:p>
        </w:tc>
        <w:tc>
          <w:tcPr/>
          <w:p>
            <w:pPr>
              <w:pStyle w:val="Compact"/>
            </w:pPr>
            <w:r>
              <w:t xml:space="preserve">Low</w:t>
            </w:r>
          </w:p>
        </w:tc>
        <w:tc>
          <w:tcPr/>
          <w:p>
            <w:pPr>
              <w:pStyle w:val="Compact"/>
            </w:pPr>
            <w:r>
              <w:t xml:space="preserve">High</w:t>
            </w:r>
          </w:p>
        </w:tc>
      </w:tr>
      <w:tr>
        <w:tc>
          <w:tcPr/>
          <w:p>
            <w:pPr>
              <w:pStyle w:val="Compact"/>
            </w:pPr>
            <w:r>
              <w:t xml:space="preserve">20</w:t>
            </w:r>
          </w:p>
        </w:tc>
        <w:tc>
          <w:tcPr/>
          <w:p>
            <w:pPr>
              <w:pStyle w:val="Compact"/>
            </w:pPr>
            <w:r>
              <w:t xml:space="preserve">Add an in-page locale switcher EN/TL/CEB stub (per 0015) — even if TL/CEB content is 90% EN at first, ship the URL structure + hreflang</w:t>
            </w:r>
          </w:p>
        </w:tc>
        <w:tc>
          <w:tcPr/>
          <w:p>
            <w:pPr>
              <w:pStyle w:val="Compact"/>
            </w:pPr>
            <w:r>
              <w:t xml:space="preserve">Locks in trilingual SEO surface; CEB is a moat</w:t>
            </w:r>
          </w:p>
        </w:tc>
        <w:tc>
          <w:tcPr/>
          <w:p>
            <w:pPr>
              <w:pStyle w:val="Compact"/>
            </w:pPr>
            <w:r>
              <w:t xml:space="preserve">Med</w:t>
            </w:r>
          </w:p>
        </w:tc>
        <w:tc>
          <w:tcPr/>
          <w:p>
            <w:pPr>
              <w:pStyle w:val="Compact"/>
            </w:pPr>
            <w:r>
              <w:t xml:space="preserve">Med</w:t>
            </w:r>
          </w:p>
        </w:tc>
      </w:tr>
      <w:tr>
        <w:tc>
          <w:tcPr/>
          <w:p>
            <w:pPr>
              <w:pStyle w:val="Compact"/>
            </w:pPr>
            <w:r>
              <w:t xml:space="preserve">21</w:t>
            </w:r>
          </w:p>
        </w:tc>
        <w:tc>
          <w:tcPr/>
          <w:p>
            <w:pPr>
              <w:pStyle w:val="Compact"/>
            </w:pPr>
            <w:r>
              <w:t xml:space="preserve">List Setnayan on Yellow Pages PH, Apple Maps, Bing Places</w:t>
            </w:r>
          </w:p>
        </w:tc>
        <w:tc>
          <w:tcPr/>
          <w:p>
            <w:pPr>
              <w:pStyle w:val="Compact"/>
            </w:pPr>
            <w:r>
              <w:t xml:space="preserve">Citation parity</w:t>
            </w:r>
          </w:p>
        </w:tc>
        <w:tc>
          <w:tcPr/>
          <w:p>
            <w:pPr>
              <w:pStyle w:val="Compact"/>
            </w:pPr>
            <w:r>
              <w:t xml:space="preserve">Low</w:t>
            </w:r>
          </w:p>
        </w:tc>
        <w:tc>
          <w:tcPr/>
          <w:p>
            <w:pPr>
              <w:pStyle w:val="Compact"/>
            </w:pPr>
            <w:r>
              <w:t xml:space="preserve">Med</w:t>
            </w:r>
          </w:p>
        </w:tc>
      </w:tr>
      <w:tr>
        <w:tc>
          <w:tcPr/>
          <w:p>
            <w:pPr>
              <w:pStyle w:val="Compact"/>
            </w:pPr>
            <w:r>
              <w:t xml:space="preserve">22</w:t>
            </w:r>
          </w:p>
        </w:tc>
        <w:tc>
          <w:tcPr/>
          <w:p>
            <w:pPr>
              <w:pStyle w:val="Compact"/>
            </w:pPr>
            <w:r>
              <w:t xml:space="preserve">Apply to Kasal.com, Bride Worthy, Event Nest, Bride and Breakfast as a</w:t>
            </w:r>
            <w:r>
              <w:t xml:space="preserve"> </w:t>
            </w:r>
            <w:r>
              <w:rPr>
                <w:i/>
                <w:iCs/>
              </w:rPr>
              <w:t xml:space="preserve">platform partner</w:t>
            </w:r>
            <w:r>
              <w:t xml:space="preserve"> </w:t>
            </w:r>
            <w:r>
              <w:t xml:space="preserve">(not vendor)</w:t>
            </w:r>
          </w:p>
        </w:tc>
        <w:tc>
          <w:tcPr/>
          <w:p>
            <w:pPr>
              <w:pStyle w:val="Compact"/>
            </w:pPr>
            <w:r>
              <w:t xml:space="preserve">Backlinks from authority directories</w:t>
            </w:r>
          </w:p>
        </w:tc>
        <w:tc>
          <w:tcPr/>
          <w:p>
            <w:pPr>
              <w:pStyle w:val="Compact"/>
            </w:pPr>
            <w:r>
              <w:t xml:space="preserve">Low</w:t>
            </w:r>
          </w:p>
        </w:tc>
        <w:tc>
          <w:tcPr/>
          <w:p>
            <w:pPr>
              <w:pStyle w:val="Compact"/>
            </w:pPr>
            <w:r>
              <w:t xml:space="preserve">Med</w:t>
            </w:r>
          </w:p>
        </w:tc>
      </w:tr>
      <w:tr>
        <w:tc>
          <w:tcPr/>
          <w:p>
            <w:pPr>
              <w:pStyle w:val="Compact"/>
            </w:pPr>
            <w:r>
              <w:t xml:space="preserve">23</w:t>
            </w:r>
          </w:p>
        </w:tc>
        <w:tc>
          <w:tcPr/>
          <w:p>
            <w:pPr>
              <w:pStyle w:val="Compact"/>
            </w:pPr>
            <w:r>
              <w:t xml:space="preserve">Set Lighthouse-CI in CI pipeline; gate releases on LCP/INP/CLS thresholds</w:t>
            </w:r>
          </w:p>
        </w:tc>
        <w:tc>
          <w:tcPr/>
          <w:p>
            <w:pPr>
              <w:pStyle w:val="Compact"/>
            </w:pPr>
            <w:r>
              <w:t xml:space="preserve">Prevents regressions during fast iteration</w:t>
            </w:r>
          </w:p>
        </w:tc>
        <w:tc>
          <w:tcPr/>
          <w:p>
            <w:pPr>
              <w:pStyle w:val="Compact"/>
            </w:pPr>
            <w:r>
              <w:t xml:space="preserve">Med</w:t>
            </w:r>
          </w:p>
        </w:tc>
        <w:tc>
          <w:tcPr/>
          <w:p>
            <w:pPr>
              <w:pStyle w:val="Compact"/>
            </w:pPr>
            <w:r>
              <w:t xml:space="preserve">Med</w:t>
            </w:r>
          </w:p>
        </w:tc>
      </w:tr>
    </w:tbl>
    <w:bookmarkEnd w:id="42"/>
    <w:bookmarkStart w:id="43" w:name="Xc129151f695d339b824231377348371a41b120d"/>
    <w:p>
      <w:pPr>
        <w:pStyle w:val="Heading3"/>
      </w:pPr>
      <w:r>
        <w:t xml:space="preserve">Months 2–6 — Sustained (content marketing, vendor onboarding, link building)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What</w:t>
            </w:r>
          </w:p>
        </w:tc>
        <w:tc>
          <w:tcPr/>
          <w:p>
            <w:pPr>
              <w:pStyle w:val="Compact"/>
            </w:pPr>
            <w:r>
              <w:t xml:space="preserve">Why for PH</w:t>
            </w:r>
          </w:p>
        </w:tc>
        <w:tc>
          <w:tcPr/>
          <w:p>
            <w:pPr>
              <w:pStyle w:val="Compact"/>
            </w:pPr>
            <w:r>
              <w:t xml:space="preserve">Effort</w:t>
            </w:r>
          </w:p>
        </w:tc>
        <w:tc>
          <w:tcPr/>
          <w:p>
            <w:pPr>
              <w:pStyle w:val="Compact"/>
            </w:pPr>
            <w:r>
              <w:t xml:space="preserve">Impact</w:t>
            </w:r>
          </w:p>
        </w:tc>
      </w:tr>
      <w:tr>
        <w:tc>
          <w:tcPr/>
          <w:p>
            <w:pPr>
              <w:pStyle w:val="Compact"/>
            </w:pPr>
            <w:r>
              <w:t xml:space="preserve">24</w:t>
            </w:r>
          </w:p>
        </w:tc>
        <w:tc>
          <w:tcPr/>
          <w:p>
            <w:pPr>
              <w:pStyle w:val="Compact"/>
            </w:pPr>
            <w:r>
              <w:t xml:space="preserve">Publish remaining 15 blog posts from §5.4, plus 2 new posts/week thereafter</w:t>
            </w:r>
          </w:p>
        </w:tc>
        <w:tc>
          <w:tcPr/>
          <w:p>
            <w:pPr>
              <w:pStyle w:val="Compact"/>
            </w:pPr>
            <w:r>
              <w:t xml:space="preserve">Long-tail traffic compounds</w:t>
            </w:r>
          </w:p>
        </w:tc>
        <w:tc>
          <w:tcPr/>
          <w:p>
            <w:pPr>
              <w:pStyle w:val="Compact"/>
            </w:pPr>
            <w:r>
              <w:t xml:space="preserve">High</w:t>
            </w:r>
          </w:p>
        </w:tc>
        <w:tc>
          <w:tcPr/>
          <w:p>
            <w:pPr>
              <w:pStyle w:val="Compact"/>
            </w:pPr>
            <w:r>
              <w:t xml:space="preserve">High</w:t>
            </w:r>
          </w:p>
        </w:tc>
      </w:tr>
      <w:tr>
        <w:tc>
          <w:tcPr/>
          <w:p>
            <w:pPr>
              <w:pStyle w:val="Compact"/>
            </w:pPr>
            <w:r>
              <w:t xml:space="preserve">25</w:t>
            </w:r>
          </w:p>
        </w:tc>
        <w:tc>
          <w:tcPr/>
          <w:p>
            <w:pPr>
              <w:pStyle w:val="Compact"/>
            </w:pPr>
            <w:r>
              <w:t xml:space="preserve">Onboard 100+ verified vendors with full</w:t>
            </w:r>
            <w:r>
              <w:t xml:space="preserve"> </w:t>
            </w:r>
            <w:r>
              <w:rPr>
                <w:rStyle w:val="VerbatimChar"/>
              </w:rPr>
              <w:t xml:space="preserve">/v/[slug]</w:t>
            </w:r>
            <w:r>
              <w:t xml:space="preserve"> </w:t>
            </w:r>
            <w:r>
              <w:t xml:space="preserve">profiles</w:t>
            </w:r>
          </w:p>
        </w:tc>
        <w:tc>
          <w:tcPr/>
          <w:p>
            <w:pPr>
              <w:pStyle w:val="Compact"/>
            </w:pPr>
            <w:r>
              <w:t xml:space="preserve">Each profile is an SEO asset; backlink program kicks in</w:t>
            </w:r>
          </w:p>
        </w:tc>
        <w:tc>
          <w:tcPr/>
          <w:p>
            <w:pPr>
              <w:pStyle w:val="Compact"/>
            </w:pPr>
            <w:r>
              <w:t xml:space="preserve">High</w:t>
            </w:r>
          </w:p>
        </w:tc>
        <w:tc>
          <w:tcPr/>
          <w:p>
            <w:pPr>
              <w:pStyle w:val="Compact"/>
            </w:pPr>
            <w:r>
              <w:t xml:space="preserve">High</w:t>
            </w:r>
          </w:p>
        </w:tc>
      </w:tr>
      <w:tr>
        <w:tc>
          <w:tcPr/>
          <w:p>
            <w:pPr>
              <w:pStyle w:val="Compact"/>
            </w:pPr>
            <w:r>
              <w:t xml:space="preserve">26</w:t>
            </w:r>
          </w:p>
        </w:tc>
        <w:tc>
          <w:tcPr/>
          <w:p>
            <w:pPr>
              <w:pStyle w:val="Compact"/>
            </w:pPr>
            <w:r>
              <w:t xml:space="preserve">Ship the actual marketplace product pages</w:t>
            </w:r>
            <w:r>
              <w:t xml:space="preserve"> </w:t>
            </w:r>
            <w:r>
              <w:rPr>
                <w:rStyle w:val="VerbatimChar"/>
              </w:rPr>
              <w:t xml:space="preserve">/supplies/p/[id]/[slug]</w:t>
            </w:r>
            <w:r>
              <w:t xml:space="preserve"> </w:t>
            </w:r>
            <w:r>
              <w:t xml:space="preserve">with</w:t>
            </w:r>
            <w:r>
              <w:t xml:space="preserve"> </w:t>
            </w:r>
            <w:r>
              <w:rPr>
                <w:rStyle w:val="VerbatimChar"/>
              </w:rPr>
              <w:t xml:space="preserve">Product</w:t>
            </w:r>
            <w:r>
              <w:t xml:space="preserve"> </w:t>
            </w:r>
            <w:r>
              <w:t xml:space="preserve">+</w:t>
            </w:r>
            <w:r>
              <w:t xml:space="preserve"> </w:t>
            </w:r>
            <w:r>
              <w:rPr>
                <w:rStyle w:val="VerbatimChar"/>
              </w:rPr>
              <w:t xml:space="preserve">Offer</w:t>
            </w:r>
            <w:r>
              <w:t xml:space="preserve"> </w:t>
            </w:r>
            <w:r>
              <w:t xml:space="preserve">+</w:t>
            </w:r>
            <w:r>
              <w:t xml:space="preserve"> </w:t>
            </w:r>
            <w:r>
              <w:rPr>
                <w:rStyle w:val="VerbatimChar"/>
              </w:rPr>
              <w:t xml:space="preserve">AggregateRating</w:t>
            </w:r>
            <w:r>
              <w:t xml:space="preserve"> </w:t>
            </w:r>
            <w:r>
              <w:t xml:space="preserve">schema</w:t>
            </w:r>
          </w:p>
        </w:tc>
        <w:tc>
          <w:tcPr/>
          <w:p>
            <w:pPr>
              <w:pStyle w:val="Compact"/>
            </w:pPr>
            <w:r>
              <w:t xml:space="preserve">Product rich snippets in SERP</w:t>
            </w:r>
          </w:p>
        </w:tc>
        <w:tc>
          <w:tcPr/>
          <w:p>
            <w:pPr>
              <w:pStyle w:val="Compact"/>
            </w:pPr>
            <w:r>
              <w:t xml:space="preserve">High</w:t>
            </w:r>
          </w:p>
        </w:tc>
        <w:tc>
          <w:tcPr/>
          <w:p>
            <w:pPr>
              <w:pStyle w:val="Compact"/>
            </w:pPr>
            <w:r>
              <w:t xml:space="preserve">High</w:t>
            </w:r>
          </w:p>
        </w:tc>
      </w:tr>
      <w:tr>
        <w:tc>
          <w:tcPr/>
          <w:p>
            <w:pPr>
              <w:pStyle w:val="Compact"/>
            </w:pPr>
            <w:r>
              <w:t xml:space="preserve">27</w:t>
            </w:r>
          </w:p>
        </w:tc>
        <w:tc>
          <w:tcPr/>
          <w:p>
            <w:pPr>
              <w:pStyle w:val="Compact"/>
            </w:pPr>
            <w:r>
              <w:t xml:space="preserve">Outreach campaign to Tier 1 PH lifestyle press (founder + data angle) — pitch 5/week</w:t>
            </w:r>
          </w:p>
        </w:tc>
        <w:tc>
          <w:tcPr/>
          <w:p>
            <w:pPr>
              <w:pStyle w:val="Compact"/>
            </w:pPr>
            <w:r>
              <w:t xml:space="preserve">High-DA backlinks; brand mentions</w:t>
            </w:r>
          </w:p>
        </w:tc>
        <w:tc>
          <w:tcPr/>
          <w:p>
            <w:pPr>
              <w:pStyle w:val="Compact"/>
            </w:pPr>
            <w:r>
              <w:t xml:space="preserve">High</w:t>
            </w:r>
          </w:p>
        </w:tc>
        <w:tc>
          <w:tcPr/>
          <w:p>
            <w:pPr>
              <w:pStyle w:val="Compact"/>
            </w:pPr>
            <w:r>
              <w:t xml:space="preserve">High</w:t>
            </w:r>
          </w:p>
        </w:tc>
      </w:tr>
      <w:tr>
        <w:tc>
          <w:tcPr/>
          <w:p>
            <w:pPr>
              <w:pStyle w:val="Compact"/>
            </w:pPr>
            <w:r>
              <w:t xml:space="preserve">28</w:t>
            </w:r>
          </w:p>
        </w:tc>
        <w:tc>
          <w:tcPr/>
          <w:p>
            <w:pPr>
              <w:pStyle w:val="Compact"/>
            </w:pPr>
            <w:r>
              <w:t xml:space="preserve">Translate 10 highest-traffic blog posts to TL and CEB; ship hreflang clusters</w:t>
            </w:r>
          </w:p>
        </w:tc>
        <w:tc>
          <w:tcPr/>
          <w:p>
            <w:pPr>
              <w:pStyle w:val="Compact"/>
            </w:pPr>
            <w:r>
              <w:t xml:space="preserve">TL/CEB SERPs are open turf</w:t>
            </w:r>
          </w:p>
        </w:tc>
        <w:tc>
          <w:tcPr/>
          <w:p>
            <w:pPr>
              <w:pStyle w:val="Compact"/>
            </w:pPr>
            <w:r>
              <w:t xml:space="preserve">Med</w:t>
            </w:r>
          </w:p>
        </w:tc>
        <w:tc>
          <w:tcPr/>
          <w:p>
            <w:pPr>
              <w:pStyle w:val="Compact"/>
            </w:pPr>
            <w:r>
              <w:t xml:space="preserve">Med</w:t>
            </w:r>
          </w:p>
        </w:tc>
      </w:tr>
      <w:tr>
        <w:tc>
          <w:tcPr/>
          <w:p>
            <w:pPr>
              <w:pStyle w:val="Compact"/>
            </w:pPr>
            <w:r>
              <w:t xml:space="preserve">29</w:t>
            </w:r>
          </w:p>
        </w:tc>
        <w:tc>
          <w:tcPr/>
          <w:p>
            <w:pPr>
              <w:pStyle w:val="Compact"/>
            </w:pPr>
            <w:r>
              <w:t xml:space="preserve">Build Cebu-specific blog series + city directory page; pitch SunStar Cebu</w:t>
            </w:r>
          </w:p>
        </w:tc>
        <w:tc>
          <w:tcPr/>
          <w:p>
            <w:pPr>
              <w:pStyle w:val="Compact"/>
            </w:pPr>
            <w:r>
              <w:t xml:space="preserve">Take CWES head-on in their home market</w:t>
            </w:r>
          </w:p>
        </w:tc>
        <w:tc>
          <w:tcPr/>
          <w:p>
            <w:pPr>
              <w:pStyle w:val="Compact"/>
            </w:pPr>
            <w:r>
              <w:t xml:space="preserve">Med</w:t>
            </w:r>
          </w:p>
        </w:tc>
        <w:tc>
          <w:tcPr/>
          <w:p>
            <w:pPr>
              <w:pStyle w:val="Compact"/>
            </w:pPr>
            <w:r>
              <w:t xml:space="preserve">Med</w:t>
            </w:r>
          </w:p>
        </w:tc>
      </w:tr>
      <w:tr>
        <w:tc>
          <w:tcPr/>
          <w:p>
            <w:pPr>
              <w:pStyle w:val="Compact"/>
            </w:pPr>
            <w:r>
              <w:t xml:space="preserve">30</w:t>
            </w:r>
          </w:p>
        </w:tc>
        <w:tc>
          <w:tcPr/>
          <w:p>
            <w:pPr>
              <w:pStyle w:val="Compact"/>
            </w:pPr>
            <w:r>
              <w:t xml:space="preserve">Launch</w:t>
            </w:r>
            <w:r>
              <w:t xml:space="preserve"> </w:t>
            </w:r>
            <w:r>
              <w:t xml:space="preserve">“Verified on Setnayan”</w:t>
            </w:r>
            <w:r>
              <w:t xml:space="preserve"> </w:t>
            </w:r>
            <w:r>
              <w:t xml:space="preserve">embed badge for vendor websites</w:t>
            </w:r>
          </w:p>
        </w:tc>
        <w:tc>
          <w:tcPr/>
          <w:p>
            <w:pPr>
              <w:pStyle w:val="Compact"/>
            </w:pPr>
            <w:r>
              <w:t xml:space="preserve">Distributed backlinks (compounds)</w:t>
            </w:r>
          </w:p>
        </w:tc>
        <w:tc>
          <w:tcPr/>
          <w:p>
            <w:pPr>
              <w:pStyle w:val="Compact"/>
            </w:pPr>
            <w:r>
              <w:t xml:space="preserve">Low</w:t>
            </w:r>
          </w:p>
        </w:tc>
        <w:tc>
          <w:tcPr/>
          <w:p>
            <w:pPr>
              <w:pStyle w:val="Compact"/>
            </w:pPr>
            <w:r>
              <w:t xml:space="preserve">High</w:t>
            </w:r>
          </w:p>
        </w:tc>
      </w:tr>
      <w:tr>
        <w:tc>
          <w:tcPr/>
          <w:p>
            <w:pPr>
              <w:pStyle w:val="Compact"/>
            </w:pPr>
            <w:r>
              <w:t xml:space="preserve">31</w:t>
            </w:r>
          </w:p>
        </w:tc>
        <w:tc>
          <w:tcPr/>
          <w:p>
            <w:pPr>
              <w:pStyle w:val="Compact"/>
            </w:pPr>
            <w:r>
              <w:t xml:space="preserve">Sponsor / partner a Themes &amp; Motifs bridal fair edition</w:t>
            </w:r>
          </w:p>
        </w:tc>
        <w:tc>
          <w:tcPr/>
          <w:p>
            <w:pPr>
              <w:pStyle w:val="Compact"/>
            </w:pPr>
            <w:r>
              <w:t xml:space="preserve">Press coverage + on-floor lead capture</w:t>
            </w:r>
          </w:p>
        </w:tc>
        <w:tc>
          <w:tcPr/>
          <w:p>
            <w:pPr>
              <w:pStyle w:val="Compact"/>
            </w:pPr>
            <w:r>
              <w:t xml:space="preserve">High</w:t>
            </w:r>
          </w:p>
        </w:tc>
        <w:tc>
          <w:tcPr/>
          <w:p>
            <w:pPr>
              <w:pStyle w:val="Compact"/>
            </w:pPr>
            <w:r>
              <w:t xml:space="preserve">Med</w:t>
            </w:r>
          </w:p>
        </w:tc>
      </w:tr>
      <w:tr>
        <w:tc>
          <w:tcPr/>
          <w:p>
            <w:pPr>
              <w:pStyle w:val="Compact"/>
            </w:pPr>
            <w:r>
              <w:t xml:space="preserve">32</w:t>
            </w:r>
          </w:p>
        </w:tc>
        <w:tc>
          <w:tcPr/>
          <w:p>
            <w:pPr>
              <w:pStyle w:val="Compact"/>
            </w:pPr>
            <w:r>
              <w:t xml:space="preserve">Quarterly</w:t>
            </w:r>
            <w:r>
              <w:t xml:space="preserve"> </w:t>
            </w:r>
            <w:r>
              <w:t xml:space="preserve">“State of Filipino Weddings”</w:t>
            </w:r>
            <w:r>
              <w:t xml:space="preserve"> </w:t>
            </w:r>
            <w:r>
              <w:t xml:space="preserve">data report — pitch to Inquirer Lifestyle, Rappler, GMA</w:t>
            </w:r>
          </w:p>
        </w:tc>
        <w:tc>
          <w:tcPr/>
          <w:p>
            <w:pPr>
              <w:pStyle w:val="Compact"/>
            </w:pPr>
            <w:r>
              <w:t xml:space="preserve">High-DA backlinks; brand authority</w:t>
            </w:r>
          </w:p>
        </w:tc>
        <w:tc>
          <w:tcPr/>
          <w:p>
            <w:pPr>
              <w:pStyle w:val="Compact"/>
            </w:pPr>
            <w:r>
              <w:t xml:space="preserve">High</w:t>
            </w:r>
          </w:p>
        </w:tc>
        <w:tc>
          <w:tcPr/>
          <w:p>
            <w:pPr>
              <w:pStyle w:val="Compact"/>
            </w:pPr>
            <w:r>
              <w:t xml:space="preserve">High</w:t>
            </w:r>
          </w:p>
        </w:tc>
      </w:tr>
      <w:tr>
        <w:tc>
          <w:tcPr/>
          <w:p>
            <w:pPr>
              <w:pStyle w:val="Compact"/>
            </w:pPr>
            <w:r>
              <w:t xml:space="preserve">33</w:t>
            </w:r>
          </w:p>
        </w:tc>
        <w:tc>
          <w:tcPr/>
          <w:p>
            <w:pPr>
              <w:pStyle w:val="Compact"/>
            </w:pPr>
            <w:r>
              <w:t xml:space="preserve">Add</w:t>
            </w:r>
            <w:r>
              <w:t xml:space="preserve"> </w:t>
            </w:r>
            <w:r>
              <w:rPr>
                <w:rStyle w:val="VerbatimChar"/>
              </w:rPr>
              <w:t xml:space="preserve">Review</w:t>
            </w:r>
            <w:r>
              <w:t xml:space="preserve"> </w:t>
            </w:r>
            <w:r>
              <w:t xml:space="preserve">+</w:t>
            </w:r>
            <w:r>
              <w:t xml:space="preserve"> </w:t>
            </w:r>
            <w:r>
              <w:rPr>
                <w:rStyle w:val="VerbatimChar"/>
              </w:rPr>
              <w:t xml:space="preserve">AggregateRating</w:t>
            </w:r>
            <w:r>
              <w:t xml:space="preserve"> </w:t>
            </w:r>
            <w:r>
              <w:t xml:space="preserve">to vendor profiles as real reviews accumulate</w:t>
            </w:r>
          </w:p>
        </w:tc>
        <w:tc>
          <w:tcPr/>
          <w:p>
            <w:pPr>
              <w:pStyle w:val="Compact"/>
            </w:pPr>
            <w:r>
              <w:t xml:space="preserve">Star ratings in SERP → CTR</w:t>
            </w:r>
          </w:p>
        </w:tc>
        <w:tc>
          <w:tcPr/>
          <w:p>
            <w:pPr>
              <w:pStyle w:val="Compact"/>
            </w:pPr>
            <w:r>
              <w:t xml:space="preserve">Med</w:t>
            </w:r>
          </w:p>
        </w:tc>
        <w:tc>
          <w:tcPr/>
          <w:p>
            <w:pPr>
              <w:pStyle w:val="Compact"/>
            </w:pPr>
            <w:r>
              <w:t xml:space="preserve">High</w:t>
            </w:r>
          </w:p>
        </w:tc>
      </w:tr>
      <w:tr>
        <w:tc>
          <w:tcPr/>
          <w:p>
            <w:pPr>
              <w:pStyle w:val="Compact"/>
            </w:pPr>
            <w:r>
              <w:t xml:space="preserve">34</w:t>
            </w:r>
          </w:p>
        </w:tc>
        <w:tc>
          <w:tcPr/>
          <w:p>
            <w:pPr>
              <w:pStyle w:val="Compact"/>
            </w:pPr>
            <w:r>
              <w:t xml:space="preserve">Ship the help center as discrete</w:t>
            </w:r>
            <w:r>
              <w:t xml:space="preserve"> </w:t>
            </w:r>
            <w:r>
              <w:rPr>
                <w:rStyle w:val="VerbatimChar"/>
              </w:rPr>
              <w:t xml:space="preserve">/help/[article-slug]</w:t>
            </w:r>
            <w:r>
              <w:t xml:space="preserve"> </w:t>
            </w:r>
            <w:r>
              <w:t xml:space="preserve">URLs (one per Q), each with</w:t>
            </w:r>
            <w:r>
              <w:t xml:space="preserve"> </w:t>
            </w:r>
            <w:r>
              <w:rPr>
                <w:rStyle w:val="VerbatimChar"/>
              </w:rPr>
              <w:t xml:space="preserve">FAQPage</w:t>
            </w:r>
            <w:r>
              <w:t xml:space="preserve"> </w:t>
            </w:r>
            <w:r>
              <w:t xml:space="preserve">+</w:t>
            </w:r>
            <w:r>
              <w:t xml:space="preserve"> </w:t>
            </w:r>
            <w:r>
              <w:rPr>
                <w:rStyle w:val="VerbatimChar"/>
              </w:rPr>
              <w:t xml:space="preserve">Article</w:t>
            </w:r>
            <w:r>
              <w:t xml:space="preserve"> </w:t>
            </w:r>
            <w:r>
              <w:t xml:space="preserve">schema</w:t>
            </w:r>
          </w:p>
        </w:tc>
        <w:tc>
          <w:tcPr/>
          <w:p>
            <w:pPr>
              <w:pStyle w:val="Compact"/>
            </w:pPr>
            <w:r>
              <w:t xml:space="preserve">Long-tail informational queries</w:t>
            </w:r>
          </w:p>
        </w:tc>
        <w:tc>
          <w:tcPr/>
          <w:p>
            <w:pPr>
              <w:pStyle w:val="Compact"/>
            </w:pPr>
            <w:r>
              <w:t xml:space="preserve">Med</w:t>
            </w:r>
          </w:p>
        </w:tc>
        <w:tc>
          <w:tcPr/>
          <w:p>
            <w:pPr>
              <w:pStyle w:val="Compact"/>
            </w:pPr>
            <w:r>
              <w:t xml:space="preserve">Med</w:t>
            </w:r>
          </w:p>
        </w:tc>
      </w:tr>
      <w:tr>
        <w:tc>
          <w:tcPr/>
          <w:p>
            <w:pPr>
              <w:pStyle w:val="Compact"/>
            </w:pPr>
            <w:r>
              <w:t xml:space="preserve">35</w:t>
            </w:r>
          </w:p>
        </w:tc>
        <w:tc>
          <w:tcPr/>
          <w:p>
            <w:pPr>
              <w:pStyle w:val="Compact"/>
            </w:pPr>
            <w:r>
              <w:t xml:space="preserve">Add</w:t>
            </w:r>
            <w:r>
              <w:t xml:space="preserve"> </w:t>
            </w:r>
            <w:r>
              <w:rPr>
                <w:rStyle w:val="VerbatimChar"/>
              </w:rPr>
              <w:t xml:space="preserve">LocalBusiness</w:t>
            </w:r>
            <w:r>
              <w:t xml:space="preserve"> </w:t>
            </w:r>
            <w:r>
              <w:t xml:space="preserve">schema to every vendor profile with PH lat/long</w:t>
            </w:r>
          </w:p>
        </w:tc>
        <w:tc>
          <w:tcPr/>
          <w:p>
            <w:pPr>
              <w:pStyle w:val="Compact"/>
            </w:pPr>
            <w:r>
              <w:t xml:space="preserve">Local pack eligibility</w:t>
            </w:r>
          </w:p>
        </w:tc>
        <w:tc>
          <w:tcPr/>
          <w:p>
            <w:pPr>
              <w:pStyle w:val="Compact"/>
            </w:pPr>
            <w:r>
              <w:t xml:space="preserve">Low</w:t>
            </w:r>
          </w:p>
        </w:tc>
        <w:tc>
          <w:tcPr/>
          <w:p>
            <w:pPr>
              <w:pStyle w:val="Compact"/>
            </w:pPr>
            <w:r>
              <w:t xml:space="preserve">Med</w:t>
            </w:r>
          </w:p>
        </w:tc>
      </w:tr>
      <w:tr>
        <w:tc>
          <w:tcPr/>
          <w:p>
            <w:pPr>
              <w:pStyle w:val="Compact"/>
            </w:pPr>
            <w:r>
              <w:t xml:space="preserve">36</w:t>
            </w:r>
          </w:p>
        </w:tc>
        <w:tc>
          <w:tcPr/>
          <w:p>
            <w:pPr>
              <w:pStyle w:val="Compact"/>
            </w:pPr>
            <w:r>
              <w:t xml:space="preserve">Set up Bing Webmaster Tools mirror of GSC config</w:t>
            </w:r>
          </w:p>
        </w:tc>
        <w:tc>
          <w:tcPr/>
          <w:p>
            <w:pPr>
              <w:pStyle w:val="Compact"/>
            </w:pPr>
            <w:r>
              <w:t xml:space="preserve">Bing share of PH search is non-trivial</w:t>
            </w:r>
          </w:p>
        </w:tc>
        <w:tc>
          <w:tcPr/>
          <w:p>
            <w:pPr>
              <w:pStyle w:val="Compact"/>
            </w:pPr>
            <w:r>
              <w:t xml:space="preserve">Low</w:t>
            </w:r>
          </w:p>
        </w:tc>
        <w:tc>
          <w:tcPr/>
          <w:p>
            <w:pPr>
              <w:pStyle w:val="Compact"/>
            </w:pPr>
            <w:r>
              <w:t xml:space="preserve">Low</w:t>
            </w:r>
          </w:p>
        </w:tc>
      </w:tr>
    </w:tbl>
    <w:bookmarkEnd w:id="43"/>
    <w:bookmarkStart w:id="44" w:name="Xd611f294b6c5e06271712bd7146d640cf54c2a8"/>
    <w:p>
      <w:pPr>
        <w:pStyle w:val="Heading3"/>
      </w:pPr>
      <w:r>
        <w:t xml:space="preserve">Months 6–12 — Leadership (topical authority + off-page moats)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What</w:t>
            </w:r>
          </w:p>
        </w:tc>
        <w:tc>
          <w:tcPr/>
          <w:p>
            <w:pPr>
              <w:pStyle w:val="Compact"/>
            </w:pPr>
            <w:r>
              <w:t xml:space="preserve">Why for PH</w:t>
            </w:r>
          </w:p>
        </w:tc>
        <w:tc>
          <w:tcPr/>
          <w:p>
            <w:pPr>
              <w:pStyle w:val="Compact"/>
            </w:pPr>
            <w:r>
              <w:t xml:space="preserve">Effort</w:t>
            </w:r>
          </w:p>
        </w:tc>
        <w:tc>
          <w:tcPr/>
          <w:p>
            <w:pPr>
              <w:pStyle w:val="Compact"/>
            </w:pPr>
            <w:r>
              <w:t xml:space="preserve">Impact</w:t>
            </w:r>
          </w:p>
        </w:tc>
      </w:tr>
      <w:tr>
        <w:tc>
          <w:tcPr/>
          <w:p>
            <w:pPr>
              <w:pStyle w:val="Compact"/>
            </w:pPr>
            <w:r>
              <w:t xml:space="preserve">37</w:t>
            </w:r>
          </w:p>
        </w:tc>
        <w:tc>
          <w:tcPr/>
          <w:p>
            <w:pPr>
              <w:pStyle w:val="Compact"/>
            </w:pPr>
            <w:r>
              <w:t xml:space="preserve">Expand to 100 city × category landing pages (12 cities × ~10 categories prioritized; tail behind)</w:t>
            </w:r>
          </w:p>
        </w:tc>
        <w:tc>
          <w:tcPr/>
          <w:p>
            <w:pPr>
              <w:pStyle w:val="Compact"/>
            </w:pPr>
            <w:r>
              <w:t xml:space="preserve">Owns the geo-modified long tail</w:t>
            </w:r>
          </w:p>
        </w:tc>
        <w:tc>
          <w:tcPr/>
          <w:p>
            <w:pPr>
              <w:pStyle w:val="Compact"/>
            </w:pPr>
            <w:r>
              <w:t xml:space="preserve">High</w:t>
            </w:r>
          </w:p>
        </w:tc>
        <w:tc>
          <w:tcPr/>
          <w:p>
            <w:pPr>
              <w:pStyle w:val="Compact"/>
            </w:pPr>
            <w:r>
              <w:t xml:space="preserve">High</w:t>
            </w:r>
          </w:p>
        </w:tc>
      </w:tr>
      <w:tr>
        <w:tc>
          <w:tcPr/>
          <w:p>
            <w:pPr>
              <w:pStyle w:val="Compact"/>
            </w:pPr>
            <w:r>
              <w:t xml:space="preserve">38</w:t>
            </w:r>
          </w:p>
        </w:tc>
        <w:tc>
          <w:tcPr/>
          <w:p>
            <w:pPr>
              <w:pStyle w:val="Compact"/>
            </w:pPr>
            <w:r>
              <w:t xml:space="preserve">Full TL + CEB localization of marketing site, all category pages, top 50 blog posts</w:t>
            </w:r>
          </w:p>
        </w:tc>
        <w:tc>
          <w:tcPr/>
          <w:p>
            <w:pPr>
              <w:pStyle w:val="Compact"/>
            </w:pPr>
            <w:r>
              <w:t xml:space="preserve">Trilingual moat — competitors can’t catch up quickly</w:t>
            </w:r>
          </w:p>
        </w:tc>
        <w:tc>
          <w:tcPr/>
          <w:p>
            <w:pPr>
              <w:pStyle w:val="Compact"/>
            </w:pPr>
            <w:r>
              <w:t xml:space="preserve">High</w:t>
            </w:r>
          </w:p>
        </w:tc>
        <w:tc>
          <w:tcPr/>
          <w:p>
            <w:pPr>
              <w:pStyle w:val="Compact"/>
            </w:pPr>
            <w:r>
              <w:t xml:space="preserve">High</w:t>
            </w:r>
          </w:p>
        </w:tc>
      </w:tr>
      <w:tr>
        <w:tc>
          <w:tcPr/>
          <w:p>
            <w:pPr>
              <w:pStyle w:val="Compact"/>
            </w:pPr>
            <w:r>
              <w:t xml:space="preserve">39</w:t>
            </w:r>
          </w:p>
        </w:tc>
        <w:tc>
          <w:tcPr/>
          <w:p>
            <w:pPr>
              <w:pStyle w:val="Compact"/>
            </w:pPr>
            <w:r>
              <w:t xml:space="preserve">Publish 200+ vendor case studies /</w:t>
            </w:r>
            <w:r>
              <w:t xml:space="preserve"> </w:t>
            </w:r>
            <w:r>
              <w:t xml:space="preserve">“Vendor Spotlight”</w:t>
            </w:r>
            <w:r>
              <w:t xml:space="preserve"> </w:t>
            </w:r>
            <w:r>
              <w:t xml:space="preserve">posts</w:t>
            </w:r>
          </w:p>
        </w:tc>
        <w:tc>
          <w:tcPr/>
          <w:p>
            <w:pPr>
              <w:pStyle w:val="Compact"/>
            </w:pPr>
            <w:r>
              <w:t xml:space="preserve">Each is a long-tail asset + a backlink opportunity (vendor shares)</w:t>
            </w:r>
          </w:p>
        </w:tc>
        <w:tc>
          <w:tcPr/>
          <w:p>
            <w:pPr>
              <w:pStyle w:val="Compact"/>
            </w:pPr>
            <w:r>
              <w:t xml:space="preserve">High</w:t>
            </w:r>
          </w:p>
        </w:tc>
        <w:tc>
          <w:tcPr/>
          <w:p>
            <w:pPr>
              <w:pStyle w:val="Compact"/>
            </w:pPr>
            <w:r>
              <w:t xml:space="preserve">Med</w:t>
            </w:r>
          </w:p>
        </w:tc>
      </w:tr>
      <w:tr>
        <w:tc>
          <w:tcPr/>
          <w:p>
            <w:pPr>
              <w:pStyle w:val="Compact"/>
            </w:pPr>
            <w:r>
              <w:t xml:space="preserve">40</w:t>
            </w:r>
          </w:p>
        </w:tc>
        <w:tc>
          <w:tcPr/>
          <w:p>
            <w:pPr>
              <w:pStyle w:val="Compact"/>
            </w:pPr>
            <w:r>
              <w:t xml:space="preserve">Annual</w:t>
            </w:r>
            <w:r>
              <w:t xml:space="preserve"> </w:t>
            </w:r>
            <w:r>
              <w:t xml:space="preserve">“State of Filipino Weddings”</w:t>
            </w:r>
            <w:r>
              <w:t xml:space="preserve"> </w:t>
            </w:r>
            <w:r>
              <w:t xml:space="preserve">report v2 with year-over-year data</w:t>
            </w:r>
          </w:p>
        </w:tc>
        <w:tc>
          <w:tcPr/>
          <w:p>
            <w:pPr>
              <w:pStyle w:val="Compact"/>
            </w:pPr>
            <w:r>
              <w:t xml:space="preserve">Press cycle + backlinks</w:t>
            </w:r>
          </w:p>
        </w:tc>
        <w:tc>
          <w:tcPr/>
          <w:p>
            <w:pPr>
              <w:pStyle w:val="Compact"/>
            </w:pPr>
            <w:r>
              <w:t xml:space="preserve">High</w:t>
            </w:r>
          </w:p>
        </w:tc>
        <w:tc>
          <w:tcPr/>
          <w:p>
            <w:pPr>
              <w:pStyle w:val="Compact"/>
            </w:pPr>
            <w:r>
              <w:t xml:space="preserve">High</w:t>
            </w:r>
          </w:p>
        </w:tc>
      </w:tr>
      <w:tr>
        <w:tc>
          <w:tcPr/>
          <w:p>
            <w:pPr>
              <w:pStyle w:val="Compact"/>
            </w:pPr>
            <w:r>
              <w:t xml:space="preserve">41</w:t>
            </w:r>
          </w:p>
        </w:tc>
        <w:tc>
          <w:tcPr/>
          <w:p>
            <w:pPr>
              <w:pStyle w:val="Compact"/>
            </w:pPr>
            <w:r>
              <w:t xml:space="preserve">Launch a PH wedding podcast or YouTube series; transcripts become indexable long-form content</w:t>
            </w:r>
          </w:p>
        </w:tc>
        <w:tc>
          <w:tcPr/>
          <w:p>
            <w:pPr>
              <w:pStyle w:val="Compact"/>
            </w:pPr>
            <w:r>
              <w:t xml:space="preserve">Brand authority + multi-format SEO</w:t>
            </w:r>
          </w:p>
        </w:tc>
        <w:tc>
          <w:tcPr/>
          <w:p>
            <w:pPr>
              <w:pStyle w:val="Compact"/>
            </w:pPr>
            <w:r>
              <w:t xml:space="preserve">High</w:t>
            </w:r>
          </w:p>
        </w:tc>
        <w:tc>
          <w:tcPr/>
          <w:p>
            <w:pPr>
              <w:pStyle w:val="Compact"/>
            </w:pPr>
            <w:r>
              <w:t xml:space="preserve">Med</w:t>
            </w:r>
          </w:p>
        </w:tc>
      </w:tr>
      <w:tr>
        <w:tc>
          <w:tcPr/>
          <w:p>
            <w:pPr>
              <w:pStyle w:val="Compact"/>
            </w:pPr>
            <w:r>
              <w:t xml:space="preserve">42</w:t>
            </w:r>
          </w:p>
        </w:tc>
        <w:tc>
          <w:tcPr/>
          <w:p>
            <w:pPr>
              <w:pStyle w:val="Compact"/>
            </w:pPr>
            <w:r>
              <w:t xml:space="preserve">Build a</w:t>
            </w:r>
            <w:r>
              <w:t xml:space="preserve"> </w:t>
            </w:r>
            <w:r>
              <w:rPr>
                <w:rStyle w:val="VerbatimChar"/>
              </w:rPr>
              <w:t xml:space="preserve">/wedding-checklist-philippines</w:t>
            </w:r>
            <w:r>
              <w:t xml:space="preserve"> </w:t>
            </w:r>
            <w:r>
              <w:t xml:space="preserve">interactive tool (free), no signup required</w:t>
            </w:r>
          </w:p>
        </w:tc>
        <w:tc>
          <w:tcPr/>
          <w:p>
            <w:pPr>
              <w:pStyle w:val="Compact"/>
            </w:pPr>
            <w:r>
              <w:t xml:space="preserve">Linkable asset; high backlink magnet</w:t>
            </w:r>
          </w:p>
        </w:tc>
        <w:tc>
          <w:tcPr/>
          <w:p>
            <w:pPr>
              <w:pStyle w:val="Compact"/>
            </w:pPr>
            <w:r>
              <w:t xml:space="preserve">Med</w:t>
            </w:r>
          </w:p>
        </w:tc>
        <w:tc>
          <w:tcPr/>
          <w:p>
            <w:pPr>
              <w:pStyle w:val="Compact"/>
            </w:pPr>
            <w:r>
              <w:t xml:space="preserve">High</w:t>
            </w:r>
          </w:p>
        </w:tc>
      </w:tr>
      <w:tr>
        <w:tc>
          <w:tcPr/>
          <w:p>
            <w:pPr>
              <w:pStyle w:val="Compact"/>
            </w:pPr>
            <w:r>
              <w:t xml:space="preserve">43</w:t>
            </w:r>
          </w:p>
        </w:tc>
        <w:tc>
          <w:tcPr/>
          <w:p>
            <w:pPr>
              <w:pStyle w:val="Compact"/>
            </w:pPr>
            <w:r>
              <w:t xml:space="preserve">Build a</w:t>
            </w:r>
            <w:r>
              <w:t xml:space="preserve"> </w:t>
            </w:r>
            <w:r>
              <w:rPr>
                <w:rStyle w:val="VerbatimChar"/>
              </w:rPr>
              <w:t xml:space="preserve">/wedding-budget-calculator-philippines</w:t>
            </w:r>
            <w:r>
              <w:t xml:space="preserve"> </w:t>
            </w:r>
            <w:r>
              <w:t xml:space="preserve">interactive tool</w:t>
            </w:r>
          </w:p>
        </w:tc>
        <w:tc>
          <w:tcPr/>
          <w:p>
            <w:pPr>
              <w:pStyle w:val="Compact"/>
            </w:pPr>
            <w:r>
              <w:t xml:space="preserve">Same — calculators are PR + backlink magnets</w:t>
            </w:r>
          </w:p>
        </w:tc>
        <w:tc>
          <w:tcPr/>
          <w:p>
            <w:pPr>
              <w:pStyle w:val="Compact"/>
            </w:pPr>
            <w:r>
              <w:t xml:space="preserve">Med</w:t>
            </w:r>
          </w:p>
        </w:tc>
        <w:tc>
          <w:tcPr/>
          <w:p>
            <w:pPr>
              <w:pStyle w:val="Compact"/>
            </w:pPr>
            <w:r>
              <w:t xml:space="preserve">High</w:t>
            </w:r>
          </w:p>
        </w:tc>
      </w:tr>
      <w:tr>
        <w:tc>
          <w:tcPr/>
          <w:p>
            <w:pPr>
              <w:pStyle w:val="Compact"/>
            </w:pPr>
            <w:r>
              <w:t xml:space="preserve">44</w:t>
            </w:r>
          </w:p>
        </w:tc>
        <w:tc>
          <w:tcPr/>
          <w:p>
            <w:pPr>
              <w:pStyle w:val="Compact"/>
            </w:pPr>
            <w:r>
              <w:t xml:space="preserve">Pitch yearly</w:t>
            </w:r>
            <w:r>
              <w:t xml:space="preserve"> </w:t>
            </w:r>
            <w:r>
              <w:t xml:space="preserve">“Best Wedding Suppliers in [City]”</w:t>
            </w:r>
            <w:r>
              <w:t xml:space="preserve"> </w:t>
            </w:r>
            <w:r>
              <w:t xml:space="preserve">awards run by Setnayan</w:t>
            </w:r>
          </w:p>
        </w:tc>
        <w:tc>
          <w:tcPr/>
          <w:p>
            <w:pPr>
              <w:pStyle w:val="Compact"/>
            </w:pPr>
            <w:r>
              <w:t xml:space="preserve">Becomes the citation everyone references for</w:t>
            </w:r>
            <w:r>
              <w:t xml:space="preserve"> </w:t>
            </w:r>
            <w:r>
              <w:t xml:space="preserve">“best of”</w:t>
            </w:r>
            <w:r>
              <w:t xml:space="preserve"> </w:t>
            </w:r>
            <w:r>
              <w:t xml:space="preserve">→ backlinks</w:t>
            </w:r>
          </w:p>
        </w:tc>
        <w:tc>
          <w:tcPr/>
          <w:p>
            <w:pPr>
              <w:pStyle w:val="Compact"/>
            </w:pPr>
            <w:r>
              <w:t xml:space="preserve">High</w:t>
            </w:r>
          </w:p>
        </w:tc>
        <w:tc>
          <w:tcPr/>
          <w:p>
            <w:pPr>
              <w:pStyle w:val="Compact"/>
            </w:pPr>
            <w:r>
              <w:t xml:space="preserve">High</w:t>
            </w:r>
          </w:p>
        </w:tc>
      </w:tr>
      <w:tr>
        <w:tc>
          <w:tcPr/>
          <w:p>
            <w:pPr>
              <w:pStyle w:val="Compact"/>
            </w:pPr>
            <w:r>
              <w:t xml:space="preserve">45</w:t>
            </w:r>
          </w:p>
        </w:tc>
        <w:tc>
          <w:tcPr/>
          <w:p>
            <w:pPr>
              <w:pStyle w:val="Compact"/>
            </w:pPr>
            <w:r>
              <w:t xml:space="preserve">Expand internal linking graph using a discipline like topical clusters (each pillar page → 8–12 supporting posts → many product/vendor pages)</w:t>
            </w:r>
          </w:p>
        </w:tc>
        <w:tc>
          <w:tcPr/>
          <w:p>
            <w:pPr>
              <w:pStyle w:val="Compact"/>
            </w:pPr>
            <w:r>
              <w:t xml:space="preserve">Solidifies topical authority signals</w:t>
            </w:r>
          </w:p>
        </w:tc>
        <w:tc>
          <w:tcPr/>
          <w:p>
            <w:pPr>
              <w:pStyle w:val="Compact"/>
            </w:pPr>
            <w:r>
              <w:t xml:space="preserve">Med</w:t>
            </w:r>
          </w:p>
        </w:tc>
        <w:tc>
          <w:tcPr/>
          <w:p>
            <w:pPr>
              <w:pStyle w:val="Compact"/>
            </w:pPr>
            <w:r>
              <w:t xml:space="preserve">High</w:t>
            </w:r>
          </w:p>
        </w:tc>
      </w:tr>
      <w:tr>
        <w:tc>
          <w:tcPr/>
          <w:p>
            <w:pPr>
              <w:pStyle w:val="Compact"/>
            </w:pPr>
            <w:r>
              <w:t xml:space="preserve">46</w:t>
            </w:r>
          </w:p>
        </w:tc>
        <w:tc>
          <w:tcPr/>
          <w:p>
            <w:pPr>
              <w:pStyle w:val="Compact"/>
            </w:pPr>
            <w:r>
              <w:t xml:space="preserve">Pursue 50 high-DA backlinks from PH lifestyle + wedding press (target measurable in DR/DA growth)</w:t>
            </w:r>
          </w:p>
        </w:tc>
        <w:tc>
          <w:tcPr/>
          <w:p>
            <w:pPr>
              <w:pStyle w:val="Compact"/>
            </w:pPr>
            <w:r>
              <w:t xml:space="preserve">The single biggest factor for head-term ranking at this stage</w:t>
            </w:r>
          </w:p>
        </w:tc>
        <w:tc>
          <w:tcPr/>
          <w:p>
            <w:pPr>
              <w:pStyle w:val="Compact"/>
            </w:pPr>
            <w:r>
              <w:t xml:space="preserve">High</w:t>
            </w:r>
          </w:p>
        </w:tc>
        <w:tc>
          <w:tcPr/>
          <w:p>
            <w:pPr>
              <w:pStyle w:val="Compact"/>
            </w:pPr>
            <w:r>
              <w:t xml:space="preserve">High</w:t>
            </w:r>
          </w:p>
        </w:tc>
      </w:tr>
    </w:tbl>
    <w:p>
      <w:r>
        <w:pict>
          <v:rect style="width:0;height:1.5pt" o:hralign="center" o:hrstd="t" o:hr="t"/>
        </w:pict>
      </w:r>
    </w:p>
    <w:bookmarkEnd w:id="44"/>
    <w:bookmarkEnd w:id="45"/>
    <w:bookmarkStart w:id="46" w:name="spec-conflict-flags"/>
    <w:p>
      <w:pPr>
        <w:pStyle w:val="Heading2"/>
      </w:pPr>
      <w:r>
        <w:t xml:space="preserve">Spec-conflict flags</w:t>
      </w:r>
    </w:p>
    <w:p>
      <w:pPr>
        <w:pStyle w:val="Compact"/>
        <w:numPr>
          <w:ilvl w:val="0"/>
          <w:numId w:val="1011"/>
        </w:numPr>
      </w:pPr>
      <w:r>
        <w:rPr>
          <w:rStyle w:val="VerbatimChar"/>
          <w:b/>
          <w:bCs/>
        </w:rPr>
        <w:t xml:space="preserve">[SPEC CHANGE]</w:t>
      </w:r>
      <w:r>
        <w:t xml:space="preserve"> </w:t>
      </w:r>
      <w:r>
        <w:t xml:space="preserve">— Iteration</w:t>
      </w:r>
      <w:r>
        <w:t xml:space="preserve"> </w:t>
      </w:r>
      <w:r>
        <w:rPr>
          <w:b/>
          <w:bCs/>
        </w:rPr>
        <w:t xml:space="preserve">0018 supplies marketplace</w:t>
      </w:r>
      <w:r>
        <w:t xml:space="preserve"> </w:t>
      </w:r>
      <w:r>
        <w:t xml:space="preserve">today is described as a coordinator/couple-facing surface inside the dashboard; nothing in the spec explicitly commits to</w:t>
      </w:r>
      <w:r>
        <w:t xml:space="preserve"> </w:t>
      </w:r>
      <w:r>
        <w:rPr>
          <w:b/>
          <w:bCs/>
        </w:rPr>
        <w:t xml:space="preserve">publicly indexable, unauthenticated marketplace browse pages</w:t>
      </w:r>
      <w:r>
        <w:t xml:space="preserve">. To rank for</w:t>
      </w:r>
      <w:r>
        <w:t xml:space="preserve"> </w:t>
      </w:r>
      <w:r>
        <w:t xml:space="preserve">“wedding supplies Philippines,”</w:t>
      </w:r>
      <w:r>
        <w:t xml:space="preserve"> </w:t>
      </w:r>
      <w:r>
        <w:t xml:space="preserve">the marketplace category + product pages must be available at</w:t>
      </w:r>
      <w:r>
        <w:t xml:space="preserve"> </w:t>
      </w:r>
      <w:r>
        <w:rPr>
          <w:rStyle w:val="VerbatimChar"/>
        </w:rPr>
        <w:t xml:space="preserve">/supplies/...</w:t>
      </w:r>
      <w:r>
        <w:t xml:space="preserve"> </w:t>
      </w:r>
      <w:r>
        <w:t xml:space="preserve">without login.</w:t>
      </w:r>
      <w:r>
        <w:t xml:space="preserve"> </w:t>
      </w:r>
      <w:r>
        <w:rPr>
          <w:b/>
          <w:bCs/>
        </w:rPr>
        <w:t xml:space="preserve">Action:</w:t>
      </w:r>
      <w:r>
        <w:t xml:space="preserve"> </w:t>
      </w:r>
      <w:r>
        <w:t xml:space="preserve">add a</w:t>
      </w:r>
      <w:r>
        <w:t xml:space="preserve"> </w:t>
      </w:r>
      <w:r>
        <w:t xml:space="preserve">“Public marketplace browse — SEO surface”</w:t>
      </w:r>
      <w:r>
        <w:t xml:space="preserve"> </w:t>
      </w:r>
      <w:r>
        <w:t xml:space="preserve">section to the 0018 spec covering: (1) what’s public, (2) what requires auth (cart/checkout only), (3) which fields render in</w:t>
      </w:r>
      <w:r>
        <w:t xml:space="preserve"> </w:t>
      </w:r>
      <w:r>
        <w:rPr>
          <w:rStyle w:val="VerbatimChar"/>
        </w:rPr>
        <w:t xml:space="preserve">Product</w:t>
      </w:r>
      <w:r>
        <w:t xml:space="preserve"> </w:t>
      </w:r>
      <w:r>
        <w:t xml:space="preserve">schema. Recommended split: browse = public, add-to-cart = auth-required.</w:t>
      </w:r>
    </w:p>
    <w:p>
      <w:pPr>
        <w:pStyle w:val="Compact"/>
        <w:numPr>
          <w:ilvl w:val="0"/>
          <w:numId w:val="1011"/>
        </w:numPr>
      </w:pPr>
      <w:r>
        <w:rPr>
          <w:rStyle w:val="VerbatimChar"/>
          <w:b/>
          <w:bCs/>
        </w:rPr>
        <w:t xml:space="preserve">[SPEC CHANGE]</w:t>
      </w:r>
      <w:r>
        <w:t xml:space="preserve"> </w:t>
      </w:r>
      <w:r>
        <w:t xml:space="preserve">— Iteration</w:t>
      </w:r>
      <w:r>
        <w:t xml:space="preserve"> </w:t>
      </w:r>
      <w:r>
        <w:rPr>
          <w:b/>
          <w:bCs/>
        </w:rPr>
        <w:t xml:space="preserve">0006 vendors management</w:t>
      </w:r>
      <w:r>
        <w:t xml:space="preserve"> </w:t>
      </w:r>
      <w:r>
        <w:t xml:space="preserve">describes vendor data as</w:t>
      </w:r>
      <w:r>
        <w:t xml:space="preserve"> </w:t>
      </w:r>
      <w:r>
        <w:rPr>
          <w:b/>
          <w:bCs/>
        </w:rPr>
        <w:t xml:space="preserve">manually encoded by the couple</w:t>
      </w:r>
      <w:r>
        <w:t xml:space="preserve"> </w:t>
      </w:r>
      <w:r>
        <w:t xml:space="preserve">in V1, with vendor self-service deferred to Din Phase 3. The marketplace</w:t>
      </w:r>
      <w:r>
        <w:t xml:space="preserve"> </w:t>
      </w:r>
      <w:r>
        <w:rPr>
          <w:rStyle w:val="VerbatimChar"/>
        </w:rPr>
        <w:t xml:space="preserve">vendors</w:t>
      </w:r>
      <w:r>
        <w:t xml:space="preserve"> </w:t>
      </w:r>
      <w:r>
        <w:t xml:space="preserve">table referenced (declared in 0022) is the canonical platform vendor entity. To ship public</w:t>
      </w:r>
      <w:r>
        <w:t xml:space="preserve"> </w:t>
      </w:r>
      <w:r>
        <w:rPr>
          <w:rStyle w:val="VerbatimChar"/>
        </w:rPr>
        <w:t xml:space="preserve">/v/[slug]</w:t>
      </w:r>
      <w:r>
        <w:t xml:space="preserve"> </w:t>
      </w:r>
      <w:r>
        <w:t xml:space="preserve">profiles before Din, we need to confirm 0022’s vendor entity ships with public-profile fields (slug, public bio, services, packages, photos, city, verified status, optional reviews).</w:t>
      </w:r>
      <w:r>
        <w:t xml:space="preserve"> </w:t>
      </w:r>
      <w:r>
        <w:rPr>
          <w:b/>
          <w:bCs/>
        </w:rPr>
        <w:t xml:space="preserve">Action:</w:t>
      </w:r>
      <w:r>
        <w:t xml:space="preserve"> </w:t>
      </w:r>
      <w:r>
        <w:t xml:space="preserve">confirm or add to 0022 spec: a</w:t>
      </w:r>
      <w:r>
        <w:t xml:space="preserve"> </w:t>
      </w:r>
      <w:r>
        <w:t xml:space="preserve">“Public profile (SEO-indexable)”</w:t>
      </w:r>
      <w:r>
        <w:t xml:space="preserve"> </w:t>
      </w:r>
      <w:r>
        <w:t xml:space="preserve">subsection — what fields render publicly, what stays private, who can edit.</w:t>
      </w:r>
    </w:p>
    <w:p>
      <w:pPr>
        <w:pStyle w:val="Compact"/>
        <w:numPr>
          <w:ilvl w:val="0"/>
          <w:numId w:val="1011"/>
        </w:numPr>
      </w:pPr>
      <w:r>
        <w:rPr>
          <w:rStyle w:val="VerbatimChar"/>
          <w:b/>
          <w:bCs/>
        </w:rPr>
        <w:t xml:space="preserve">[SPEC CHANGE]</w:t>
      </w:r>
      <w:r>
        <w:rPr>
          <w:b/>
          <w:bCs/>
        </w:rPr>
        <w:t xml:space="preserve"> </w:t>
      </w:r>
      <w:r>
        <w:rPr>
          <w:b/>
          <w:bCs/>
        </w:rPr>
        <w:t xml:space="preserve">— minor.</w:t>
      </w:r>
      <w:r>
        <w:t xml:space="preserve"> </w:t>
      </w:r>
      <w:r>
        <w:t xml:space="preserve">Iteration 0015 currently locks the marketing site copy at the locales</w:t>
      </w:r>
      <w:r>
        <w:t xml:space="preserve"> </w:t>
      </w:r>
      <w:r>
        <w:rPr>
          <w:rStyle w:val="VerbatimChar"/>
        </w:rPr>
        <w:t xml:space="preserve">en</w:t>
      </w:r>
      <w:r>
        <w:t xml:space="preserve"> </w:t>
      </w:r>
      <w:r>
        <w:t xml:space="preserve">(default),</w:t>
      </w:r>
      <w:r>
        <w:t xml:space="preserve"> </w:t>
      </w:r>
      <w:r>
        <w:rPr>
          <w:rStyle w:val="VerbatimChar"/>
        </w:rPr>
        <w:t xml:space="preserve">tl</w:t>
      </w:r>
      <w:r>
        <w:t xml:space="preserve">,</w:t>
      </w:r>
      <w:r>
        <w:t xml:space="preserve"> </w:t>
      </w:r>
      <w:r>
        <w:rPr>
          <w:rStyle w:val="VerbatimChar"/>
        </w:rPr>
        <w:t xml:space="preserve">ceb</w:t>
      </w:r>
      <w:r>
        <w:t xml:space="preserve"> </w:t>
      </w:r>
      <w:r>
        <w:t xml:space="preserve">— the SEO playbook above leans on shipping</w:t>
      </w:r>
      <w:r>
        <w:t xml:space="preserve"> </w:t>
      </w:r>
      <w:r>
        <w:rPr>
          <w:rStyle w:val="VerbatimChar"/>
        </w:rPr>
        <w:t xml:space="preserve">hreflang="en-PH"</w:t>
      </w:r>
      <w:r>
        <w:t xml:space="preserve">/</w:t>
      </w:r>
      <w:r>
        <w:rPr>
          <w:rStyle w:val="VerbatimChar"/>
        </w:rPr>
        <w:t xml:space="preserve">tl-PH</w:t>
      </w:r>
      <w:r>
        <w:t xml:space="preserve">/</w:t>
      </w:r>
      <w:r>
        <w:rPr>
          <w:rStyle w:val="VerbatimChar"/>
        </w:rPr>
        <w:t xml:space="preserve">ceb-PH</w:t>
      </w:r>
      <w:r>
        <w:t xml:space="preserve"> </w:t>
      </w:r>
      <w:r>
        <w:t xml:space="preserve">clusters and locale-prefixed URLs (</w:t>
      </w:r>
      <w:r>
        <w:rPr>
          <w:rStyle w:val="VerbatimChar"/>
        </w:rPr>
        <w:t xml:space="preserve">/tl/...</w:t>
      </w:r>
      <w:r>
        <w:t xml:space="preserve">,</w:t>
      </w:r>
      <w:r>
        <w:t xml:space="preserve"> </w:t>
      </w:r>
      <w:r>
        <w:rPr>
          <w:rStyle w:val="VerbatimChar"/>
        </w:rPr>
        <w:t xml:space="preserve">/ceb/...</w:t>
      </w:r>
      <w:r>
        <w:t xml:space="preserve">). 0015 already mentions</w:t>
      </w:r>
      <w:r>
        <w:t xml:space="preserve"> </w:t>
      </w:r>
      <w:r>
        <w:rPr>
          <w:rStyle w:val="VerbatimChar"/>
        </w:rPr>
        <w:t xml:space="preserve">/ceb/...</w:t>
      </w:r>
      <w:r>
        <w:t xml:space="preserve"> </w:t>
      </w:r>
      <w:r>
        <w:t xml:space="preserve">as one detection mechanism; lock path-prefix as the</w:t>
      </w:r>
      <w:r>
        <w:t xml:space="preserve"> </w:t>
      </w:r>
      <w:r>
        <w:rPr>
          <w:b/>
          <w:bCs/>
        </w:rPr>
        <w:t xml:space="preserve">canonical</w:t>
      </w:r>
      <w:r>
        <w:t xml:space="preserve"> </w:t>
      </w:r>
      <w:r>
        <w:t xml:space="preserve">locale-resolution mechanism and document URL parity across locales.</w:t>
      </w:r>
    </w:p>
    <w:p>
      <w:pPr>
        <w:pStyle w:val="Compact"/>
        <w:numPr>
          <w:ilvl w:val="0"/>
          <w:numId w:val="1011"/>
        </w:numPr>
      </w:pPr>
      <w:r>
        <w:rPr>
          <w:b/>
          <w:bCs/>
        </w:rPr>
        <w:t xml:space="preserve">No conflict.</w:t>
      </w:r>
      <w:r>
        <w:t xml:space="preserve"> </w:t>
      </w:r>
      <w:r>
        <w:t xml:space="preserve">The free vendor registration during launch (0015 announcement bar), the Setnayan Team verification (0006), the PHP transparent pricing (0014), and the trilingual launch (0015) are</w:t>
      </w:r>
      <w:r>
        <w:t xml:space="preserve"> </w:t>
      </w:r>
      <w:r>
        <w:rPr>
          <w:i/>
          <w:iCs/>
        </w:rPr>
        <w:t xml:space="preserve">already</w:t>
      </w:r>
      <w:r>
        <w:t xml:space="preserve"> </w:t>
      </w:r>
      <w:r>
        <w:t xml:space="preserve">in spec and become the SEO playbook’s load-bearing differentiators.</w:t>
      </w:r>
    </w:p>
    <w:p>
      <w:r>
        <w:pict>
          <v:rect style="width:0;height:1.5pt" o:hralign="center" o:hrstd="t" o:hr="t"/>
        </w:pict>
      </w:r>
    </w:p>
    <w:bookmarkEnd w:id="46"/>
    <w:bookmarkStart w:id="84" w:name="sources"/>
    <w:p>
      <w:pPr>
        <w:pStyle w:val="Heading2"/>
      </w:pPr>
      <w:r>
        <w:t xml:space="preserve">Sources</w:t>
      </w:r>
    </w:p>
    <w:p>
      <w:pPr>
        <w:pStyle w:val="FirstParagraph"/>
      </w:pPr>
      <w:r>
        <w:rPr>
          <w:b/>
          <w:bCs/>
        </w:rPr>
        <w:t xml:space="preserve">Live site state</w:t>
      </w:r>
      <w:r>
        <w:t xml:space="preserve"> </w:t>
      </w:r>
      <w:r>
        <w:t xml:space="preserve">-</w:t>
      </w:r>
      <w:r>
        <w:t xml:space="preserve"> </w:t>
      </w:r>
      <w:hyperlink r:id="rId47">
        <w:r>
          <w:rPr>
            <w:rStyle w:val="Hyperlink"/>
          </w:rPr>
          <w:t xml:space="preserve">setnayan.com</w:t>
        </w:r>
      </w:hyperlink>
      <w:r>
        <w:t xml:space="preserve">,</w:t>
      </w:r>
      <w:r>
        <w:t xml:space="preserve"> </w:t>
      </w:r>
      <w:hyperlink r:id="rId48">
        <w:r>
          <w:rPr>
            <w:rStyle w:val="Hyperlink"/>
          </w:rPr>
          <w:t xml:space="preserve">/sitemap.xml</w:t>
        </w:r>
      </w:hyperlink>
      <w:r>
        <w:t xml:space="preserve">,</w:t>
      </w:r>
      <w:r>
        <w:t xml:space="preserve"> </w:t>
      </w:r>
      <w:hyperlink r:id="rId49">
        <w:r>
          <w:rPr>
            <w:rStyle w:val="Hyperlink"/>
          </w:rPr>
          <w:t xml:space="preserve">/robots.txt</w:t>
        </w:r>
      </w:hyperlink>
      <w:r>
        <w:t xml:space="preserve">,</w:t>
      </w:r>
      <w:r>
        <w:t xml:space="preserve"> </w:t>
      </w:r>
      <w:hyperlink r:id="rId50">
        <w:r>
          <w:rPr>
            <w:rStyle w:val="Hyperlink"/>
          </w:rPr>
          <w:t xml:space="preserve">/help</w:t>
        </w:r>
      </w:hyperlink>
      <w:r>
        <w:t xml:space="preserve"> </w:t>
      </w:r>
      <w:r>
        <w:t xml:space="preserve">— fetched 2026-05-14</w:t>
      </w:r>
    </w:p>
    <w:p>
      <w:pPr>
        <w:pStyle w:val="BodyText"/>
      </w:pPr>
      <w:r>
        <w:rPr>
          <w:b/>
          <w:bCs/>
        </w:rPr>
        <w:t xml:space="preserve">Competitors</w:t>
      </w:r>
      <w:r>
        <w:t xml:space="preserve"> </w:t>
      </w:r>
      <w:r>
        <w:t xml:space="preserve">-</w:t>
      </w:r>
      <w:r>
        <w:t xml:space="preserve"> </w:t>
      </w:r>
      <w:hyperlink r:id="rId51">
        <w:r>
          <w:rPr>
            <w:rStyle w:val="Hyperlink"/>
          </w:rPr>
          <w:t xml:space="preserve">Kasal.com</w:t>
        </w:r>
      </w:hyperlink>
      <w:r>
        <w:t xml:space="preserve"> </w:t>
      </w:r>
      <w:r>
        <w:t xml:space="preserve">-</w:t>
      </w:r>
      <w:r>
        <w:t xml:space="preserve"> </w:t>
      </w:r>
      <w:hyperlink r:id="rId52">
        <w:r>
          <w:rPr>
            <w:rStyle w:val="Hyperlink"/>
          </w:rPr>
          <w:t xml:space="preserve">Bride Worthy — Suppliers</w:t>
        </w:r>
      </w:hyperlink>
      <w:r>
        <w:t xml:space="preserve"> </w:t>
      </w:r>
      <w:r>
        <w:t xml:space="preserve">-</w:t>
      </w:r>
      <w:r>
        <w:t xml:space="preserve"> </w:t>
      </w:r>
      <w:hyperlink r:id="rId53">
        <w:r>
          <w:rPr>
            <w:rStyle w:val="Hyperlink"/>
          </w:rPr>
          <w:t xml:space="preserve">Event Nest</w:t>
        </w:r>
      </w:hyperlink>
      <w:r>
        <w:t xml:space="preserve"> </w:t>
      </w:r>
      <w:r>
        <w:t xml:space="preserve">-</w:t>
      </w:r>
      <w:r>
        <w:t xml:space="preserve"> </w:t>
      </w:r>
      <w:hyperlink r:id="rId54">
        <w:r>
          <w:rPr>
            <w:rStyle w:val="Hyperlink"/>
          </w:rPr>
          <w:t xml:space="preserve">Bride and Breakfast — Directory</w:t>
        </w:r>
      </w:hyperlink>
      <w:r>
        <w:t xml:space="preserve"> </w:t>
      </w:r>
      <w:r>
        <w:t xml:space="preserve">-</w:t>
      </w:r>
      <w:r>
        <w:t xml:space="preserve"> </w:t>
      </w:r>
      <w:hyperlink r:id="rId55">
        <w:r>
          <w:rPr>
            <w:rStyle w:val="Hyperlink"/>
          </w:rPr>
          <w:t xml:space="preserve">Bridestory Philippines</w:t>
        </w:r>
      </w:hyperlink>
      <w:r>
        <w:t xml:space="preserve"> </w:t>
      </w:r>
      <w:r>
        <w:t xml:space="preserve">-</w:t>
      </w:r>
      <w:r>
        <w:t xml:space="preserve"> </w:t>
      </w:r>
      <w:hyperlink r:id="rId56">
        <w:r>
          <w:rPr>
            <w:rStyle w:val="Hyperlink"/>
          </w:rPr>
          <w:t xml:space="preserve">Cebu Wedding Suppliers Directory</w:t>
        </w:r>
      </w:hyperlink>
      <w:r>
        <w:t xml:space="preserve"> </w:t>
      </w:r>
      <w:r>
        <w:t xml:space="preserve">-</w:t>
      </w:r>
      <w:r>
        <w:t xml:space="preserve"> </w:t>
      </w:r>
      <w:hyperlink r:id="rId57">
        <w:r>
          <w:rPr>
            <w:rStyle w:val="Hyperlink"/>
          </w:rPr>
          <w:t xml:space="preserve">Weddings At Work</w:t>
        </w:r>
      </w:hyperlink>
      <w:r>
        <w:t xml:space="preserve"> </w:t>
      </w:r>
      <w:r>
        <w:t xml:space="preserve">-</w:t>
      </w:r>
      <w:r>
        <w:t xml:space="preserve"> </w:t>
      </w:r>
      <w:hyperlink r:id="rId58">
        <w:r>
          <w:rPr>
            <w:rStyle w:val="Hyperlink"/>
          </w:rPr>
          <w:t xml:space="preserve">The Wedding Library</w:t>
        </w:r>
      </w:hyperlink>
      <w:r>
        <w:t xml:space="preserve"> </w:t>
      </w:r>
      <w:r>
        <w:t xml:space="preserve">-</w:t>
      </w:r>
      <w:r>
        <w:t xml:space="preserve"> </w:t>
      </w:r>
      <w:hyperlink r:id="rId59">
        <w:r>
          <w:rPr>
            <w:rStyle w:val="Hyperlink"/>
          </w:rPr>
          <w:t xml:space="preserve">Sinta &amp; Co.</w:t>
        </w:r>
      </w:hyperlink>
      <w:r>
        <w:t xml:space="preserve"> </w:t>
      </w:r>
      <w:r>
        <w:t xml:space="preserve">-</w:t>
      </w:r>
      <w:r>
        <w:t xml:space="preserve"> </w:t>
      </w:r>
      <w:hyperlink r:id="rId60">
        <w:r>
          <w:rPr>
            <w:rStyle w:val="Hyperlink"/>
          </w:rPr>
          <w:t xml:space="preserve">Themes &amp; Motifs</w:t>
        </w:r>
      </w:hyperlink>
      <w:r>
        <w:t xml:space="preserve"> </w:t>
      </w:r>
      <w:r>
        <w:t xml:space="preserve">-</w:t>
      </w:r>
      <w:r>
        <w:t xml:space="preserve"> </w:t>
      </w:r>
      <w:hyperlink r:id="rId61">
        <w:r>
          <w:rPr>
            <w:rStyle w:val="Hyperlink"/>
          </w:rPr>
          <w:t xml:space="preserve">Nuptials.ph — Wedding Suppliers</w:t>
        </w:r>
      </w:hyperlink>
      <w:r>
        <w:t xml:space="preserve"> </w:t>
      </w:r>
      <w:r>
        <w:t xml:space="preserve">-</w:t>
      </w:r>
      <w:r>
        <w:t xml:space="preserve"> </w:t>
      </w:r>
      <w:hyperlink r:id="rId62">
        <w:r>
          <w:rPr>
            <w:rStyle w:val="Hyperlink"/>
          </w:rPr>
          <w:t xml:space="preserve">Eventory</w:t>
        </w:r>
      </w:hyperlink>
    </w:p>
    <w:p>
      <w:pPr>
        <w:pStyle w:val="BodyText"/>
      </w:pPr>
      <w:r>
        <w:rPr>
          <w:b/>
          <w:bCs/>
        </w:rPr>
        <w:t xml:space="preserve">Souvenir / supplies sub-niche</w:t>
      </w:r>
      <w:r>
        <w:t xml:space="preserve"> </w:t>
      </w:r>
      <w:r>
        <w:t xml:space="preserve">-</w:t>
      </w:r>
      <w:r>
        <w:t xml:space="preserve"> </w:t>
      </w:r>
      <w:hyperlink r:id="rId63">
        <w:r>
          <w:rPr>
            <w:rStyle w:val="Hyperlink"/>
          </w:rPr>
          <w:t xml:space="preserve">ShunBridal — Wedding Souvenirs PH</w:t>
        </w:r>
      </w:hyperlink>
      <w:r>
        <w:t xml:space="preserve"> </w:t>
      </w:r>
      <w:r>
        <w:t xml:space="preserve">-</w:t>
      </w:r>
      <w:r>
        <w:t xml:space="preserve"> </w:t>
      </w:r>
      <w:hyperlink r:id="rId64">
        <w:r>
          <w:rPr>
            <w:rStyle w:val="Hyperlink"/>
          </w:rPr>
          <w:t xml:space="preserve">Papemelroti Wedding</w:t>
        </w:r>
      </w:hyperlink>
      <w:r>
        <w:t xml:space="preserve"> </w:t>
      </w:r>
      <w:r>
        <w:t xml:space="preserve">-</w:t>
      </w:r>
      <w:r>
        <w:t xml:space="preserve"> </w:t>
      </w:r>
      <w:hyperlink r:id="rId65">
        <w:r>
          <w:rPr>
            <w:rStyle w:val="Hyperlink"/>
          </w:rPr>
          <w:t xml:space="preserve">Kultura Filipino — Wedding Favors</w:t>
        </w:r>
      </w:hyperlink>
      <w:r>
        <w:t xml:space="preserve"> </w:t>
      </w:r>
      <w:r>
        <w:t xml:space="preserve">-</w:t>
      </w:r>
      <w:r>
        <w:t xml:space="preserve"> </w:t>
      </w:r>
      <w:hyperlink r:id="rId66">
        <w:r>
          <w:rPr>
            <w:rStyle w:val="Hyperlink"/>
          </w:rPr>
          <w:t xml:space="preserve">WeddingThingz — Divisoria souvenirs</w:t>
        </w:r>
      </w:hyperlink>
      <w:r>
        <w:t xml:space="preserve"> </w:t>
      </w:r>
      <w:r>
        <w:t xml:space="preserve">-</w:t>
      </w:r>
      <w:r>
        <w:t xml:space="preserve"> </w:t>
      </w:r>
      <w:hyperlink r:id="rId67">
        <w:r>
          <w:rPr>
            <w:rStyle w:val="Hyperlink"/>
          </w:rPr>
          <w:t xml:space="preserve">Istorya ng Divisoria — wedding souvenirs</w:t>
        </w:r>
      </w:hyperlink>
    </w:p>
    <w:p>
      <w:pPr>
        <w:pStyle w:val="BodyText"/>
      </w:pPr>
      <w:r>
        <w:rPr>
          <w:b/>
          <w:bCs/>
        </w:rPr>
        <w:t xml:space="preserve">Lights and sounds rentals</w:t>
      </w:r>
      <w:r>
        <w:t xml:space="preserve"> </w:t>
      </w:r>
      <w:r>
        <w:t xml:space="preserve">-</w:t>
      </w:r>
      <w:r>
        <w:t xml:space="preserve"> </w:t>
      </w:r>
      <w:hyperlink r:id="rId68">
        <w:r>
          <w:rPr>
            <w:rStyle w:val="Hyperlink"/>
          </w:rPr>
          <w:t xml:space="preserve">Orange Lights and Sounds</w:t>
        </w:r>
      </w:hyperlink>
      <w:r>
        <w:t xml:space="preserve"> </w:t>
      </w:r>
      <w:r>
        <w:t xml:space="preserve">-</w:t>
      </w:r>
      <w:r>
        <w:t xml:space="preserve"> </w:t>
      </w:r>
      <w:hyperlink r:id="rId69">
        <w:r>
          <w:rPr>
            <w:rStyle w:val="Hyperlink"/>
          </w:rPr>
          <w:t xml:space="preserve">Exile Inc.</w:t>
        </w:r>
      </w:hyperlink>
      <w:r>
        <w:t xml:space="preserve"> </w:t>
      </w:r>
      <w:r>
        <w:t xml:space="preserve">-</w:t>
      </w:r>
      <w:r>
        <w:t xml:space="preserve"> </w:t>
      </w:r>
      <w:hyperlink r:id="rId70">
        <w:r>
          <w:rPr>
            <w:rStyle w:val="Hyperlink"/>
          </w:rPr>
          <w:t xml:space="preserve">Gamma Pro</w:t>
        </w:r>
      </w:hyperlink>
      <w:r>
        <w:t xml:space="preserve"> </w:t>
      </w:r>
      <w:r>
        <w:t xml:space="preserve">-</w:t>
      </w:r>
      <w:r>
        <w:t xml:space="preserve"> </w:t>
      </w:r>
      <w:hyperlink r:id="rId71">
        <w:r>
          <w:rPr>
            <w:rStyle w:val="Hyperlink"/>
          </w:rPr>
          <w:t xml:space="preserve">Bride Worthy — Lights &amp; sounds rentals</w:t>
        </w:r>
      </w:hyperlink>
    </w:p>
    <w:p>
      <w:pPr>
        <w:pStyle w:val="BodyText"/>
      </w:pPr>
      <w:r>
        <w:rPr>
          <w:b/>
          <w:bCs/>
        </w:rPr>
        <w:t xml:space="preserve">Seasonality</w:t>
      </w:r>
      <w:r>
        <w:t xml:space="preserve"> </w:t>
      </w:r>
      <w:r>
        <w:t xml:space="preserve">-</w:t>
      </w:r>
      <w:r>
        <w:t xml:space="preserve"> </w:t>
      </w:r>
      <w:hyperlink r:id="rId72">
        <w:r>
          <w:rPr>
            <w:rStyle w:val="Hyperlink"/>
          </w:rPr>
          <w:t xml:space="preserve">Sonya’s Garden — Best Month</w:t>
        </w:r>
      </w:hyperlink>
      <w:r>
        <w:t xml:space="preserve"> </w:t>
      </w:r>
      <w:r>
        <w:t xml:space="preserve">-</w:t>
      </w:r>
      <w:r>
        <w:t xml:space="preserve"> </w:t>
      </w:r>
      <w:hyperlink r:id="rId73">
        <w:r>
          <w:rPr>
            <w:rStyle w:val="Hyperlink"/>
          </w:rPr>
          <w:t xml:space="preserve">Nuptials.ph — Best Month</w:t>
        </w:r>
      </w:hyperlink>
      <w:r>
        <w:t xml:space="preserve"> </w:t>
      </w:r>
      <w:r>
        <w:t xml:space="preserve">-</w:t>
      </w:r>
      <w:r>
        <w:t xml:space="preserve"> </w:t>
      </w:r>
      <w:hyperlink r:id="rId74">
        <w:r>
          <w:rPr>
            <w:rStyle w:val="Hyperlink"/>
          </w:rPr>
          <w:t xml:space="preserve">Hizon’s Catering — Best Month</w:t>
        </w:r>
      </w:hyperlink>
    </w:p>
    <w:p>
      <w:pPr>
        <w:pStyle w:val="BodyText"/>
      </w:pPr>
      <w:r>
        <w:rPr>
          <w:b/>
          <w:bCs/>
        </w:rPr>
        <w:t xml:space="preserve">PH digital landscape</w:t>
      </w:r>
      <w:r>
        <w:t xml:space="preserve"> </w:t>
      </w:r>
      <w:r>
        <w:t xml:space="preserve">-</w:t>
      </w:r>
      <w:r>
        <w:t xml:space="preserve"> </w:t>
      </w:r>
      <w:hyperlink r:id="rId75">
        <w:r>
          <w:rPr>
            <w:rStyle w:val="Hyperlink"/>
          </w:rPr>
          <w:t xml:space="preserve">DataReportal — Digital 2026 Philippines</w:t>
        </w:r>
      </w:hyperlink>
      <w:r>
        <w:t xml:space="preserve"> </w:t>
      </w:r>
      <w:r>
        <w:t xml:space="preserve">-</w:t>
      </w:r>
      <w:r>
        <w:t xml:space="preserve"> </w:t>
      </w:r>
      <w:hyperlink r:id="rId76">
        <w:r>
          <w:rPr>
            <w:rStyle w:val="Hyperlink"/>
          </w:rPr>
          <w:t xml:space="preserve">Meltwater — PH Social Media Stats 2026</w:t>
        </w:r>
      </w:hyperlink>
      <w:r>
        <w:t xml:space="preserve"> </w:t>
      </w:r>
      <w:r>
        <w:t xml:space="preserve">-</w:t>
      </w:r>
      <w:r>
        <w:t xml:space="preserve"> </w:t>
      </w:r>
      <w:hyperlink r:id="rId77">
        <w:r>
          <w:rPr>
            <w:rStyle w:val="Hyperlink"/>
          </w:rPr>
          <w:t xml:space="preserve">Marketing Interactive — PH 98M users</w:t>
        </w:r>
      </w:hyperlink>
    </w:p>
    <w:p>
      <w:pPr>
        <w:pStyle w:val="BodyText"/>
      </w:pPr>
      <w:r>
        <w:rPr>
          <w:b/>
          <w:bCs/>
        </w:rPr>
        <w:t xml:space="preserve">SEO mechanics</w:t>
      </w:r>
      <w:r>
        <w:t xml:space="preserve"> </w:t>
      </w:r>
      <w:r>
        <w:t xml:space="preserve">-</w:t>
      </w:r>
      <w:r>
        <w:t xml:space="preserve"> </w:t>
      </w:r>
      <w:hyperlink r:id="rId78">
        <w:r>
          <w:rPr>
            <w:rStyle w:val="Hyperlink"/>
          </w:rPr>
          <w:t xml:space="preserve">Google Search Central — Multi-regional sites</w:t>
        </w:r>
      </w:hyperlink>
      <w:r>
        <w:t xml:space="preserve"> </w:t>
      </w:r>
      <w:r>
        <w:t xml:space="preserve">-</w:t>
      </w:r>
      <w:r>
        <w:t xml:space="preserve"> </w:t>
      </w:r>
      <w:hyperlink r:id="rId79">
        <w:r>
          <w:rPr>
            <w:rStyle w:val="Hyperlink"/>
          </w:rPr>
          <w:t xml:space="preserve">Search Console Help — International Targeting deprecated</w:t>
        </w:r>
      </w:hyperlink>
    </w:p>
    <w:p>
      <w:pPr>
        <w:pStyle w:val="BodyText"/>
      </w:pPr>
      <w:r>
        <w:rPr>
          <w:b/>
          <w:bCs/>
        </w:rPr>
        <w:t xml:space="preserve">Regional Manila/Cebu/Davao/Tagaytay backups</w:t>
      </w:r>
      <w:r>
        <w:t xml:space="preserve"> </w:t>
      </w:r>
      <w:r>
        <w:t xml:space="preserve">-</w:t>
      </w:r>
      <w:r>
        <w:t xml:space="preserve"> </w:t>
      </w:r>
      <w:hyperlink r:id="rId80">
        <w:r>
          <w:rPr>
            <w:rStyle w:val="Hyperlink"/>
          </w:rPr>
          <w:t xml:space="preserve">Krishael’s Events — Davao</w:t>
        </w:r>
      </w:hyperlink>
      <w:r>
        <w:t xml:space="preserve"> </w:t>
      </w:r>
      <w:r>
        <w:t xml:space="preserve">-</w:t>
      </w:r>
      <w:r>
        <w:t xml:space="preserve"> </w:t>
      </w:r>
      <w:hyperlink r:id="rId81">
        <w:r>
          <w:rPr>
            <w:rStyle w:val="Hyperlink"/>
          </w:rPr>
          <w:t xml:space="preserve">Dazzle Events — Davao</w:t>
        </w:r>
      </w:hyperlink>
      <w:r>
        <w:t xml:space="preserve"> </w:t>
      </w:r>
      <w:r>
        <w:t xml:space="preserve">-</w:t>
      </w:r>
      <w:r>
        <w:t xml:space="preserve"> </w:t>
      </w:r>
      <w:hyperlink r:id="rId82">
        <w:r>
          <w:rPr>
            <w:rStyle w:val="Hyperlink"/>
          </w:rPr>
          <w:t xml:space="preserve">Best in Davao — Wedding Suppliers</w:t>
        </w:r>
      </w:hyperlink>
      <w:r>
        <w:t xml:space="preserve"> </w:t>
      </w:r>
      <w:r>
        <w:t xml:space="preserve">-</w:t>
      </w:r>
      <w:r>
        <w:t xml:space="preserve"> </w:t>
      </w:r>
      <w:hyperlink r:id="rId83">
        <w:r>
          <w:rPr>
            <w:rStyle w:val="Hyperlink"/>
          </w:rPr>
          <w:t xml:space="preserve">Bridestory — Tagaytay Planners</w:t>
        </w:r>
      </w:hyperlink>
    </w:p>
    <w:p>
      <w:pPr>
        <w:pStyle w:val="BodyText"/>
      </w:pPr>
      <w:r>
        <w:rPr>
          <w:b/>
          <w:bCs/>
        </w:rPr>
        <w:t xml:space="preserve">Spec corpus</w:t>
      </w:r>
      <w:r>
        <w:t xml:space="preserve"> </w:t>
      </w:r>
      <w:r>
        <w:t xml:space="preserve">-</w:t>
      </w:r>
      <w:r>
        <w:t xml:space="preserve"> </w:t>
      </w:r>
      <w:r>
        <w:rPr>
          <w:rStyle w:val="VerbatimChar"/>
        </w:rPr>
        <w:t xml:space="preserve">/Users/icecasasola/Documents/Claude/Projects/Setnayan/0015_main_website/0015_main_website.md</w:t>
      </w:r>
      <w:r>
        <w:t xml:space="preserve"> </w:t>
      </w:r>
      <w:r>
        <w:t xml:space="preserve">-</w:t>
      </w:r>
      <w:r>
        <w:t xml:space="preserve"> </w:t>
      </w:r>
      <w:r>
        <w:rPr>
          <w:rStyle w:val="VerbatimChar"/>
        </w:rPr>
        <w:t xml:space="preserve">/Users/icecasasola/Documents/Claude/Projects/Setnayan/0018_supplies_marketplace/0018_supplies_marketplace.md</w:t>
      </w:r>
      <w:r>
        <w:t xml:space="preserve"> </w:t>
      </w:r>
      <w:r>
        <w:t xml:space="preserve">-</w:t>
      </w:r>
      <w:r>
        <w:t xml:space="preserve"> </w:t>
      </w:r>
      <w:r>
        <w:rPr>
          <w:rStyle w:val="VerbatimChar"/>
        </w:rPr>
        <w:t xml:space="preserve">/Users/icecasasola/Documents/Claude/Projects/Setnayan/0006_vendors_management/0006_vendors_management.md</w:t>
      </w:r>
    </w:p>
    <w:p>
      <w:r>
        <w:pict>
          <v:rect style="width:0;height:1.5pt" o:hralign="center" o:hrstd="t" o:hr="t"/>
        </w:pict>
      </w:r>
    </w:p>
    <w:bookmarkEnd w:id="84"/>
    <w:bookmarkStart w:id="91" w:name="X7d15544eacf724a1d097468b12f3f59651bc1b6"/>
    <w:p>
      <w:pPr>
        <w:pStyle w:val="Heading2"/>
      </w:pPr>
      <w:r>
        <w:t xml:space="preserve">8. AI Discoverability (GEO) — let the right AI bots in, signal recommendability</w:t>
      </w:r>
    </w:p>
    <w:p>
      <w:pPr>
        <w:pStyle w:val="FirstParagraph"/>
      </w:pPr>
      <w:r>
        <w:t xml:space="preserve">This section was added 2026-05-14 after the user explicitly asked:</w:t>
      </w:r>
      <w:r>
        <w:t xml:space="preserve"> </w:t>
      </w:r>
      <w:r>
        <w:rPr>
          <w:i/>
          <w:iCs/>
        </w:rPr>
        <w:t xml:space="preserve">“we just want us to be recommended. we don’t want AI to know our codes. but we want them to know we exist.”</w:t>
      </w:r>
      <w:r>
        <w:t xml:space="preserve"> </w:t>
      </w:r>
      <w:r>
        <w:t xml:space="preserve">Goal: appear in answers from ChatGPT / Claude / Perplexity / Gemini / SearchGPT when Filipinos ask AI assistants for wedding supplier or supplies recommendations — without exposing the dashboard, API, or application logic.</w:t>
      </w:r>
    </w:p>
    <w:bookmarkStart w:id="85" w:name="posture-recommend-us-dont-train-on-us"/>
    <w:p>
      <w:pPr>
        <w:pStyle w:val="Heading3"/>
      </w:pPr>
      <w:r>
        <w:t xml:space="preserve">8.1 Posture —</w:t>
      </w:r>
      <w:r>
        <w:t xml:space="preserve"> </w:t>
      </w:r>
      <w:r>
        <w:t xml:space="preserve">“recommend us, don’t train on us”</w:t>
      </w:r>
    </w:p>
    <w:p>
      <w:pPr>
        <w:pStyle w:val="FirstParagraph"/>
      </w:pPr>
      <w:r>
        <w:t xml:space="preserve">The split between training-only bots and answer-engine bots is the lever: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Bot</w:t>
            </w:r>
          </w:p>
        </w:tc>
        <w:tc>
          <w:tcPr/>
          <w:p>
            <w:pPr>
              <w:pStyle w:val="Compact"/>
            </w:pPr>
            <w:r>
              <w:t xml:space="preserve">Owner</w:t>
            </w:r>
          </w:p>
        </w:tc>
        <w:tc>
          <w:tcPr/>
          <w:p>
            <w:pPr>
              <w:pStyle w:val="Compact"/>
            </w:pPr>
            <w:r>
              <w:t xml:space="preserve">Type</w:t>
            </w:r>
          </w:p>
        </w:tc>
        <w:tc>
          <w:tcPr/>
          <w:p>
            <w:pPr>
              <w:pStyle w:val="Compact"/>
            </w:pPr>
            <w:r>
              <w:t xml:space="preserve">Decision</w:t>
            </w:r>
          </w:p>
        </w:tc>
        <w:tc>
          <w:tcPr/>
          <w:p>
            <w:pPr>
              <w:pStyle w:val="Compact"/>
            </w:pPr>
            <w:r>
              <w:t xml:space="preserve">Why</w:t>
            </w:r>
          </w:p>
        </w:tc>
      </w:tr>
      <w:tr>
        <w:tc>
          <w:tcPr/>
          <w:p>
            <w:pPr>
              <w:pStyle w:val="Compact"/>
            </w:pPr>
            <w:r>
              <w:rPr>
                <w:rStyle w:val="VerbatimChar"/>
              </w:rPr>
              <w:t xml:space="preserve">ChatGPT-User</w:t>
            </w:r>
          </w:p>
        </w:tc>
        <w:tc>
          <w:tcPr/>
          <w:p>
            <w:pPr>
              <w:pStyle w:val="Compact"/>
            </w:pPr>
            <w:r>
              <w:t xml:space="preserve">OpenAI</w:t>
            </w:r>
          </w:p>
        </w:tc>
        <w:tc>
          <w:tcPr/>
          <w:p>
            <w:pPr>
              <w:pStyle w:val="Compact"/>
            </w:pPr>
            <w:r>
              <w:t xml:space="preserve">Live browsing during ChatGPT chats</w:t>
            </w:r>
          </w:p>
        </w:tc>
        <w:tc>
          <w:tcPr/>
          <w:p>
            <w:pPr>
              <w:pStyle w:val="Compact"/>
            </w:pPr>
            <w:r>
              <w:t xml:space="preserve">✅</w:t>
            </w:r>
            <w:r>
              <w:t xml:space="preserve"> </w:t>
            </w:r>
            <w:r>
              <w:rPr>
                <w:b/>
                <w:bCs/>
              </w:rPr>
              <w:t xml:space="preserve">Allow</w:t>
            </w:r>
          </w:p>
        </w:tc>
        <w:tc>
          <w:tcPr/>
          <w:p>
            <w:pPr>
              <w:pStyle w:val="Compact"/>
            </w:pPr>
            <w:r>
              <w:t xml:space="preserve">Direct path to recommendations when users ask ChatGPT for wedding suppliers in PH.</w:t>
            </w:r>
          </w:p>
        </w:tc>
      </w:tr>
      <w:tr>
        <w:tc>
          <w:tcPr/>
          <w:p>
            <w:pPr>
              <w:pStyle w:val="Compact"/>
            </w:pPr>
            <w:r>
              <w:rPr>
                <w:rStyle w:val="VerbatimChar"/>
              </w:rPr>
              <w:t xml:space="preserve">OAI-SearchBot</w:t>
            </w:r>
          </w:p>
        </w:tc>
        <w:tc>
          <w:tcPr/>
          <w:p>
            <w:pPr>
              <w:pStyle w:val="Compact"/>
            </w:pPr>
            <w:r>
              <w:t xml:space="preserve">OpenAI</w:t>
            </w:r>
          </w:p>
        </w:tc>
        <w:tc>
          <w:tcPr/>
          <w:p>
            <w:pPr>
              <w:pStyle w:val="Compact"/>
            </w:pPr>
            <w:r>
              <w:t xml:space="preserve">SearchGPT (answer engine)</w:t>
            </w:r>
          </w:p>
        </w:tc>
        <w:tc>
          <w:tcPr/>
          <w:p>
            <w:pPr>
              <w:pStyle w:val="Compact"/>
            </w:pPr>
            <w:r>
              <w:t xml:space="preserve">✅</w:t>
            </w:r>
            <w:r>
              <w:t xml:space="preserve"> </w:t>
            </w:r>
            <w:r>
              <w:rPr>
                <w:b/>
                <w:bCs/>
              </w:rPr>
              <w:t xml:space="preserve">Allow</w:t>
            </w:r>
          </w:p>
        </w:tc>
        <w:tc>
          <w:tcPr/>
          <w:p>
            <w:pPr>
              <w:pStyle w:val="Compact"/>
            </w:pPr>
            <w:r>
              <w:t xml:space="preserve">OpenAI’s search product.</w:t>
            </w:r>
          </w:p>
        </w:tc>
      </w:tr>
      <w:tr>
        <w:tc>
          <w:tcPr/>
          <w:p>
            <w:pPr>
              <w:pStyle w:val="Compact"/>
            </w:pPr>
            <w:r>
              <w:rPr>
                <w:rStyle w:val="VerbatimChar"/>
              </w:rPr>
              <w:t xml:space="preserve">PerplexityBot</w:t>
            </w:r>
          </w:p>
        </w:tc>
        <w:tc>
          <w:tcPr/>
          <w:p>
            <w:pPr>
              <w:pStyle w:val="Compact"/>
            </w:pPr>
            <w:r>
              <w:t xml:space="preserve">Perplexity</w:t>
            </w:r>
          </w:p>
        </w:tc>
        <w:tc>
          <w:tcPr/>
          <w:p>
            <w:pPr>
              <w:pStyle w:val="Compact"/>
            </w:pPr>
            <w:r>
              <w:t xml:space="preserve">Serves Perplexity AI answers</w:t>
            </w:r>
          </w:p>
        </w:tc>
        <w:tc>
          <w:tcPr/>
          <w:p>
            <w:pPr>
              <w:pStyle w:val="Compact"/>
            </w:pPr>
            <w:r>
              <w:t xml:space="preserve">✅</w:t>
            </w:r>
            <w:r>
              <w:t xml:space="preserve"> </w:t>
            </w:r>
            <w:r>
              <w:rPr>
                <w:b/>
                <w:bCs/>
              </w:rPr>
              <w:t xml:space="preserve">Allow</w:t>
            </w:r>
          </w:p>
        </w:tc>
        <w:tc>
          <w:tcPr/>
          <w:p>
            <w:pPr>
              <w:pStyle w:val="Compact"/>
            </w:pPr>
            <w:r>
              <w:t xml:space="preserve">Perplexity is rapidly gaining share for</w:t>
            </w:r>
            <w:r>
              <w:t xml:space="preserve"> </w:t>
            </w:r>
            <w:r>
              <w:t xml:space="preserve">“find me a…”</w:t>
            </w:r>
            <w:r>
              <w:t xml:space="preserve"> </w:t>
            </w:r>
            <w:r>
              <w:t xml:space="preserve">queries.</w:t>
            </w:r>
          </w:p>
        </w:tc>
      </w:tr>
      <w:tr>
        <w:tc>
          <w:tcPr/>
          <w:p>
            <w:pPr>
              <w:pStyle w:val="Compact"/>
            </w:pPr>
            <w:r>
              <w:rPr>
                <w:rStyle w:val="VerbatimChar"/>
              </w:rPr>
              <w:t xml:space="preserve">ClaudeBot</w:t>
            </w:r>
          </w:p>
        </w:tc>
        <w:tc>
          <w:tcPr/>
          <w:p>
            <w:pPr>
              <w:pStyle w:val="Compact"/>
            </w:pPr>
            <w:r>
              <w:t xml:space="preserve">Anthropic</w:t>
            </w:r>
          </w:p>
        </w:tc>
        <w:tc>
          <w:tcPr/>
          <w:p>
            <w:pPr>
              <w:pStyle w:val="Compact"/>
            </w:pPr>
            <w:r>
              <w:t xml:space="preserve">Serves Claude AND trains it</w:t>
            </w:r>
          </w:p>
        </w:tc>
        <w:tc>
          <w:tcPr/>
          <w:p>
            <w:pPr>
              <w:pStyle w:val="Compact"/>
            </w:pPr>
            <w:r>
              <w:t xml:space="preserve">✅</w:t>
            </w:r>
            <w:r>
              <w:t xml:space="preserve"> </w:t>
            </w:r>
            <w:r>
              <w:rPr>
                <w:b/>
                <w:bCs/>
              </w:rPr>
              <w:t xml:space="preserve">Allow</w:t>
            </w:r>
          </w:p>
        </w:tc>
        <w:tc>
          <w:tcPr/>
          <w:p>
            <w:pPr>
              <w:pStyle w:val="Compact"/>
            </w:pPr>
            <w:r>
              <w:t xml:space="preserve">No separate live-browse bot exists; you take training as the price of being indexed for Claude recommendations.</w:t>
            </w:r>
          </w:p>
        </w:tc>
      </w:tr>
      <w:tr>
        <w:tc>
          <w:tcPr/>
          <w:p>
            <w:pPr>
              <w:pStyle w:val="Compact"/>
            </w:pPr>
            <w:r>
              <w:rPr>
                <w:rStyle w:val="VerbatimChar"/>
              </w:rPr>
              <w:t xml:space="preserve">GoogleBot</w:t>
            </w:r>
          </w:p>
        </w:tc>
        <w:tc>
          <w:tcPr/>
          <w:p>
            <w:pPr>
              <w:pStyle w:val="Compact"/>
            </w:pPr>
            <w:r>
              <w:t xml:space="preserve">Google</w:t>
            </w:r>
          </w:p>
        </w:tc>
        <w:tc>
          <w:tcPr/>
          <w:p>
            <w:pPr>
              <w:pStyle w:val="Compact"/>
            </w:pPr>
            <w:r>
              <w:t xml:space="preserve">Google Search index (also feeds Gemini AI Overviews)</w:t>
            </w:r>
          </w:p>
        </w:tc>
        <w:tc>
          <w:tcPr/>
          <w:p>
            <w:pPr>
              <w:pStyle w:val="Compact"/>
            </w:pPr>
            <w:r>
              <w:t xml:space="preserve">✅ Already allowed by default</w:t>
            </w:r>
          </w:p>
        </w:tc>
        <w:tc>
          <w:tcPr/>
          <w:p>
            <w:pPr>
              <w:pStyle w:val="Compact"/>
            </w:pPr>
            <w:r>
              <w:t xml:space="preserve">Powers both classic SERP + Gemini AI Overviews; no separate</w:t>
            </w:r>
            <w:r>
              <w:t xml:space="preserve"> </w:t>
            </w:r>
            <w:r>
              <w:t xml:space="preserve">“Gemini live”</w:t>
            </w:r>
            <w:r>
              <w:t xml:space="preserve"> </w:t>
            </w:r>
            <w:r>
              <w:t xml:space="preserve">bot.</w:t>
            </w:r>
          </w:p>
        </w:tc>
      </w:tr>
      <w:tr>
        <w:tc>
          <w:tcPr/>
          <w:p>
            <w:pPr>
              <w:pStyle w:val="Compact"/>
            </w:pPr>
            <w:r>
              <w:rPr>
                <w:rStyle w:val="VerbatimChar"/>
              </w:rPr>
              <w:t xml:space="preserve">GPTBot</w:t>
            </w:r>
          </w:p>
        </w:tc>
        <w:tc>
          <w:tcPr/>
          <w:p>
            <w:pPr>
              <w:pStyle w:val="Compact"/>
            </w:pPr>
            <w:r>
              <w:t xml:space="preserve">OpenAI</w:t>
            </w:r>
          </w:p>
        </w:tc>
        <w:tc>
          <w:tcPr/>
          <w:p>
            <w:pPr>
              <w:pStyle w:val="Compact"/>
            </w:pPr>
            <w:r>
              <w:t xml:space="preserve">Training-only for GPT models</w:t>
            </w:r>
          </w:p>
        </w:tc>
        <w:tc>
          <w:tcPr/>
          <w:p>
            <w:pPr>
              <w:pStyle w:val="Compact"/>
            </w:pPr>
            <w:r>
              <w:t xml:space="preserve">❌</w:t>
            </w:r>
            <w:r>
              <w:t xml:space="preserve"> </w:t>
            </w:r>
            <w:r>
              <w:rPr>
                <w:b/>
                <w:bCs/>
              </w:rPr>
              <w:t xml:space="preserve">Block</w:t>
            </w:r>
          </w:p>
        </w:tc>
        <w:tc>
          <w:tcPr/>
          <w:p>
            <w:pPr>
              <w:pStyle w:val="Compact"/>
            </w:pPr>
            <w:r>
              <w:t xml:space="preserve">Blocking still leaves you recommendable via ChatGPT-User + OAI-SearchBot.</w:t>
            </w:r>
          </w:p>
        </w:tc>
      </w:tr>
      <w:tr>
        <w:tc>
          <w:tcPr/>
          <w:p>
            <w:pPr>
              <w:pStyle w:val="Compact"/>
            </w:pPr>
            <w:r>
              <w:rPr>
                <w:rStyle w:val="VerbatimChar"/>
              </w:rPr>
              <w:t xml:space="preserve">Google-Extended</w:t>
            </w:r>
          </w:p>
        </w:tc>
        <w:tc>
          <w:tcPr/>
          <w:p>
            <w:pPr>
              <w:pStyle w:val="Compact"/>
            </w:pPr>
            <w:r>
              <w:t xml:space="preserve">Google</w:t>
            </w:r>
          </w:p>
        </w:tc>
        <w:tc>
          <w:tcPr/>
          <w:p>
            <w:pPr>
              <w:pStyle w:val="Compact"/>
            </w:pPr>
            <w:r>
              <w:t xml:space="preserve">Training-only for Gemini</w:t>
            </w:r>
          </w:p>
        </w:tc>
        <w:tc>
          <w:tcPr/>
          <w:p>
            <w:pPr>
              <w:pStyle w:val="Compact"/>
            </w:pPr>
            <w:r>
              <w:t xml:space="preserve">❌</w:t>
            </w:r>
            <w:r>
              <w:t xml:space="preserve"> </w:t>
            </w:r>
            <w:r>
              <w:rPr>
                <w:b/>
                <w:bCs/>
              </w:rPr>
              <w:t xml:space="preserve">Block</w:t>
            </w:r>
          </w:p>
        </w:tc>
        <w:tc>
          <w:tcPr/>
          <w:p>
            <w:pPr>
              <w:pStyle w:val="Compact"/>
            </w:pPr>
            <w:r>
              <w:t xml:space="preserve">Does</w:t>
            </w:r>
            <w:r>
              <w:t xml:space="preserve"> </w:t>
            </w:r>
            <w:r>
              <w:rPr>
                <w:b/>
                <w:bCs/>
              </w:rPr>
              <w:t xml:space="preserve">not</w:t>
            </w:r>
            <w:r>
              <w:t xml:space="preserve"> </w:t>
            </w:r>
            <w:r>
              <w:t xml:space="preserve">hurt Gemini AI Overview visibility (those use Google Search index).</w:t>
            </w:r>
          </w:p>
        </w:tc>
      </w:tr>
      <w:tr>
        <w:tc>
          <w:tcPr/>
          <w:p>
            <w:pPr>
              <w:pStyle w:val="Compact"/>
            </w:pPr>
            <w:r>
              <w:rPr>
                <w:rStyle w:val="VerbatimChar"/>
              </w:rPr>
              <w:t xml:space="preserve">Applebot-Extended</w:t>
            </w:r>
          </w:p>
        </w:tc>
        <w:tc>
          <w:tcPr/>
          <w:p>
            <w:pPr>
              <w:pStyle w:val="Compact"/>
            </w:pPr>
            <w:r>
              <w:t xml:space="preserve">Apple</w:t>
            </w:r>
          </w:p>
        </w:tc>
        <w:tc>
          <w:tcPr/>
          <w:p>
            <w:pPr>
              <w:pStyle w:val="Compact"/>
            </w:pPr>
            <w:r>
              <w:t xml:space="preserve">Training-only for Apple Intelligence</w:t>
            </w:r>
          </w:p>
        </w:tc>
        <w:tc>
          <w:tcPr/>
          <w:p>
            <w:pPr>
              <w:pStyle w:val="Compact"/>
            </w:pPr>
            <w:r>
              <w:t xml:space="preserve">❌</w:t>
            </w:r>
            <w:r>
              <w:t xml:space="preserve"> </w:t>
            </w:r>
            <w:r>
              <w:rPr>
                <w:b/>
                <w:bCs/>
              </w:rPr>
              <w:t xml:space="preserve">Block</w:t>
            </w:r>
          </w:p>
        </w:tc>
        <w:tc>
          <w:tcPr/>
          <w:p>
            <w:pPr>
              <w:pStyle w:val="Compact"/>
            </w:pPr>
            <w:r>
              <w:t xml:space="preserve">Apple Search/Spotlight still works via the regular</w:t>
            </w:r>
            <w:r>
              <w:t xml:space="preserve"> </w:t>
            </w:r>
            <w:r>
              <w:rPr>
                <w:rStyle w:val="VerbatimChar"/>
              </w:rPr>
              <w:t xml:space="preserve">Applebot</w:t>
            </w:r>
            <w:r>
              <w:t xml:space="preserve">.</w:t>
            </w:r>
          </w:p>
        </w:tc>
      </w:tr>
      <w:tr>
        <w:tc>
          <w:tcPr/>
          <w:p>
            <w:pPr>
              <w:pStyle w:val="Compact"/>
            </w:pPr>
            <w:r>
              <w:rPr>
                <w:rStyle w:val="VerbatimChar"/>
              </w:rPr>
              <w:t xml:space="preserve">Amazonbot</w:t>
            </w:r>
          </w:p>
        </w:tc>
        <w:tc>
          <w:tcPr/>
          <w:p>
            <w:pPr>
              <w:pStyle w:val="Compact"/>
            </w:pPr>
            <w:r>
              <w:t xml:space="preserve">Amazon</w:t>
            </w:r>
          </w:p>
        </w:tc>
        <w:tc>
          <w:tcPr/>
          <w:p>
            <w:pPr>
              <w:pStyle w:val="Compact"/>
            </w:pPr>
            <w:r>
              <w:t xml:space="preserve">Training (Alexa / Q)</w:t>
            </w:r>
          </w:p>
        </w:tc>
        <w:tc>
          <w:tcPr/>
          <w:p>
            <w:pPr>
              <w:pStyle w:val="Compact"/>
            </w:pPr>
            <w:r>
              <w:t xml:space="preserve">❌</w:t>
            </w:r>
            <w:r>
              <w:t xml:space="preserve"> </w:t>
            </w:r>
            <w:r>
              <w:rPr>
                <w:b/>
                <w:bCs/>
              </w:rPr>
              <w:t xml:space="preserve">Block</w:t>
            </w:r>
          </w:p>
        </w:tc>
        <w:tc>
          <w:tcPr/>
          <w:p>
            <w:pPr>
              <w:pStyle w:val="Compact"/>
            </w:pPr>
          </w:p>
        </w:tc>
      </w:tr>
      <w:tr>
        <w:tc>
          <w:tcPr/>
          <w:p>
            <w:pPr>
              <w:pStyle w:val="Compact"/>
            </w:pPr>
            <w:r>
              <w:rPr>
                <w:rStyle w:val="VerbatimChar"/>
              </w:rPr>
              <w:t xml:space="preserve">cohere-ai</w:t>
            </w:r>
          </w:p>
        </w:tc>
        <w:tc>
          <w:tcPr/>
          <w:p>
            <w:pPr>
              <w:pStyle w:val="Compact"/>
            </w:pPr>
            <w:r>
              <w:t xml:space="preserve">Cohere</w:t>
            </w:r>
          </w:p>
        </w:tc>
        <w:tc>
          <w:tcPr/>
          <w:p>
            <w:pPr>
              <w:pStyle w:val="Compact"/>
            </w:pPr>
            <w:r>
              <w:t xml:space="preserve">Training</w:t>
            </w:r>
          </w:p>
        </w:tc>
        <w:tc>
          <w:tcPr/>
          <w:p>
            <w:pPr>
              <w:pStyle w:val="Compact"/>
            </w:pPr>
            <w:r>
              <w:t xml:space="preserve">❌</w:t>
            </w:r>
            <w:r>
              <w:t xml:space="preserve"> </w:t>
            </w:r>
            <w:r>
              <w:rPr>
                <w:b/>
                <w:bCs/>
              </w:rPr>
              <w:t xml:space="preserve">Block</w:t>
            </w:r>
          </w:p>
        </w:tc>
        <w:tc>
          <w:tcPr/>
          <w:p>
            <w:pPr>
              <w:pStyle w:val="Compact"/>
            </w:pPr>
          </w:p>
        </w:tc>
      </w:tr>
      <w:tr>
        <w:tc>
          <w:tcPr/>
          <w:p>
            <w:pPr>
              <w:pStyle w:val="Compact"/>
            </w:pPr>
            <w:r>
              <w:rPr>
                <w:rStyle w:val="VerbatimChar"/>
              </w:rPr>
              <w:t xml:space="preserve">Bytespider</w:t>
            </w:r>
          </w:p>
        </w:tc>
        <w:tc>
          <w:tcPr/>
          <w:p>
            <w:pPr>
              <w:pStyle w:val="Compact"/>
            </w:pPr>
            <w:r>
              <w:t xml:space="preserve">ByteDance</w:t>
            </w:r>
          </w:p>
        </w:tc>
        <w:tc>
          <w:tcPr/>
          <w:p>
            <w:pPr>
              <w:pStyle w:val="Compact"/>
            </w:pPr>
            <w:r>
              <w:t xml:space="preserve">Training (TikTok)</w:t>
            </w:r>
          </w:p>
        </w:tc>
        <w:tc>
          <w:tcPr/>
          <w:p>
            <w:pPr>
              <w:pStyle w:val="Compact"/>
            </w:pPr>
            <w:r>
              <w:t xml:space="preserve">❌</w:t>
            </w:r>
            <w:r>
              <w:t xml:space="preserve"> </w:t>
            </w:r>
            <w:r>
              <w:rPr>
                <w:b/>
                <w:bCs/>
              </w:rPr>
              <w:t xml:space="preserve">Block</w:t>
            </w:r>
          </w:p>
        </w:tc>
        <w:tc>
          <w:tcPr/>
          <w:p>
            <w:pPr>
              <w:pStyle w:val="Compact"/>
            </w:pPr>
            <w:r>
              <w:t xml:space="preserve">Not relevant for PH wedding-supplier recommendation surfaces.</w:t>
            </w:r>
          </w:p>
        </w:tc>
      </w:tr>
      <w:tr>
        <w:tc>
          <w:tcPr/>
          <w:p>
            <w:pPr>
              <w:pStyle w:val="Compact"/>
            </w:pPr>
            <w:r>
              <w:rPr>
                <w:rStyle w:val="VerbatimChar"/>
              </w:rPr>
              <w:t xml:space="preserve">Diffbot</w:t>
            </w:r>
          </w:p>
        </w:tc>
        <w:tc>
          <w:tcPr/>
          <w:p>
            <w:pPr>
              <w:pStyle w:val="Compact"/>
            </w:pPr>
            <w:r>
              <w:t xml:space="preserve">Diffbot</w:t>
            </w:r>
          </w:p>
        </w:tc>
        <w:tc>
          <w:tcPr/>
          <w:p>
            <w:pPr>
              <w:pStyle w:val="Compact"/>
            </w:pPr>
            <w:r>
              <w:t xml:space="preserve">Crawls for resale</w:t>
            </w:r>
          </w:p>
        </w:tc>
        <w:tc>
          <w:tcPr/>
          <w:p>
            <w:pPr>
              <w:pStyle w:val="Compact"/>
            </w:pPr>
            <w:r>
              <w:t xml:space="preserve">❌</w:t>
            </w:r>
            <w:r>
              <w:t xml:space="preserve"> </w:t>
            </w:r>
            <w:r>
              <w:rPr>
                <w:b/>
                <w:bCs/>
              </w:rPr>
              <w:t xml:space="preserve">Block</w:t>
            </w:r>
          </w:p>
        </w:tc>
        <w:tc>
          <w:tcPr/>
          <w:p>
            <w:pPr>
              <w:pStyle w:val="Compact"/>
            </w:pPr>
            <w:r>
              <w:t xml:space="preserve">Resells indexed data; no recommendation upside.</w:t>
            </w:r>
          </w:p>
        </w:tc>
      </w:tr>
    </w:tbl>
    <w:bookmarkEnd w:id="85"/>
    <w:bookmarkStart w:id="86" w:name="robots.txt-the-concrete-bot-policy"/>
    <w:p>
      <w:pPr>
        <w:pStyle w:val="Heading3"/>
      </w:pPr>
      <w:r>
        <w:t xml:space="preserve">8.2</w:t>
      </w:r>
      <w:r>
        <w:t xml:space="preserve"> </w:t>
      </w:r>
      <w:r>
        <w:rPr>
          <w:rStyle w:val="VerbatimChar"/>
        </w:rPr>
        <w:t xml:space="preserve">robots.txt</w:t>
      </w:r>
      <w:r>
        <w:t xml:space="preserve"> </w:t>
      </w:r>
      <w:r>
        <w:t xml:space="preserve">— the concrete bot policy</w:t>
      </w:r>
    </w:p>
    <w:p>
      <w:pPr>
        <w:pStyle w:val="FirstParagraph"/>
      </w:pPr>
      <w:r>
        <w:t xml:space="preserve">Layer the AI-bot allows + denies on top of the existing rules. Existing path-based disallows (</w:t>
      </w:r>
      <w:r>
        <w:rPr>
          <w:rStyle w:val="VerbatimChar"/>
        </w:rPr>
        <w:t xml:space="preserve">/dashboard</w:t>
      </w:r>
      <w:r>
        <w:t xml:space="preserve">,</w:t>
      </w:r>
      <w:r>
        <w:t xml:space="preserve"> </w:t>
      </w:r>
      <w:r>
        <w:rPr>
          <w:rStyle w:val="VerbatimChar"/>
        </w:rPr>
        <w:t xml:space="preserve">/api</w:t>
      </w:r>
      <w:r>
        <w:t xml:space="preserve">,</w:t>
      </w:r>
      <w:r>
        <w:t xml:space="preserve"> </w:t>
      </w:r>
      <w:r>
        <w:rPr>
          <w:rStyle w:val="VerbatimChar"/>
        </w:rPr>
        <w:t xml:space="preserve">/admin</w:t>
      </w:r>
      <w:r>
        <w:t xml:space="preserve">,</w:t>
      </w:r>
      <w:r>
        <w:t xml:space="preserve"> </w:t>
      </w:r>
      <w:r>
        <w:rPr>
          <w:rStyle w:val="VerbatimChar"/>
        </w:rPr>
        <w:t xml:space="preserve">/vendor-dashboard</w:t>
      </w:r>
      <w:r>
        <w:t xml:space="preserve">,</w:t>
      </w:r>
      <w:r>
        <w:t xml:space="preserve"> </w:t>
      </w:r>
      <w:r>
        <w:rPr>
          <w:rStyle w:val="VerbatimChar"/>
        </w:rPr>
        <w:t xml:space="preserve">/receipts</w:t>
      </w:r>
      <w:r>
        <w:t xml:space="preserve">) already protect the application surface from</w:t>
      </w:r>
      <w:r>
        <w:t xml:space="preserve"> </w:t>
      </w:r>
      <w:r>
        <w:rPr>
          <w:b/>
          <w:bCs/>
        </w:rPr>
        <w:t xml:space="preserve">all</w:t>
      </w:r>
      <w:r>
        <w:t xml:space="preserve"> </w:t>
      </w:r>
      <w:r>
        <w:t xml:space="preserve">bots — these don’t need per-bot duplication.</w:t>
      </w:r>
    </w:p>
    <w:p>
      <w:pPr>
        <w:pStyle w:val="SourceCode"/>
      </w:pPr>
      <w:r>
        <w:rPr>
          <w:rStyle w:val="VerbatimChar"/>
        </w:rPr>
        <w:t xml:space="preserve"># === Default crawler policy ===</w:t>
      </w:r>
      <w:r>
        <w:br/>
      </w:r>
      <w:r>
        <w:rPr>
          <w:rStyle w:val="VerbatimChar"/>
        </w:rPr>
        <w:t xml:space="preserve">User-agent: *</w:t>
      </w:r>
      <w:r>
        <w:br/>
      </w:r>
      <w:r>
        <w:rPr>
          <w:rStyle w:val="VerbatimChar"/>
        </w:rPr>
        <w:t xml:space="preserve">Allow: /</w:t>
      </w:r>
      <w:r>
        <w:br/>
      </w:r>
      <w:r>
        <w:rPr>
          <w:rStyle w:val="VerbatimChar"/>
        </w:rPr>
        <w:t xml:space="preserve">Allow: /v/</w:t>
      </w:r>
      <w:r>
        <w:br/>
      </w:r>
      <w:r>
        <w:rPr>
          <w:rStyle w:val="VerbatimChar"/>
        </w:rPr>
        <w:t xml:space="preserve">Allow: /supplies</w:t>
      </w:r>
      <w:r>
        <w:br/>
      </w:r>
      <w:r>
        <w:rPr>
          <w:rStyle w:val="VerbatimChar"/>
        </w:rPr>
        <w:t xml:space="preserve">Allow: /suppliers</w:t>
      </w:r>
      <w:r>
        <w:br/>
      </w:r>
      <w:r>
        <w:rPr>
          <w:rStyle w:val="VerbatimChar"/>
        </w:rPr>
        <w:t xml:space="preserve">Allow: /blog</w:t>
      </w:r>
      <w:r>
        <w:br/>
      </w:r>
      <w:r>
        <w:rPr>
          <w:rStyle w:val="VerbatimChar"/>
        </w:rPr>
        <w:t xml:space="preserve">Allow: /help</w:t>
      </w:r>
      <w:r>
        <w:br/>
      </w:r>
      <w:r>
        <w:br/>
      </w:r>
      <w:r>
        <w:rPr>
          <w:rStyle w:val="VerbatimChar"/>
        </w:rPr>
        <w:t xml:space="preserve">Disallow: /dashboard</w:t>
      </w:r>
      <w:r>
        <w:br/>
      </w:r>
      <w:r>
        <w:rPr>
          <w:rStyle w:val="VerbatimChar"/>
        </w:rPr>
        <w:t xml:space="preserve">Disallow: /vendor-dashboard</w:t>
      </w:r>
      <w:r>
        <w:br/>
      </w:r>
      <w:r>
        <w:rPr>
          <w:rStyle w:val="VerbatimChar"/>
        </w:rPr>
        <w:t xml:space="preserve">Disallow: /admin</w:t>
      </w:r>
      <w:r>
        <w:br/>
      </w:r>
      <w:r>
        <w:rPr>
          <w:rStyle w:val="VerbatimChar"/>
        </w:rPr>
        <w:t xml:space="preserve">Disallow: /api</w:t>
      </w:r>
      <w:r>
        <w:br/>
      </w:r>
      <w:r>
        <w:rPr>
          <w:rStyle w:val="VerbatimChar"/>
        </w:rPr>
        <w:t xml:space="preserve">Disallow: /receipts</w:t>
      </w:r>
      <w:r>
        <w:br/>
      </w:r>
      <w:r>
        <w:rPr>
          <w:rStyle w:val="VerbatimChar"/>
        </w:rPr>
        <w:t xml:space="preserve">Disallow: /*?sort=</w:t>
      </w:r>
      <w:r>
        <w:br/>
      </w:r>
      <w:r>
        <w:rPr>
          <w:rStyle w:val="VerbatimChar"/>
        </w:rPr>
        <w:t xml:space="preserve">Disallow: /*?filter=</w:t>
      </w:r>
      <w:r>
        <w:br/>
      </w:r>
      <w:r>
        <w:rPr>
          <w:rStyle w:val="VerbatimChar"/>
        </w:rPr>
        <w:t xml:space="preserve">Disallow: /*?session=</w:t>
      </w:r>
      <w:r>
        <w:br/>
      </w:r>
      <w:r>
        <w:rPr>
          <w:rStyle w:val="VerbatimChar"/>
        </w:rPr>
        <w:t xml:space="preserve">Disallow: /*?ref=</w:t>
      </w:r>
      <w:r>
        <w:br/>
      </w:r>
      <w:r>
        <w:br/>
      </w:r>
      <w:r>
        <w:rPr>
          <w:rStyle w:val="VerbatimChar"/>
        </w:rPr>
        <w:t xml:space="preserve"># === AI answer engines — explicitly allowed (recommendation surfaces) ===</w:t>
      </w:r>
      <w:r>
        <w:br/>
      </w:r>
      <w:r>
        <w:rPr>
          <w:rStyle w:val="VerbatimChar"/>
        </w:rPr>
        <w:t xml:space="preserve">User-agent: ChatGPT-User</w:t>
      </w:r>
      <w:r>
        <w:br/>
      </w:r>
      <w:r>
        <w:rPr>
          <w:rStyle w:val="VerbatimChar"/>
        </w:rPr>
        <w:t xml:space="preserve">Allow: /</w:t>
      </w:r>
      <w:r>
        <w:br/>
      </w:r>
      <w:r>
        <w:rPr>
          <w:rStyle w:val="VerbatimChar"/>
        </w:rPr>
        <w:t xml:space="preserve">Allow: /v/</w:t>
      </w:r>
      <w:r>
        <w:br/>
      </w:r>
      <w:r>
        <w:rPr>
          <w:rStyle w:val="VerbatimChar"/>
        </w:rPr>
        <w:t xml:space="preserve">Allow: /supplies</w:t>
      </w:r>
      <w:r>
        <w:br/>
      </w:r>
      <w:r>
        <w:rPr>
          <w:rStyle w:val="VerbatimChar"/>
        </w:rPr>
        <w:t xml:space="preserve">Allow: /suppliers</w:t>
      </w:r>
      <w:r>
        <w:br/>
      </w:r>
      <w:r>
        <w:rPr>
          <w:rStyle w:val="VerbatimChar"/>
        </w:rPr>
        <w:t xml:space="preserve">Allow: /blog</w:t>
      </w:r>
      <w:r>
        <w:br/>
      </w:r>
      <w:r>
        <w:rPr>
          <w:rStyle w:val="VerbatimChar"/>
        </w:rPr>
        <w:t xml:space="preserve">Allow: /help</w:t>
      </w:r>
      <w:r>
        <w:br/>
      </w:r>
      <w:r>
        <w:rPr>
          <w:rStyle w:val="VerbatimChar"/>
        </w:rPr>
        <w:t xml:space="preserve">Disallow: /dashboard</w:t>
      </w:r>
      <w:r>
        <w:br/>
      </w:r>
      <w:r>
        <w:rPr>
          <w:rStyle w:val="VerbatimChar"/>
        </w:rPr>
        <w:t xml:space="preserve">Disallow: /vendor-dashboard</w:t>
      </w:r>
      <w:r>
        <w:br/>
      </w:r>
      <w:r>
        <w:rPr>
          <w:rStyle w:val="VerbatimChar"/>
        </w:rPr>
        <w:t xml:space="preserve">Disallow: /admin</w:t>
      </w:r>
      <w:r>
        <w:br/>
      </w:r>
      <w:r>
        <w:rPr>
          <w:rStyle w:val="VerbatimChar"/>
        </w:rPr>
        <w:t xml:space="preserve">Disallow: /api</w:t>
      </w:r>
      <w:r>
        <w:br/>
      </w:r>
      <w:r>
        <w:rPr>
          <w:rStyle w:val="VerbatimChar"/>
        </w:rPr>
        <w:t xml:space="preserve">Disallow: /receipts</w:t>
      </w:r>
      <w:r>
        <w:br/>
      </w:r>
      <w:r>
        <w:br/>
      </w:r>
      <w:r>
        <w:rPr>
          <w:rStyle w:val="VerbatimChar"/>
        </w:rPr>
        <w:t xml:space="preserve">User-agent: OAI-SearchBot</w:t>
      </w:r>
      <w:r>
        <w:br/>
      </w:r>
      <w:r>
        <w:rPr>
          <w:rStyle w:val="VerbatimChar"/>
        </w:rPr>
        <w:t xml:space="preserve">Allow: /</w:t>
      </w:r>
      <w:r>
        <w:br/>
      </w:r>
      <w:r>
        <w:rPr>
          <w:rStyle w:val="VerbatimChar"/>
        </w:rPr>
        <w:t xml:space="preserve">Allow: /v/</w:t>
      </w:r>
      <w:r>
        <w:br/>
      </w:r>
      <w:r>
        <w:rPr>
          <w:rStyle w:val="VerbatimChar"/>
        </w:rPr>
        <w:t xml:space="preserve">Allow: /supplies</w:t>
      </w:r>
      <w:r>
        <w:br/>
      </w:r>
      <w:r>
        <w:rPr>
          <w:rStyle w:val="VerbatimChar"/>
        </w:rPr>
        <w:t xml:space="preserve">Allow: /suppliers</w:t>
      </w:r>
      <w:r>
        <w:br/>
      </w:r>
      <w:r>
        <w:rPr>
          <w:rStyle w:val="VerbatimChar"/>
        </w:rPr>
        <w:t xml:space="preserve">Allow: /blog</w:t>
      </w:r>
      <w:r>
        <w:br/>
      </w:r>
      <w:r>
        <w:rPr>
          <w:rStyle w:val="VerbatimChar"/>
        </w:rPr>
        <w:t xml:space="preserve">Allow: /help</w:t>
      </w:r>
      <w:r>
        <w:br/>
      </w:r>
      <w:r>
        <w:rPr>
          <w:rStyle w:val="VerbatimChar"/>
        </w:rPr>
        <w:t xml:space="preserve">Disallow: /dashboard</w:t>
      </w:r>
      <w:r>
        <w:br/>
      </w:r>
      <w:r>
        <w:rPr>
          <w:rStyle w:val="VerbatimChar"/>
        </w:rPr>
        <w:t xml:space="preserve">Disallow: /vendor-dashboard</w:t>
      </w:r>
      <w:r>
        <w:br/>
      </w:r>
      <w:r>
        <w:rPr>
          <w:rStyle w:val="VerbatimChar"/>
        </w:rPr>
        <w:t xml:space="preserve">Disallow: /admin</w:t>
      </w:r>
      <w:r>
        <w:br/>
      </w:r>
      <w:r>
        <w:rPr>
          <w:rStyle w:val="VerbatimChar"/>
        </w:rPr>
        <w:t xml:space="preserve">Disallow: /api</w:t>
      </w:r>
      <w:r>
        <w:br/>
      </w:r>
      <w:r>
        <w:rPr>
          <w:rStyle w:val="VerbatimChar"/>
        </w:rPr>
        <w:t xml:space="preserve">Disallow: /receipts</w:t>
      </w:r>
      <w:r>
        <w:br/>
      </w:r>
      <w:r>
        <w:br/>
      </w:r>
      <w:r>
        <w:rPr>
          <w:rStyle w:val="VerbatimChar"/>
        </w:rPr>
        <w:t xml:space="preserve">User-agent: PerplexityBot</w:t>
      </w:r>
      <w:r>
        <w:br/>
      </w:r>
      <w:r>
        <w:rPr>
          <w:rStyle w:val="VerbatimChar"/>
        </w:rPr>
        <w:t xml:space="preserve">Allow: /</w:t>
      </w:r>
      <w:r>
        <w:br/>
      </w:r>
      <w:r>
        <w:rPr>
          <w:rStyle w:val="VerbatimChar"/>
        </w:rPr>
        <w:t xml:space="preserve">Allow: /v/</w:t>
      </w:r>
      <w:r>
        <w:br/>
      </w:r>
      <w:r>
        <w:rPr>
          <w:rStyle w:val="VerbatimChar"/>
        </w:rPr>
        <w:t xml:space="preserve">Allow: /supplies</w:t>
      </w:r>
      <w:r>
        <w:br/>
      </w:r>
      <w:r>
        <w:rPr>
          <w:rStyle w:val="VerbatimChar"/>
        </w:rPr>
        <w:t xml:space="preserve">Allow: /suppliers</w:t>
      </w:r>
      <w:r>
        <w:br/>
      </w:r>
      <w:r>
        <w:rPr>
          <w:rStyle w:val="VerbatimChar"/>
        </w:rPr>
        <w:t xml:space="preserve">Allow: /blog</w:t>
      </w:r>
      <w:r>
        <w:br/>
      </w:r>
      <w:r>
        <w:rPr>
          <w:rStyle w:val="VerbatimChar"/>
        </w:rPr>
        <w:t xml:space="preserve">Allow: /help</w:t>
      </w:r>
      <w:r>
        <w:br/>
      </w:r>
      <w:r>
        <w:rPr>
          <w:rStyle w:val="VerbatimChar"/>
        </w:rPr>
        <w:t xml:space="preserve">Disallow: /dashboard</w:t>
      </w:r>
      <w:r>
        <w:br/>
      </w:r>
      <w:r>
        <w:rPr>
          <w:rStyle w:val="VerbatimChar"/>
        </w:rPr>
        <w:t xml:space="preserve">Disallow: /vendor-dashboard</w:t>
      </w:r>
      <w:r>
        <w:br/>
      </w:r>
      <w:r>
        <w:rPr>
          <w:rStyle w:val="VerbatimChar"/>
        </w:rPr>
        <w:t xml:space="preserve">Disallow: /admin</w:t>
      </w:r>
      <w:r>
        <w:br/>
      </w:r>
      <w:r>
        <w:rPr>
          <w:rStyle w:val="VerbatimChar"/>
        </w:rPr>
        <w:t xml:space="preserve">Disallow: /api</w:t>
      </w:r>
      <w:r>
        <w:br/>
      </w:r>
      <w:r>
        <w:rPr>
          <w:rStyle w:val="VerbatimChar"/>
        </w:rPr>
        <w:t xml:space="preserve">Disallow: /receipts</w:t>
      </w:r>
      <w:r>
        <w:br/>
      </w:r>
      <w:r>
        <w:br/>
      </w:r>
      <w:r>
        <w:rPr>
          <w:rStyle w:val="VerbatimChar"/>
        </w:rPr>
        <w:t xml:space="preserve">User-agent: ClaudeBot</w:t>
      </w:r>
      <w:r>
        <w:br/>
      </w:r>
      <w:r>
        <w:rPr>
          <w:rStyle w:val="VerbatimChar"/>
        </w:rPr>
        <w:t xml:space="preserve">Allow: /</w:t>
      </w:r>
      <w:r>
        <w:br/>
      </w:r>
      <w:r>
        <w:rPr>
          <w:rStyle w:val="VerbatimChar"/>
        </w:rPr>
        <w:t xml:space="preserve">Allow: /v/</w:t>
      </w:r>
      <w:r>
        <w:br/>
      </w:r>
      <w:r>
        <w:rPr>
          <w:rStyle w:val="VerbatimChar"/>
        </w:rPr>
        <w:t xml:space="preserve">Allow: /supplies</w:t>
      </w:r>
      <w:r>
        <w:br/>
      </w:r>
      <w:r>
        <w:rPr>
          <w:rStyle w:val="VerbatimChar"/>
        </w:rPr>
        <w:t xml:space="preserve">Allow: /suppliers</w:t>
      </w:r>
      <w:r>
        <w:br/>
      </w:r>
      <w:r>
        <w:rPr>
          <w:rStyle w:val="VerbatimChar"/>
        </w:rPr>
        <w:t xml:space="preserve">Allow: /blog</w:t>
      </w:r>
      <w:r>
        <w:br/>
      </w:r>
      <w:r>
        <w:rPr>
          <w:rStyle w:val="VerbatimChar"/>
        </w:rPr>
        <w:t xml:space="preserve">Allow: /help</w:t>
      </w:r>
      <w:r>
        <w:br/>
      </w:r>
      <w:r>
        <w:rPr>
          <w:rStyle w:val="VerbatimChar"/>
        </w:rPr>
        <w:t xml:space="preserve">Disallow: /dashboard</w:t>
      </w:r>
      <w:r>
        <w:br/>
      </w:r>
      <w:r>
        <w:rPr>
          <w:rStyle w:val="VerbatimChar"/>
        </w:rPr>
        <w:t xml:space="preserve">Disallow: /vendor-dashboard</w:t>
      </w:r>
      <w:r>
        <w:br/>
      </w:r>
      <w:r>
        <w:rPr>
          <w:rStyle w:val="VerbatimChar"/>
        </w:rPr>
        <w:t xml:space="preserve">Disallow: /admin</w:t>
      </w:r>
      <w:r>
        <w:br/>
      </w:r>
      <w:r>
        <w:rPr>
          <w:rStyle w:val="VerbatimChar"/>
        </w:rPr>
        <w:t xml:space="preserve">Disallow: /api</w:t>
      </w:r>
      <w:r>
        <w:br/>
      </w:r>
      <w:r>
        <w:rPr>
          <w:rStyle w:val="VerbatimChar"/>
        </w:rPr>
        <w:t xml:space="preserve">Disallow: /receipts</w:t>
      </w:r>
      <w:r>
        <w:br/>
      </w:r>
      <w:r>
        <w:br/>
      </w:r>
      <w:r>
        <w:rPr>
          <w:rStyle w:val="VerbatimChar"/>
        </w:rPr>
        <w:t xml:space="preserve"># === AI training-only bots — explicitly blocked ===</w:t>
      </w:r>
      <w:r>
        <w:br/>
      </w:r>
      <w:r>
        <w:rPr>
          <w:rStyle w:val="VerbatimChar"/>
        </w:rPr>
        <w:t xml:space="preserve">User-agent: GPTBot</w:t>
      </w:r>
      <w:r>
        <w:br/>
      </w:r>
      <w:r>
        <w:rPr>
          <w:rStyle w:val="VerbatimChar"/>
        </w:rPr>
        <w:t xml:space="preserve">Disallow: /</w:t>
      </w:r>
      <w:r>
        <w:br/>
      </w:r>
      <w:r>
        <w:br/>
      </w:r>
      <w:r>
        <w:rPr>
          <w:rStyle w:val="VerbatimChar"/>
        </w:rPr>
        <w:t xml:space="preserve">User-agent: Google-Extended</w:t>
      </w:r>
      <w:r>
        <w:br/>
      </w:r>
      <w:r>
        <w:rPr>
          <w:rStyle w:val="VerbatimChar"/>
        </w:rPr>
        <w:t xml:space="preserve">Disallow: /</w:t>
      </w:r>
      <w:r>
        <w:br/>
      </w:r>
      <w:r>
        <w:br/>
      </w:r>
      <w:r>
        <w:rPr>
          <w:rStyle w:val="VerbatimChar"/>
        </w:rPr>
        <w:t xml:space="preserve">User-agent: Applebot-Extended</w:t>
      </w:r>
      <w:r>
        <w:br/>
      </w:r>
      <w:r>
        <w:rPr>
          <w:rStyle w:val="VerbatimChar"/>
        </w:rPr>
        <w:t xml:space="preserve">Disallow: /</w:t>
      </w:r>
      <w:r>
        <w:br/>
      </w:r>
      <w:r>
        <w:br/>
      </w:r>
      <w:r>
        <w:rPr>
          <w:rStyle w:val="VerbatimChar"/>
        </w:rPr>
        <w:t xml:space="preserve">User-agent: Amazonbot</w:t>
      </w:r>
      <w:r>
        <w:br/>
      </w:r>
      <w:r>
        <w:rPr>
          <w:rStyle w:val="VerbatimChar"/>
        </w:rPr>
        <w:t xml:space="preserve">Disallow: /</w:t>
      </w:r>
      <w:r>
        <w:br/>
      </w:r>
      <w:r>
        <w:br/>
      </w:r>
      <w:r>
        <w:rPr>
          <w:rStyle w:val="VerbatimChar"/>
        </w:rPr>
        <w:t xml:space="preserve">User-agent: cohere-ai</w:t>
      </w:r>
      <w:r>
        <w:br/>
      </w:r>
      <w:r>
        <w:rPr>
          <w:rStyle w:val="VerbatimChar"/>
        </w:rPr>
        <w:t xml:space="preserve">Disallow: /</w:t>
      </w:r>
      <w:r>
        <w:br/>
      </w:r>
      <w:r>
        <w:br/>
      </w:r>
      <w:r>
        <w:rPr>
          <w:rStyle w:val="VerbatimChar"/>
        </w:rPr>
        <w:t xml:space="preserve">User-agent: Bytespider</w:t>
      </w:r>
      <w:r>
        <w:br/>
      </w:r>
      <w:r>
        <w:rPr>
          <w:rStyle w:val="VerbatimChar"/>
        </w:rPr>
        <w:t xml:space="preserve">Disallow: /</w:t>
      </w:r>
      <w:r>
        <w:br/>
      </w:r>
      <w:r>
        <w:br/>
      </w:r>
      <w:r>
        <w:rPr>
          <w:rStyle w:val="VerbatimChar"/>
        </w:rPr>
        <w:t xml:space="preserve">User-agent: Diffbot</w:t>
      </w:r>
      <w:r>
        <w:br/>
      </w:r>
      <w:r>
        <w:rPr>
          <w:rStyle w:val="VerbatimChar"/>
        </w:rPr>
        <w:t xml:space="preserve">Disallow: /</w:t>
      </w:r>
      <w:r>
        <w:br/>
      </w:r>
      <w:r>
        <w:br/>
      </w:r>
      <w:r>
        <w:rPr>
          <w:rStyle w:val="VerbatimChar"/>
        </w:rPr>
        <w:t xml:space="preserve">Sitemap: https://www.setnayan.com/sitemap.xml</w:t>
      </w:r>
    </w:p>
    <w:bookmarkEnd w:id="86"/>
    <w:bookmarkStart w:id="87" w:name="llms.txt-markdown-site-map-for-llms"/>
    <w:p>
      <w:pPr>
        <w:pStyle w:val="Heading3"/>
      </w:pPr>
      <w:r>
        <w:t xml:space="preserve">8.3</w:t>
      </w:r>
      <w:r>
        <w:t xml:space="preserve"> </w:t>
      </w:r>
      <w:r>
        <w:rPr>
          <w:rStyle w:val="VerbatimChar"/>
        </w:rPr>
        <w:t xml:space="preserve">/llms.txt</w:t>
      </w:r>
      <w:r>
        <w:t xml:space="preserve"> </w:t>
      </w:r>
      <w:r>
        <w:t xml:space="preserve">— Markdown site map for LLMs</w:t>
      </w:r>
    </w:p>
    <w:p>
      <w:pPr>
        <w:pStyle w:val="FirstParagraph"/>
      </w:pPr>
      <w:r>
        <w:t xml:space="preserve">Emerging convention (proposed by Jeremy Howard, late 2024): a Markdown file at</w:t>
      </w:r>
      <w:r>
        <w:t xml:space="preserve"> </w:t>
      </w:r>
      <w:r>
        <w:rPr>
          <w:rStyle w:val="VerbatimChar"/>
        </w:rPr>
        <w:t xml:space="preserve">/llms.txt</w:t>
      </w:r>
      <w:r>
        <w:t xml:space="preserve"> </w:t>
      </w:r>
      <w:r>
        <w:t xml:space="preserve">summarizing the site for LLM ingestion. Lists primary surfaces, what the company is, key facts. Keep it scoped to</w:t>
      </w:r>
      <w:r>
        <w:t xml:space="preserve"> </w:t>
      </w:r>
      <w:r>
        <w:rPr>
          <w:b/>
          <w:bCs/>
        </w:rPr>
        <w:t xml:space="preserve">public marketing surface only</w:t>
      </w:r>
      <w:r>
        <w:t xml:space="preserve"> </w:t>
      </w:r>
      <w:r>
        <w:t xml:space="preserve">— never list</w:t>
      </w:r>
      <w:r>
        <w:t xml:space="preserve"> </w:t>
      </w:r>
      <w:r>
        <w:rPr>
          <w:rStyle w:val="VerbatimChar"/>
        </w:rPr>
        <w:t xml:space="preserve">/dashboard/*</w:t>
      </w:r>
      <w:r>
        <w:t xml:space="preserve">,</w:t>
      </w:r>
      <w:r>
        <w:t xml:space="preserve"> </w:t>
      </w:r>
      <w:r>
        <w:rPr>
          <w:rStyle w:val="VerbatimChar"/>
        </w:rPr>
        <w:t xml:space="preserve">/api/*</w:t>
      </w:r>
      <w:r>
        <w:t xml:space="preserve">, or</w:t>
      </w:r>
      <w:r>
        <w:t xml:space="preserve"> </w:t>
      </w:r>
      <w:r>
        <w:rPr>
          <w:rStyle w:val="VerbatimChar"/>
        </w:rPr>
        <w:t xml:space="preserve">/admin/*</w:t>
      </w:r>
      <w:r>
        <w:t xml:space="preserve">. Optional companion</w:t>
      </w:r>
      <w:r>
        <w:t xml:space="preserve"> </w:t>
      </w:r>
      <w:r>
        <w:rPr>
          <w:rStyle w:val="VerbatimChar"/>
        </w:rPr>
        <w:t xml:space="preserve">/llms-full.txt</w:t>
      </w:r>
      <w:r>
        <w:t xml:space="preserve"> </w:t>
      </w:r>
      <w:r>
        <w:t xml:space="preserve">carries fuller content.</w:t>
      </w:r>
    </w:p>
    <w:p>
      <w:pPr>
        <w:pStyle w:val="BodyText"/>
      </w:pPr>
      <w:r>
        <w:t xml:space="preserve">Recommended</w:t>
      </w:r>
      <w:r>
        <w:t xml:space="preserve"> </w:t>
      </w:r>
      <w:r>
        <w:rPr>
          <w:rStyle w:val="VerbatimChar"/>
        </w:rPr>
        <w:t xml:space="preserve">/llms.txt</w:t>
      </w:r>
      <w:r>
        <w:t xml:space="preserve"> </w:t>
      </w:r>
      <w:r>
        <w:t xml:space="preserve">structure for Setnayan:</w:t>
      </w:r>
    </w:p>
    <w:p>
      <w:pPr>
        <w:pStyle w:val="SourceCode"/>
      </w:pPr>
      <w:r>
        <w:rPr>
          <w:rStyle w:val="FunctionTok"/>
        </w:rPr>
        <w:t xml:space="preserve"># Setnayan</w:t>
      </w:r>
      <w:r>
        <w:br/>
      </w:r>
      <w:r>
        <w:br/>
      </w:r>
      <w:r>
        <w:rPr>
          <w:rStyle w:val="AttributeTok"/>
        </w:rPr>
        <w:t xml:space="preserve">&gt; Setnayan (SET-na-yan, from Tagalog "Set na 'yan." — "that's all set") is a Philippines-first life-events platform. V1 surface is weddings, designed to extend to birthdays, debuts, christenings, corporate, and more celebrations. Free for couples and guests; free verified business profiles for vendors during launch. Transparent PHP pricing, apply-then-pay model, locally-rooted Filipino voice with EN / TL / CEB localization on the marketing site.</w:t>
      </w:r>
      <w:r>
        <w:br/>
      </w:r>
      <w:r>
        <w:br/>
      </w:r>
      <w:r>
        <w:rPr>
          <w:rStyle w:val="FunctionTok"/>
        </w:rPr>
        <w:t xml:space="preserve">## Core surfaces</w:t>
      </w:r>
      <w:r>
        <w:br/>
      </w:r>
      <w:r>
        <w:br/>
      </w:r>
      <w:r>
        <w:rPr>
          <w:rStyle w:val="SpecialStringTok"/>
        </w:rPr>
        <w:t xml:space="preserve">- </w:t>
      </w:r>
      <w:r>
        <w:rPr>
          <w:rStyle w:val="CommentTok"/>
        </w:rPr>
        <w:t xml:space="preserve">[</w:t>
      </w:r>
      <w:r>
        <w:rPr>
          <w:rStyle w:val="OtherTok"/>
        </w:rPr>
        <w:t xml:space="preserve">Wedding Suppliers Directory</w:t>
      </w:r>
      <w:r>
        <w:rPr>
          <w:rStyle w:val="CommentTok"/>
        </w:rPr>
        <w:t xml:space="preserve">](https://www.setnayan.com/suppliers)</w:t>
      </w:r>
      <w:r>
        <w:rPr>
          <w:rStyle w:val="NormalTok"/>
        </w:rPr>
        <w:t xml:space="preserve">: 28 categories of verified Filipino wedding services — photographers, caterers, planners, florists, venues, and more. Filterable by city.</w:t>
      </w:r>
      <w:r>
        <w:br/>
      </w:r>
      <w:r>
        <w:rPr>
          <w:rStyle w:val="SpecialStringTok"/>
        </w:rPr>
        <w:t xml:space="preserve">- </w:t>
      </w:r>
      <w:r>
        <w:rPr>
          <w:rStyle w:val="CommentTok"/>
        </w:rPr>
        <w:t xml:space="preserve">[</w:t>
      </w:r>
      <w:r>
        <w:rPr>
          <w:rStyle w:val="OtherTok"/>
        </w:rPr>
        <w:t xml:space="preserve">Wedding Supplies Marketplace</w:t>
      </w:r>
      <w:r>
        <w:rPr>
          <w:rStyle w:val="CommentTok"/>
        </w:rPr>
        <w:t xml:space="preserve">](https://www.setnayan.com/supplies)</w:t>
      </w:r>
      <w:r>
        <w:rPr>
          <w:rStyle w:val="NormalTok"/>
        </w:rPr>
        <w:t xml:space="preserve">: Print fulfillment, equipment rentals, NFC keepsakes, AV gear, and more. Transparent PHP pricing with in-platform booking.</w:t>
      </w:r>
      <w:r>
        <w:br/>
      </w:r>
      <w:r>
        <w:rPr>
          <w:rStyle w:val="SpecialStringTok"/>
        </w:rPr>
        <w:t xml:space="preserve">- </w:t>
      </w:r>
      <w:r>
        <w:rPr>
          <w:rStyle w:val="CommentTok"/>
        </w:rPr>
        <w:t xml:space="preserve">[</w:t>
      </w:r>
      <w:r>
        <w:rPr>
          <w:rStyle w:val="OtherTok"/>
        </w:rPr>
        <w:t xml:space="preserve">Vendor Profiles</w:t>
      </w:r>
      <w:r>
        <w:rPr>
          <w:rStyle w:val="CommentTok"/>
        </w:rPr>
        <w:t xml:space="preserve">](https://www.setnayan.com/v/)</w:t>
      </w:r>
      <w:r>
        <w:rPr>
          <w:rStyle w:val="NormalTok"/>
        </w:rPr>
        <w:t xml:space="preserve">: Free verified business profiles. Each profile shows packages, coverage cities, real reviews.</w:t>
      </w:r>
      <w:r>
        <w:br/>
      </w:r>
      <w:r>
        <w:rPr>
          <w:rStyle w:val="SpecialStringTok"/>
        </w:rPr>
        <w:t xml:space="preserve">- </w:t>
      </w:r>
      <w:r>
        <w:rPr>
          <w:rStyle w:val="CommentTok"/>
        </w:rPr>
        <w:t xml:space="preserve">[</w:t>
      </w:r>
      <w:r>
        <w:rPr>
          <w:rStyle w:val="OtherTok"/>
        </w:rPr>
        <w:t xml:space="preserve">Wedding Planning Help Center</w:t>
      </w:r>
      <w:r>
        <w:rPr>
          <w:rStyle w:val="CommentTok"/>
        </w:rPr>
        <w:t xml:space="preserve">](https://www.setnayan.com/help)</w:t>
      </w:r>
      <w:r>
        <w:rPr>
          <w:rStyle w:val="NormalTok"/>
        </w:rPr>
        <w:t xml:space="preserve">: Filipino civil + Catholic wedding requirements, traditional supplies, budget breakdowns, planning checklists.</w:t>
      </w:r>
      <w:r>
        <w:br/>
      </w:r>
      <w:r>
        <w:rPr>
          <w:rStyle w:val="SpecialStringTok"/>
        </w:rPr>
        <w:t xml:space="preserve">- </w:t>
      </w:r>
      <w:r>
        <w:rPr>
          <w:rStyle w:val="CommentTok"/>
        </w:rPr>
        <w:t xml:space="preserve">[</w:t>
      </w:r>
      <w:r>
        <w:rPr>
          <w:rStyle w:val="OtherTok"/>
        </w:rPr>
        <w:t xml:space="preserve">Wedding Planning Blog</w:t>
      </w:r>
      <w:r>
        <w:rPr>
          <w:rStyle w:val="CommentTok"/>
        </w:rPr>
        <w:t xml:space="preserve">](https://www.setnayan.com/blog)</w:t>
      </w:r>
      <w:r>
        <w:rPr>
          <w:rStyle w:val="NormalTok"/>
        </w:rPr>
        <w:t xml:space="preserve">: Long-form guides for couples planning a Filipino wedding.</w:t>
      </w:r>
      <w:r>
        <w:br/>
      </w:r>
      <w:r>
        <w:br/>
      </w:r>
      <w:r>
        <w:rPr>
          <w:rStyle w:val="FunctionTok"/>
        </w:rPr>
        <w:t xml:space="preserve">## About Setnayan</w:t>
      </w:r>
      <w:r>
        <w:br/>
      </w:r>
      <w:r>
        <w:br/>
      </w:r>
      <w:r>
        <w:rPr>
          <w:rStyle w:val="SpecialStringTok"/>
        </w:rPr>
        <w:t xml:space="preserve">- </w:t>
      </w:r>
      <w:r>
        <w:rPr>
          <w:rStyle w:val="NormalTok"/>
        </w:rPr>
        <w:t xml:space="preserve">**What:** Filipino-first wedding and life-events platform.</w:t>
      </w:r>
      <w:r>
        <w:br/>
      </w:r>
      <w:r>
        <w:rPr>
          <w:rStyle w:val="SpecialStringTok"/>
        </w:rPr>
        <w:t xml:space="preserve">- </w:t>
      </w:r>
      <w:r>
        <w:rPr>
          <w:rStyle w:val="NormalTok"/>
        </w:rPr>
        <w:t xml:space="preserve">**For whom:** Filipino couples, guests, and event vendors. Customers + vendors share one universal account.</w:t>
      </w:r>
      <w:r>
        <w:br/>
      </w:r>
      <w:r>
        <w:rPr>
          <w:rStyle w:val="SpecialStringTok"/>
        </w:rPr>
        <w:t xml:space="preserve">- </w:t>
      </w:r>
      <w:r>
        <w:rPr>
          <w:rStyle w:val="NormalTok"/>
        </w:rPr>
        <w:t xml:space="preserve">**Geography:** Philippines (Metro Manila, Cebu, Davao, Tagaytay, Iloilo, Baguio, Pampanga, Cavite, Batangas, Laguna, Bulacan, Pasig, and nationwide).</w:t>
      </w:r>
      <w:r>
        <w:br/>
      </w:r>
      <w:r>
        <w:rPr>
          <w:rStyle w:val="SpecialStringTok"/>
        </w:rPr>
        <w:t xml:space="preserve">- </w:t>
      </w:r>
      <w:r>
        <w:rPr>
          <w:rStyle w:val="NormalTok"/>
        </w:rPr>
        <w:t xml:space="preserve">**Languages:** English (primary), Tagalog, Cebuano on the marketing site.</w:t>
      </w:r>
      <w:r>
        <w:br/>
      </w:r>
      <w:r>
        <w:rPr>
          <w:rStyle w:val="SpecialStringTok"/>
        </w:rPr>
        <w:t xml:space="preserve">- </w:t>
      </w:r>
      <w:r>
        <w:rPr>
          <w:rStyle w:val="NormalTok"/>
        </w:rPr>
        <w:t xml:space="preserve">**Pricing:** Transparent PHP. Apply-then-pay (no token wallet). Free for couples; free vendor profiles during launch; in-app paid services billed in PHP centavos.</w:t>
      </w:r>
      <w:r>
        <w:br/>
      </w:r>
      <w:r>
        <w:rPr>
          <w:rStyle w:val="SpecialStringTok"/>
        </w:rPr>
        <w:t xml:space="preserve">- </w:t>
      </w:r>
      <w:r>
        <w:rPr>
          <w:rStyle w:val="NormalTok"/>
        </w:rPr>
        <w:t xml:space="preserve">**Privacy:** No public sharing of guest data; couples own their event content.</w:t>
      </w:r>
      <w:r>
        <w:br/>
      </w:r>
      <w:r>
        <w:br/>
      </w:r>
      <w:r>
        <w:rPr>
          <w:rStyle w:val="FunctionTok"/>
        </w:rPr>
        <w:t xml:space="preserve">## Optional / extended</w:t>
      </w:r>
      <w:r>
        <w:br/>
      </w:r>
      <w:r>
        <w:br/>
      </w:r>
      <w:r>
        <w:rPr>
          <w:rStyle w:val="SpecialStringTok"/>
        </w:rPr>
        <w:t xml:space="preserve">- </w:t>
      </w:r>
      <w:r>
        <w:rPr>
          <w:rStyle w:val="CommentTok"/>
        </w:rPr>
        <w:t xml:space="preserve">[</w:t>
      </w:r>
      <w:r>
        <w:rPr>
          <w:rStyle w:val="OtherTok"/>
        </w:rPr>
        <w:t xml:space="preserve">Setnayan Press &amp; About</w:t>
      </w:r>
      <w:r>
        <w:rPr>
          <w:rStyle w:val="CommentTok"/>
        </w:rPr>
        <w:t xml:space="preserve">](https://www.setnayan.com/about)</w:t>
      </w:r>
      <w:r>
        <w:br/>
      </w:r>
      <w:r>
        <w:rPr>
          <w:rStyle w:val="SpecialStringTok"/>
        </w:rPr>
        <w:t xml:space="preserve">- </w:t>
      </w:r>
      <w:r>
        <w:rPr>
          <w:rStyle w:val="CommentTok"/>
        </w:rPr>
        <w:t xml:space="preserve">[</w:t>
      </w:r>
      <w:r>
        <w:rPr>
          <w:rStyle w:val="OtherTok"/>
        </w:rPr>
        <w:t xml:space="preserve">For Vendors</w:t>
      </w:r>
      <w:r>
        <w:rPr>
          <w:rStyle w:val="CommentTok"/>
        </w:rPr>
        <w:t xml:space="preserve">](https://www.setnayan.com/for-vendors)</w:t>
      </w:r>
      <w:r>
        <w:br/>
      </w:r>
      <w:r>
        <w:rPr>
          <w:rStyle w:val="SpecialStringTok"/>
        </w:rPr>
        <w:t xml:space="preserve">- </w:t>
      </w:r>
      <w:r>
        <w:rPr>
          <w:rStyle w:val="CommentTok"/>
        </w:rPr>
        <w:t xml:space="preserve">[</w:t>
      </w:r>
      <w:r>
        <w:rPr>
          <w:rStyle w:val="OtherTok"/>
        </w:rPr>
        <w:t xml:space="preserve">For Event Creators</w:t>
      </w:r>
      <w:r>
        <w:rPr>
          <w:rStyle w:val="CommentTok"/>
        </w:rPr>
        <w:t xml:space="preserve">](https://www.setnayan.com/for-event-creators)</w:t>
      </w:r>
      <w:r>
        <w:br/>
      </w:r>
      <w:r>
        <w:rPr>
          <w:rStyle w:val="SpecialStringTok"/>
        </w:rPr>
        <w:t xml:space="preserve">- </w:t>
      </w:r>
      <w:r>
        <w:rPr>
          <w:rStyle w:val="CommentTok"/>
        </w:rPr>
        <w:t xml:space="preserve">[</w:t>
      </w:r>
      <w:r>
        <w:rPr>
          <w:rStyle w:val="OtherTok"/>
        </w:rPr>
        <w:t xml:space="preserve">Coverage Areas</w:t>
      </w:r>
      <w:r>
        <w:rPr>
          <w:rStyle w:val="CommentTok"/>
        </w:rPr>
        <w:t xml:space="preserve">](https://www.setnayan.com/coverage)</w:t>
      </w:r>
    </w:p>
    <w:bookmarkEnd w:id="87"/>
    <w:bookmarkStart w:id="88" w:name="layer-2-make-ai-want-to-recommend"/>
    <w:p>
      <w:pPr>
        <w:pStyle w:val="Heading3"/>
      </w:pPr>
      <w:r>
        <w:t xml:space="preserve">8.4 Layer 2 — make AI WANT to recommend</w:t>
      </w:r>
    </w:p>
    <w:p>
      <w:pPr>
        <w:pStyle w:val="FirstParagraph"/>
      </w:pPr>
      <w:r>
        <w:t xml:space="preserve">AI engines weight these signals when picking what to cite: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Signal</w:t>
            </w:r>
          </w:p>
        </w:tc>
        <w:tc>
          <w:tcPr/>
          <w:p>
            <w:pPr>
              <w:pStyle w:val="Compact"/>
            </w:pPr>
            <w:r>
              <w:t xml:space="preserve">What to do</w:t>
            </w:r>
          </w:p>
        </w:tc>
        <w:tc>
          <w:tcPr/>
          <w:p>
            <w:pPr>
              <w:pStyle w:val="Compact"/>
            </w:pPr>
            <w:r>
              <w:t xml:space="preserve">Why AI cares</w:t>
            </w:r>
          </w:p>
        </w:tc>
        <w:tc>
          <w:tcPr/>
          <w:p>
            <w:pPr>
              <w:pStyle w:val="Compact"/>
            </w:pPr>
            <w:r>
              <w:t xml:space="preserve">Effort</w:t>
            </w:r>
          </w:p>
        </w:tc>
      </w:tr>
      <w:tr>
        <w:tc>
          <w:tcPr/>
          <w:p>
            <w:pPr>
              <w:pStyle w:val="Compact"/>
            </w:pPr>
            <w:r>
              <w:rPr>
                <w:b/>
                <w:bCs/>
              </w:rPr>
              <w:t xml:space="preserve">Schema.org JSON-LD</w:t>
            </w:r>
            <w:r>
              <w:t xml:space="preserve"> </w:t>
            </w:r>
            <w:r>
              <w:t xml:space="preserve">(Organization, WebSite, BreadcrumbList, Product, LocalBusiness, FAQPage, Review/AggregateRating, ItemList)</w:t>
            </w:r>
          </w:p>
        </w:tc>
        <w:tc>
          <w:tcPr/>
          <w:p>
            <w:pPr>
              <w:pStyle w:val="Compact"/>
            </w:pPr>
            <w:r>
              <w:t xml:space="preserve">Already covered in §4.4 — those same blocks double as AI grounding signals</w:t>
            </w:r>
          </w:p>
        </w:tc>
        <w:tc>
          <w:tcPr/>
          <w:p>
            <w:pPr>
              <w:pStyle w:val="Compact"/>
            </w:pPr>
            <w:r>
              <w:t xml:space="preserve">RAG systems extract structured facts directly from JSON-LD</w:t>
            </w:r>
          </w:p>
        </w:tc>
        <w:tc>
          <w:tcPr/>
          <w:p>
            <w:pPr>
              <w:pStyle w:val="Compact"/>
            </w:pPr>
            <w:r>
              <w:t xml:space="preserve">Low (and already planned for classic SEO)</w:t>
            </w:r>
          </w:p>
        </w:tc>
      </w:tr>
      <w:tr>
        <w:tc>
          <w:tcPr/>
          <w:p>
            <w:pPr>
              <w:pStyle w:val="Compact"/>
            </w:pPr>
            <w:r>
              <w:rPr>
                <w:b/>
                <w:bCs/>
              </w:rPr>
              <w:t xml:space="preserve">Conversational FAQ format</w:t>
            </w:r>
          </w:p>
        </w:tc>
        <w:tc>
          <w:tcPr/>
          <w:p>
            <w:pPr>
              <w:pStyle w:val="Compact"/>
            </w:pPr>
            <w:r>
              <w:t xml:space="preserve">Author content as</w:t>
            </w:r>
            <w:r>
              <w:t xml:space="preserve"> </w:t>
            </w:r>
            <w:r>
              <w:rPr>
                <w:rStyle w:val="VerbatimChar"/>
              </w:rPr>
              <w:t xml:space="preserve">Q: How much does a wedding cost in the Philippines? A: ₱500K–₱1.2M for 100 pax in Metro Manila …</w:t>
            </w:r>
          </w:p>
        </w:tc>
        <w:tc>
          <w:tcPr/>
          <w:p>
            <w:pPr>
              <w:pStyle w:val="Compact"/>
            </w:pPr>
            <w:r>
              <w:t xml:space="preserve">AI engines extract Q&amp;A pairs verbatim into answers</w:t>
            </w:r>
          </w:p>
        </w:tc>
        <w:tc>
          <w:tcPr/>
          <w:p>
            <w:pPr>
              <w:pStyle w:val="Compact"/>
            </w:pPr>
            <w:r>
              <w:t xml:space="preserve">Low</w:t>
            </w:r>
          </w:p>
        </w:tc>
      </w:tr>
      <w:tr>
        <w:tc>
          <w:tcPr/>
          <w:p>
            <w:pPr>
              <w:pStyle w:val="Compact"/>
            </w:pPr>
            <w:r>
              <w:rPr>
                <w:b/>
                <w:bCs/>
              </w:rPr>
              <w:t xml:space="preserve">Citable factual claims with numbers + dates</w:t>
            </w:r>
          </w:p>
        </w:tc>
        <w:tc>
          <w:tcPr/>
          <w:p>
            <w:pPr>
              <w:pStyle w:val="Compact"/>
            </w:pPr>
            <w:r>
              <w:t xml:space="preserve">Specifics over vagueness —</w:t>
            </w:r>
            <w:r>
              <w:t xml:space="preserve"> </w:t>
            </w:r>
            <w:r>
              <w:t xml:space="preserve">“₱2,500–₱5,000 per guest catering in Manila as of 2026”</w:t>
            </w:r>
            <w:r>
              <w:t xml:space="preserve"> </w:t>
            </w:r>
            <w:r>
              <w:t xml:space="preserve">beats</w:t>
            </w:r>
            <w:r>
              <w:t xml:space="preserve"> </w:t>
            </w:r>
            <w:r>
              <w:t xml:space="preserve">“catering varies in price”</w:t>
            </w:r>
          </w:p>
        </w:tc>
        <w:tc>
          <w:tcPr/>
          <w:p>
            <w:pPr>
              <w:pStyle w:val="Compact"/>
            </w:pPr>
            <w:r>
              <w:t xml:space="preserve">AI prefers verifiable claims; dated facts get cited more</w:t>
            </w:r>
          </w:p>
        </w:tc>
        <w:tc>
          <w:tcPr/>
          <w:p>
            <w:pPr>
              <w:pStyle w:val="Compact"/>
            </w:pPr>
            <w:r>
              <w:t xml:space="preserve">Medium (research overhead)</w:t>
            </w:r>
          </w:p>
        </w:tc>
      </w:tr>
      <w:tr>
        <w:tc>
          <w:tcPr/>
          <w:p>
            <w:pPr>
              <w:pStyle w:val="Compact"/>
            </w:pPr>
            <w:r>
              <w:rPr>
                <w:b/>
                <w:bCs/>
              </w:rPr>
              <w:t xml:space="preserve">Wikipedia / Wikidata entry for SETNAYAN</w:t>
            </w:r>
          </w:p>
        </w:tc>
        <w:tc>
          <w:tcPr/>
          <w:p>
            <w:pPr>
              <w:pStyle w:val="Compact"/>
            </w:pPr>
            <w:r>
              <w:t xml:space="preserve">Submit a Wikipedia article (notability bar applies — needs PH press citations); also create a Wikidata item linking to it</w:t>
            </w:r>
          </w:p>
        </w:tc>
        <w:tc>
          <w:tcPr/>
          <w:p>
            <w:pPr>
              <w:pStyle w:val="Compact"/>
            </w:pPr>
            <w:r>
              <w:t xml:space="preserve">Huge entity signal — AI cross-references both for brand recognition; Wikidata especially is structured data AI loves</w:t>
            </w:r>
          </w:p>
        </w:tc>
        <w:tc>
          <w:tcPr/>
          <w:p>
            <w:pPr>
              <w:pStyle w:val="Compact"/>
            </w:pPr>
            <w:r>
              <w:t xml:space="preserve">High (notability process is slow; needs citations from PH press first)</w:t>
            </w:r>
          </w:p>
        </w:tc>
      </w:tr>
      <w:tr>
        <w:tc>
          <w:tcPr/>
          <w:p>
            <w:pPr>
              <w:pStyle w:val="Compact"/>
            </w:pPr>
            <w:r>
              <w:rPr>
                <w:b/>
                <w:bCs/>
              </w:rPr>
              <w:t xml:space="preserve">Author bylines + update timestamps</w:t>
            </w:r>
          </w:p>
        </w:tc>
        <w:tc>
          <w:tcPr/>
          <w:p>
            <w:pPr>
              <w:pStyle w:val="Compact"/>
            </w:pPr>
            <w:r>
              <w:t xml:space="preserve">Every blog post + help article needs</w:t>
            </w:r>
            <w:r>
              <w:t xml:space="preserve"> </w:t>
            </w:r>
            <w:r>
              <w:rPr>
                <w:rStyle w:val="VerbatimChar"/>
              </w:rPr>
              <w:t xml:space="preserve">&lt;meta name="author"&gt;</w:t>
            </w:r>
            <w:r>
              <w:t xml:space="preserve"> </w:t>
            </w:r>
            <w:r>
              <w:t xml:space="preserve">and visible</w:t>
            </w:r>
            <w:r>
              <w:t xml:space="preserve"> </w:t>
            </w:r>
            <w:r>
              <w:rPr>
                <w:rStyle w:val="VerbatimChar"/>
              </w:rPr>
              <w:t xml:space="preserve">Updated YYYY-MM-DD</w:t>
            </w:r>
          </w:p>
        </w:tc>
        <w:tc>
          <w:tcPr/>
          <w:p>
            <w:pPr>
              <w:pStyle w:val="Compact"/>
            </w:pPr>
            <w:r>
              <w:t xml:space="preserve">E-E-A-T signal; AI weights authored content over anonymous</w:t>
            </w:r>
          </w:p>
        </w:tc>
        <w:tc>
          <w:tcPr/>
          <w:p>
            <w:pPr>
              <w:pStyle w:val="Compact"/>
            </w:pPr>
            <w:r>
              <w:t xml:space="preserve">Low</w:t>
            </w:r>
          </w:p>
        </w:tc>
      </w:tr>
      <w:tr>
        <w:tc>
          <w:tcPr/>
          <w:p>
            <w:pPr>
              <w:pStyle w:val="Compact"/>
            </w:pPr>
            <w:r>
              <w:rPr>
                <w:b/>
                <w:bCs/>
              </w:rPr>
              <w:t xml:space="preserve">PH lifestyle press mentions</w:t>
            </w:r>
          </w:p>
        </w:tc>
        <w:tc>
          <w:tcPr/>
          <w:p>
            <w:pPr>
              <w:pStyle w:val="Compact"/>
            </w:pPr>
            <w:r>
              <w:t xml:space="preserve">Backlinks from §6.3 (Inquirer Lifestyle, Rappler Life, GMA Lifestyle, Tatler Asia, Metro.Style, etc.)</w:t>
            </w:r>
          </w:p>
        </w:tc>
        <w:tc>
          <w:tcPr/>
          <w:p>
            <w:pPr>
              <w:pStyle w:val="Compact"/>
            </w:pPr>
            <w:r>
              <w:t xml:space="preserve">AI weighs cross-references as authority; Wikipedia notability also depends on these</w:t>
            </w:r>
          </w:p>
        </w:tc>
        <w:tc>
          <w:tcPr/>
          <w:p>
            <w:pPr>
              <w:pStyle w:val="Compact"/>
            </w:pPr>
            <w:r>
              <w:t xml:space="preserve">High (PR effort; covered in §7 roadmap)</w:t>
            </w:r>
          </w:p>
        </w:tc>
      </w:tr>
      <w:tr>
        <w:tc>
          <w:tcPr/>
          <w:p>
            <w:pPr>
              <w:pStyle w:val="Compact"/>
            </w:pPr>
            <w:r>
              <w:rPr>
                <w:b/>
                <w:bCs/>
              </w:rPr>
              <w:t xml:space="preserve">Verified, structured pricing</w:t>
            </w:r>
          </w:p>
        </w:tc>
        <w:tc>
          <w:tcPr/>
          <w:p>
            <w:pPr>
              <w:pStyle w:val="Compact"/>
            </w:pPr>
            <w:r>
              <w:t xml:space="preserve">PHP prices in</w:t>
            </w:r>
            <w:r>
              <w:t xml:space="preserve"> </w:t>
            </w:r>
            <w:r>
              <w:rPr>
                <w:rStyle w:val="VerbatimChar"/>
              </w:rPr>
              <w:t xml:space="preserve">Product</w:t>
            </w:r>
            <w:r>
              <w:t xml:space="preserve"> </w:t>
            </w:r>
            <w:r>
              <w:t xml:space="preserve">schema + visible on page</w:t>
            </w:r>
          </w:p>
        </w:tc>
        <w:tc>
          <w:tcPr/>
          <w:p>
            <w:pPr>
              <w:pStyle w:val="Compact"/>
            </w:pPr>
            <w:r>
              <w:t xml:space="preserve">AI loves citable transactional facts</w:t>
            </w:r>
          </w:p>
        </w:tc>
        <w:tc>
          <w:tcPr/>
          <w:p>
            <w:pPr>
              <w:pStyle w:val="Compact"/>
            </w:pPr>
            <w:r>
              <w:t xml:space="preserve">Low (already in 0014/0034 spec)</w:t>
            </w:r>
          </w:p>
        </w:tc>
      </w:tr>
    </w:tbl>
    <w:bookmarkEnd w:id="88"/>
    <w:bookmarkStart w:id="89" w:name="X5767d64882a63d935a3aeb8ad5e8de7fd34c2c7"/>
    <w:p>
      <w:pPr>
        <w:pStyle w:val="Heading3"/>
      </w:pPr>
      <w:r>
        <w:t xml:space="preserve">8.5 What</w:t>
      </w:r>
      <w:r>
        <w:t xml:space="preserve"> </w:t>
      </w:r>
      <w:r>
        <w:t xml:space="preserve">“AI knowing our codes”</w:t>
      </w:r>
      <w:r>
        <w:t xml:space="preserve"> </w:t>
      </w:r>
      <w:r>
        <w:t xml:space="preserve">actually means — what’s at risk</w:t>
      </w:r>
    </w:p>
    <w:p>
      <w:pPr>
        <w:pStyle w:val="FirstParagraph"/>
      </w:pPr>
      <w:r>
        <w:t xml:space="preserve">User asked: don’t let AI know proprietary code. The honest scope:</w:t>
      </w:r>
    </w:p>
    <w:p>
      <w:pPr>
        <w:pStyle w:val="Compact"/>
        <w:numPr>
          <w:ilvl w:val="0"/>
          <w:numId w:val="1012"/>
        </w:numPr>
      </w:pPr>
      <w:r>
        <w:rPr>
          <w:b/>
          <w:bCs/>
        </w:rPr>
        <w:t xml:space="preserve">Server code</w:t>
      </w:r>
      <w:r>
        <w:t xml:space="preserve"> </w:t>
      </w:r>
      <w:r>
        <w:t xml:space="preserve">(Next.js server actions, API handlers, DB queries, RLS policies): never reaches the browser. AI cannot see it. ✅</w:t>
      </w:r>
      <w:r>
        <w:t xml:space="preserve"> </w:t>
      </w:r>
      <w:r>
        <w:rPr>
          <w:b/>
          <w:bCs/>
        </w:rPr>
        <w:t xml:space="preserve">Safe by default.</w:t>
      </w:r>
    </w:p>
    <w:p>
      <w:pPr>
        <w:pStyle w:val="Compact"/>
        <w:numPr>
          <w:ilvl w:val="0"/>
          <w:numId w:val="1012"/>
        </w:numPr>
      </w:pPr>
      <w:r>
        <w:rPr>
          <w:b/>
          <w:bCs/>
        </w:rPr>
        <w:t xml:space="preserve">Client-side JS bundles</w:t>
      </w:r>
      <w:r>
        <w:t xml:space="preserve"> </w:t>
      </w:r>
      <w:r>
        <w:t xml:space="preserve">(</w:t>
      </w:r>
      <w:r>
        <w:rPr>
          <w:rStyle w:val="VerbatimChar"/>
        </w:rPr>
        <w:t xml:space="preserve">_next/static/*.js</w:t>
      </w:r>
      <w:r>
        <w:t xml:space="preserve">): technically visible to anyone with view-source — AI bots included. But AI engines don’t index minified JS for</w:t>
      </w:r>
      <w:r>
        <w:t xml:space="preserve"> </w:t>
      </w:r>
      <w:r>
        <w:t xml:space="preserve">“recommendations”</w:t>
      </w:r>
      <w:r>
        <w:t xml:space="preserve">; they index</w:t>
      </w:r>
      <w:r>
        <w:t xml:space="preserve"> </w:t>
      </w:r>
      <w:r>
        <w:rPr>
          <w:b/>
          <w:bCs/>
        </w:rPr>
        <w:t xml:space="preserve">rendered HTML text</w:t>
      </w:r>
      <w:r>
        <w:t xml:space="preserve">. The bundles aren’t a meaningful exposure here, even with AI bots allowed.</w:t>
      </w:r>
    </w:p>
    <w:p>
      <w:pPr>
        <w:pStyle w:val="Compact"/>
        <w:numPr>
          <w:ilvl w:val="0"/>
          <w:numId w:val="1012"/>
        </w:numPr>
      </w:pPr>
      <w:r>
        <w:rPr>
          <w:b/>
          <w:bCs/>
        </w:rPr>
        <w:t xml:space="preserve">Proprietary content</w:t>
      </w:r>
      <w:r>
        <w:t xml:space="preserve"> </w:t>
      </w:r>
      <w:r>
        <w:t xml:space="preserve">(vendor pricing logic, internal flows, admin console, BIR reconciliation): all behind</w:t>
      </w:r>
      <w:r>
        <w:t xml:space="preserve"> </w:t>
      </w:r>
      <w:r>
        <w:rPr>
          <w:rStyle w:val="VerbatimChar"/>
        </w:rPr>
        <w:t xml:space="preserve">/dashboard/*</w:t>
      </w:r>
      <w:r>
        <w:t xml:space="preserve">,</w:t>
      </w:r>
      <w:r>
        <w:t xml:space="preserve"> </w:t>
      </w:r>
      <w:r>
        <w:rPr>
          <w:rStyle w:val="VerbatimChar"/>
        </w:rPr>
        <w:t xml:space="preserve">/api/*</w:t>
      </w:r>
      <w:r>
        <w:t xml:space="preserve">,</w:t>
      </w:r>
      <w:r>
        <w:t xml:space="preserve"> </w:t>
      </w:r>
      <w:r>
        <w:rPr>
          <w:rStyle w:val="VerbatimChar"/>
        </w:rPr>
        <w:t xml:space="preserve">/admin/*</w:t>
      </w:r>
      <w:r>
        <w:t xml:space="preserve">,</w:t>
      </w:r>
      <w:r>
        <w:t xml:space="preserve"> </w:t>
      </w:r>
      <w:r>
        <w:rPr>
          <w:rStyle w:val="VerbatimChar"/>
        </w:rPr>
        <w:t xml:space="preserve">/vendor-dashboard/*</w:t>
      </w:r>
      <w:r>
        <w:t xml:space="preserve">,</w:t>
      </w:r>
      <w:r>
        <w:t xml:space="preserve"> </w:t>
      </w:r>
      <w:r>
        <w:rPr>
          <w:rStyle w:val="VerbatimChar"/>
        </w:rPr>
        <w:t xml:space="preserve">/receipts/*</w:t>
      </w:r>
      <w:r>
        <w:t xml:space="preserve"> </w:t>
      </w:r>
      <w:r>
        <w:t xml:space="preserve">—</w:t>
      </w:r>
      <w:r>
        <w:t xml:space="preserve"> </w:t>
      </w:r>
      <w:r>
        <w:rPr>
          <w:b/>
          <w:bCs/>
        </w:rPr>
        <w:t xml:space="preserve">disallowed for ALL bots</w:t>
      </w:r>
      <w:r>
        <w:t xml:space="preserve"> </w:t>
      </w:r>
      <w:r>
        <w:t xml:space="preserve">in</w:t>
      </w:r>
      <w:r>
        <w:t xml:space="preserve"> </w:t>
      </w:r>
      <w:r>
        <w:rPr>
          <w:rStyle w:val="VerbatimChar"/>
        </w:rPr>
        <w:t xml:space="preserve">robots.txt</w:t>
      </w:r>
      <w:r>
        <w:t xml:space="preserve"> </w:t>
      </w:r>
      <w:r>
        <w:t xml:space="preserve">(including the AI allowlist above which explicitly re-states the disallow). Stays out of every AI training set and every recommendation surface.</w:t>
      </w:r>
    </w:p>
    <w:p>
      <w:pPr>
        <w:pStyle w:val="Compact"/>
        <w:numPr>
          <w:ilvl w:val="0"/>
          <w:numId w:val="1012"/>
        </w:numPr>
      </w:pPr>
      <w:r>
        <w:rPr>
          <w:b/>
          <w:bCs/>
        </w:rPr>
        <w:t xml:space="preserve">Spec corpus + docs at</w:t>
      </w:r>
      <w:r>
        <w:rPr>
          <w:b/>
          <w:bCs/>
        </w:rPr>
        <w:t xml:space="preserve"> </w:t>
      </w:r>
      <w:r>
        <w:rPr>
          <w:rStyle w:val="VerbatimChar"/>
          <w:b/>
          <w:bCs/>
        </w:rPr>
        <w:t xml:space="preserve">~/Documents/Claude/Projects/Setnayan/</w:t>
      </w:r>
      <w:r>
        <w:t xml:space="preserve">: never shipped to the public web; never reachable by any web crawler. ✅</w:t>
      </w:r>
      <w:r>
        <w:t xml:space="preserve"> </w:t>
      </w:r>
      <w:r>
        <w:rPr>
          <w:b/>
          <w:bCs/>
        </w:rPr>
        <w:t xml:space="preserve">Safe.</w:t>
      </w:r>
    </w:p>
    <w:p>
      <w:pPr>
        <w:pStyle w:val="FirstParagraph"/>
      </w:pPr>
      <w:r>
        <w:t xml:space="preserve">So: public marketing surface → AI-readable → recommendability. Dashboard / app / API → AI-invisible → IP protection.</w:t>
      </w:r>
      <w:r>
        <w:t xml:space="preserve"> </w:t>
      </w:r>
      <w:r>
        <w:rPr>
          <w:b/>
          <w:bCs/>
        </w:rPr>
        <w:t xml:space="preserve">No special</w:t>
      </w:r>
      <w:r>
        <w:rPr>
          <w:b/>
          <w:bCs/>
        </w:rPr>
        <w:t xml:space="preserve"> </w:t>
      </w:r>
      <w:r>
        <w:rPr>
          <w:b/>
          <w:bCs/>
        </w:rPr>
        <w:t xml:space="preserve">“hide the source”</w:t>
      </w:r>
      <w:r>
        <w:rPr>
          <w:b/>
          <w:bCs/>
        </w:rPr>
        <w:t xml:space="preserve"> </w:t>
      </w:r>
      <w:r>
        <w:rPr>
          <w:b/>
          <w:bCs/>
        </w:rPr>
        <w:t xml:space="preserve">measures needed beyond what’s already in the path-based disallow rules.</w:t>
      </w:r>
    </w:p>
    <w:bookmarkEnd w:id="89"/>
    <w:bookmarkStart w:id="90" w:name="overlap-with-classic-seo"/>
    <w:p>
      <w:pPr>
        <w:pStyle w:val="Heading3"/>
      </w:pPr>
      <w:r>
        <w:t xml:space="preserve">8.6 Overlap with classic SEO</w:t>
      </w:r>
    </w:p>
    <w:p>
      <w:pPr>
        <w:pStyle w:val="FirstParagraph"/>
      </w:pPr>
      <w:r>
        <w:t xml:space="preserve">~70% of this section is already covered by §§4–6 (schema markup, FAQ pages, transparent pricing, vendor profile structure, citable blog content). The AI-specific net additions are:</w:t>
      </w:r>
    </w:p>
    <w:p>
      <w:pPr>
        <w:pStyle w:val="Compact"/>
        <w:numPr>
          <w:ilvl w:val="0"/>
          <w:numId w:val="1013"/>
        </w:numPr>
      </w:pPr>
      <w:r>
        <w:t xml:space="preserve">AI-bot allow/block rules in</w:t>
      </w:r>
      <w:r>
        <w:t xml:space="preserve"> </w:t>
      </w:r>
      <w:r>
        <w:rPr>
          <w:rStyle w:val="VerbatimChar"/>
        </w:rPr>
        <w:t xml:space="preserve">robots.txt</w:t>
      </w:r>
      <w:r>
        <w:t xml:space="preserve"> </w:t>
      </w:r>
      <w:r>
        <w:t xml:space="preserve">(§8.2)</w:t>
      </w:r>
    </w:p>
    <w:p>
      <w:pPr>
        <w:pStyle w:val="Compact"/>
        <w:numPr>
          <w:ilvl w:val="0"/>
          <w:numId w:val="1013"/>
        </w:numPr>
      </w:pPr>
      <w:r>
        <w:rPr>
          <w:rStyle w:val="VerbatimChar"/>
        </w:rPr>
        <w:t xml:space="preserve">/llms.txt</w:t>
      </w:r>
      <w:r>
        <w:t xml:space="preserve"> </w:t>
      </w:r>
      <w:r>
        <w:t xml:space="preserve">(§8.3)</w:t>
      </w:r>
    </w:p>
    <w:p>
      <w:pPr>
        <w:pStyle w:val="Compact"/>
        <w:numPr>
          <w:ilvl w:val="0"/>
          <w:numId w:val="1013"/>
        </w:numPr>
      </w:pPr>
      <w:r>
        <w:t xml:space="preserve">Wikipedia / Wikidata entity work (§8.4)</w:t>
      </w:r>
    </w:p>
    <w:p>
      <w:pPr>
        <w:pStyle w:val="Compact"/>
        <w:numPr>
          <w:ilvl w:val="0"/>
          <w:numId w:val="1013"/>
        </w:numPr>
      </w:pPr>
      <w:r>
        <w:t xml:space="preserve">Slightly more conversational Q&amp;A content style throughout</w:t>
      </w:r>
    </w:p>
    <w:p>
      <w:r>
        <w:pict>
          <v:rect style="width:0;height:1.5pt" o:hralign="center" o:hrstd="t" o:hr="t"/>
        </w:pict>
      </w:r>
    </w:p>
    <w:bookmarkEnd w:id="90"/>
    <w:bookmarkEnd w:id="91"/>
    <w:bookmarkStart w:id="95" w:name="X9b30efd661cbf14bf7c944bf888996969358955"/>
    <w:p>
      <w:pPr>
        <w:pStyle w:val="Heading2"/>
      </w:pPr>
      <w:r>
        <w:t xml:space="preserve">9. Implementation sequencing — Now / As pages ship / After launch</w:t>
      </w:r>
    </w:p>
    <w:p>
      <w:pPr>
        <w:pStyle w:val="FirstParagraph"/>
      </w:pPr>
      <w:r>
        <w:t xml:space="preserve">The user asked:</w:t>
      </w:r>
      <w:r>
        <w:t xml:space="preserve"> </w:t>
      </w:r>
      <w:r>
        <w:t xml:space="preserve">“do this now or when we are finished with the website?”</w:t>
      </w:r>
      <w:r>
        <w:t xml:space="preserve"> </w:t>
      </w:r>
      <w:r>
        <w:t xml:space="preserve">The right answer is</w:t>
      </w:r>
      <w:r>
        <w:t xml:space="preserve"> </w:t>
      </w:r>
      <w:r>
        <w:rPr>
          <w:b/>
          <w:bCs/>
        </w:rPr>
        <w:t xml:space="preserve">start the foundation now, layer on as pages ship, push hard after launch.</w:t>
      </w:r>
      <w:r>
        <w:t xml:space="preserve"> </w:t>
      </w:r>
      <w:r>
        <w:t xml:space="preserve">Three reasons drove the call:</w:t>
      </w:r>
    </w:p>
    <w:p>
      <w:pPr>
        <w:pStyle w:val="Compact"/>
        <w:numPr>
          <w:ilvl w:val="0"/>
          <w:numId w:val="1014"/>
        </w:numPr>
      </w:pPr>
      <w:r>
        <w:rPr>
          <w:b/>
          <w:bCs/>
        </w:rPr>
        <w:t xml:space="preserve">Foundation doesn’t need a finished site.</w:t>
      </w:r>
      <w:r>
        <w:t xml:space="preserve"> </w:t>
      </w:r>
      <w:r>
        <w:t xml:space="preserve">GSC + International Targeting → PH, GBP setup, homepage</w:t>
      </w:r>
      <w:r>
        <w:t xml:space="preserve"> </w:t>
      </w:r>
      <w:r>
        <w:rPr>
          <w:rStyle w:val="VerbatimChar"/>
        </w:rPr>
        <w:t xml:space="preserve">&lt;title&gt;</w:t>
      </w:r>
      <w:r>
        <w:t xml:space="preserve"> </w:t>
      </w:r>
      <w:r>
        <w:t xml:space="preserve">+</w:t>
      </w:r>
      <w:r>
        <w:t xml:space="preserve"> </w:t>
      </w:r>
      <w:r>
        <w:rPr>
          <w:rStyle w:val="VerbatimChar"/>
        </w:rPr>
        <w:t xml:space="preserve">&lt;meta description&gt;</w:t>
      </w:r>
      <w:r>
        <w:t xml:space="preserve"> </w:t>
      </w:r>
      <w:r>
        <w:t xml:space="preserve">fix, basic</w:t>
      </w:r>
      <w:r>
        <w:t xml:space="preserve"> </w:t>
      </w:r>
      <w:r>
        <w:rPr>
          <w:rStyle w:val="VerbatimChar"/>
        </w:rPr>
        <w:t xml:space="preserve">Organization</w:t>
      </w:r>
      <w:r>
        <w:t xml:space="preserve">/</w:t>
      </w:r>
      <w:r>
        <w:rPr>
          <w:rStyle w:val="VerbatimChar"/>
        </w:rPr>
        <w:t xml:space="preserve">WebSite</w:t>
      </w:r>
      <w:r>
        <w:t xml:space="preserve">/</w:t>
      </w:r>
      <w:r>
        <w:rPr>
          <w:rStyle w:val="VerbatimChar"/>
        </w:rPr>
        <w:t xml:space="preserve">BreadcrumbList</w:t>
      </w:r>
      <w:r>
        <w:t xml:space="preserve"> </w:t>
      </w:r>
      <w:r>
        <w:t xml:space="preserve">JSON-LD,</w:t>
      </w:r>
      <w:r>
        <w:t xml:space="preserve"> </w:t>
      </w:r>
      <w:r>
        <w:rPr>
          <w:rStyle w:val="VerbatimChar"/>
        </w:rPr>
        <w:t xml:space="preserve">robots.txt</w:t>
      </w:r>
      <w:r>
        <w:t xml:space="preserve"> </w:t>
      </w:r>
      <w:r>
        <w:t xml:space="preserve">+</w:t>
      </w:r>
      <w:r>
        <w:t xml:space="preserve"> </w:t>
      </w:r>
      <w:r>
        <w:rPr>
          <w:rStyle w:val="VerbatimChar"/>
        </w:rPr>
        <w:t xml:space="preserve">/llms.txt</w:t>
      </w:r>
      <w:r>
        <w:t xml:space="preserve"> </w:t>
      </w:r>
      <w:r>
        <w:t xml:space="preserve">with the AI-bot posture — all work on today’s 6-page site. ~3–4 hours of work, value locked in for the long haul.</w:t>
      </w:r>
    </w:p>
    <w:p>
      <w:pPr>
        <w:pStyle w:val="Compact"/>
        <w:numPr>
          <w:ilvl w:val="0"/>
          <w:numId w:val="1014"/>
        </w:numPr>
      </w:pPr>
      <w:r>
        <w:rPr>
          <w:b/>
          <w:bCs/>
        </w:rPr>
        <w:t xml:space="preserve">SEO has a multi-month delay.</w:t>
      </w:r>
      <w:r>
        <w:t xml:space="preserve"> </w:t>
      </w:r>
      <w:r>
        <w:t xml:space="preserve">Google Sandbox effect for newer domains, content takes weeks to rank, GBP equity compounds slowly, Wikipedia/Wikidata notability is slow. Every week you wait pushes the #1-ranking timeline back by a week.</w:t>
      </w:r>
    </w:p>
    <w:p>
      <w:pPr>
        <w:pStyle w:val="Compact"/>
        <w:numPr>
          <w:ilvl w:val="0"/>
          <w:numId w:val="1014"/>
        </w:numPr>
      </w:pPr>
      <w:r>
        <w:rPr>
          <w:b/>
          <w:bCs/>
        </w:rPr>
        <w:t xml:space="preserve">Bake in, don’t bolt on.</w:t>
      </w:r>
      <w:r>
        <w:t xml:space="preserve"> </w:t>
      </w:r>
      <w:r>
        <w:t xml:space="preserve">Schema, hreflang, sitemap auto-gen, internal linking — far cheaper to design into templates as they ship than to retrofit afterward.</w:t>
      </w:r>
    </w:p>
    <w:bookmarkStart w:id="92" w:name="phase-table"/>
    <w:p>
      <w:pPr>
        <w:pStyle w:val="Heading3"/>
      </w:pPr>
      <w:r>
        <w:t xml:space="preserve">9.1 Phase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What</w:t>
            </w:r>
          </w:p>
        </w:tc>
        <w:tc>
          <w:tcPr/>
          <w:p>
            <w:pPr>
              <w:pStyle w:val="Compact"/>
            </w:pPr>
            <w:r>
              <w:t xml:space="preserve">When</w:t>
            </w:r>
          </w:p>
        </w:tc>
        <w:tc>
          <w:tcPr/>
          <w:p>
            <w:pPr>
              <w:pStyle w:val="Compact"/>
            </w:pPr>
            <w:r>
              <w:t xml:space="preserve">Source section</w:t>
            </w:r>
          </w:p>
        </w:tc>
      </w:tr>
      <w:tr>
        <w:tc>
          <w:tcPr/>
          <w:p>
            <w:pPr>
              <w:pStyle w:val="Compact"/>
            </w:pPr>
            <w:r>
              <w:rPr>
                <w:b/>
                <w:bCs/>
              </w:rPr>
              <w:t xml:space="preserve">Now (this week)</w:t>
            </w:r>
          </w:p>
        </w:tc>
        <w:tc>
          <w:tcPr/>
          <w:p>
            <w:pPr>
              <w:pStyle w:val="Compact"/>
            </w:pPr>
            <w:r>
              <w:t xml:space="preserve">GSC + GBP +</w:t>
            </w:r>
            <w:r>
              <w:t xml:space="preserve"> </w:t>
            </w:r>
            <w:r>
              <w:rPr>
                <w:rStyle w:val="VerbatimChar"/>
              </w:rPr>
              <w:t xml:space="preserve">robots.txt</w:t>
            </w:r>
            <w:r>
              <w:t xml:space="preserve"> </w:t>
            </w:r>
            <w:r>
              <w:t xml:space="preserve">+</w:t>
            </w:r>
            <w:r>
              <w:t xml:space="preserve"> </w:t>
            </w:r>
            <w:r>
              <w:rPr>
                <w:rStyle w:val="VerbatimChar"/>
              </w:rPr>
              <w:t xml:space="preserve">/llms.txt</w:t>
            </w:r>
            <w:r>
              <w:t xml:space="preserve"> </w:t>
            </w:r>
            <w:r>
              <w:t xml:space="preserve">+ homepage title/meta + basic JSON-LD + CWV baseline + Bing Webmaster</w:t>
            </w:r>
          </w:p>
        </w:tc>
        <w:tc>
          <w:tcPr/>
          <w:p>
            <w:pPr>
              <w:pStyle w:val="Compact"/>
            </w:pPr>
            <w:r>
              <w:t xml:space="preserve">Foundation; no-regret</w:t>
            </w:r>
          </w:p>
        </w:tc>
        <w:tc>
          <w:tcPr/>
          <w:p>
            <w:pPr>
              <w:pStyle w:val="Compact"/>
            </w:pPr>
            <w:r>
              <w:t xml:space="preserve">§7 Week 1 + §8.2/8.3</w:t>
            </w:r>
          </w:p>
        </w:tc>
      </w:tr>
      <w:tr>
        <w:tc>
          <w:tcPr/>
          <w:p>
            <w:pPr>
              <w:pStyle w:val="Compact"/>
            </w:pPr>
            <w:r>
              <w:rPr>
                <w:b/>
                <w:bCs/>
              </w:rPr>
              <w:t xml:space="preserve">As pages ship</w:t>
            </w:r>
            <w:r>
              <w:t xml:space="preserve"> </w:t>
            </w:r>
            <w:r>
              <w:t xml:space="preserve">(continuous)</w:t>
            </w:r>
          </w:p>
        </w:tc>
        <w:tc>
          <w:tcPr/>
          <w:p>
            <w:pPr>
              <w:pStyle w:val="Compact"/>
            </w:pPr>
            <w:r>
              <w:t xml:space="preserve">Schema on each new template, dynamic sitemap, internal linking, hreflang as TL/CEB lands,</w:t>
            </w:r>
            <w:r>
              <w:t xml:space="preserve"> </w:t>
            </w:r>
            <w:r>
              <w:rPr>
                <w:rStyle w:val="VerbatimChar"/>
              </w:rPr>
              <w:t xml:space="preserve">Article</w:t>
            </w:r>
            <w:r>
              <w:t xml:space="preserve">/</w:t>
            </w:r>
            <w:r>
              <w:rPr>
                <w:rStyle w:val="VerbatimChar"/>
              </w:rPr>
              <w:t xml:space="preserve">FAQPage</w:t>
            </w:r>
            <w:r>
              <w:t xml:space="preserve"> </w:t>
            </w:r>
            <w:r>
              <w:t xml:space="preserve">schema on every blog post + help article, conversational Q&amp;A content style</w:t>
            </w:r>
          </w:p>
        </w:tc>
        <w:tc>
          <w:tcPr/>
          <w:p>
            <w:pPr>
              <w:pStyle w:val="Compact"/>
            </w:pPr>
            <w:r>
              <w:t xml:space="preserve">Bake in, don’t bolt on</w:t>
            </w:r>
          </w:p>
        </w:tc>
        <w:tc>
          <w:tcPr/>
          <w:p>
            <w:pPr>
              <w:pStyle w:val="Compact"/>
            </w:pPr>
            <w:r>
              <w:t xml:space="preserve">§7 Month 1 + §8.4</w:t>
            </w:r>
          </w:p>
        </w:tc>
      </w:tr>
      <w:tr>
        <w:tc>
          <w:tcPr/>
          <w:p>
            <w:pPr>
              <w:pStyle w:val="Compact"/>
            </w:pPr>
            <w:r>
              <w:rPr>
                <w:b/>
                <w:bCs/>
              </w:rPr>
              <w:t xml:space="preserve">After launch</w:t>
            </w:r>
            <w:r>
              <w:t xml:space="preserve"> </w:t>
            </w:r>
            <w:r>
              <w:t xml:space="preserve">(when 0018 marketplace + 0006/0022 vendor profiles are live)</w:t>
            </w:r>
          </w:p>
        </w:tc>
        <w:tc>
          <w:tcPr/>
          <w:p>
            <w:pPr>
              <w:pStyle w:val="Compact"/>
            </w:pPr>
            <w:r>
              <w:t xml:space="preserve">Backlink campaigns, PR outreach to PH lifestyle press, vendor onboarding push (each profile = backlink moat), content marketing at scale, Wikipedia / Wikidata entity submission</w:t>
            </w:r>
          </w:p>
        </w:tc>
        <w:tc>
          <w:tcPr/>
          <w:p>
            <w:pPr>
              <w:pStyle w:val="Compact"/>
            </w:pPr>
            <w:r>
              <w:t xml:space="preserve">Needs surfaces to point at + a story to tell</w:t>
            </w:r>
          </w:p>
        </w:tc>
        <w:tc>
          <w:tcPr/>
          <w:p>
            <w:pPr>
              <w:pStyle w:val="Compact"/>
            </w:pPr>
            <w:r>
              <w:t xml:space="preserve">§7 Months 2–6 + §8.4</w:t>
            </w:r>
          </w:p>
        </w:tc>
      </w:tr>
    </w:tbl>
    <w:bookmarkEnd w:id="92"/>
    <w:bookmarkStart w:id="93" w:name="whats-worth-deferring"/>
    <w:p>
      <w:pPr>
        <w:pStyle w:val="Heading3"/>
      </w:pPr>
      <w:r>
        <w:t xml:space="preserve">9.2 What’s worth deferring</w:t>
      </w:r>
    </w:p>
    <w:p>
      <w:pPr>
        <w:pStyle w:val="Compact"/>
        <w:numPr>
          <w:ilvl w:val="0"/>
          <w:numId w:val="1015"/>
        </w:numPr>
      </w:pPr>
      <w:r>
        <w:rPr>
          <w:b/>
          <w:bCs/>
        </w:rPr>
        <w:t xml:space="preserve">Heavy content-marketing program</w:t>
      </w:r>
      <w:r>
        <w:t xml:space="preserve"> </w:t>
      </w:r>
      <w:r>
        <w:t xml:space="preserve">(20 PH-anchored blog posts + 2/week ongoing per §5.4): editorial-bandwidth-heavy, easier once the product is closer to launch and you have user stories / data to draw from.</w:t>
      </w:r>
    </w:p>
    <w:p>
      <w:pPr>
        <w:pStyle w:val="Compact"/>
        <w:numPr>
          <w:ilvl w:val="0"/>
          <w:numId w:val="1015"/>
        </w:numPr>
      </w:pPr>
      <w:r>
        <w:rPr>
          <w:b/>
          <w:bCs/>
        </w:rPr>
        <w:t xml:space="preserve">Wikipedia / Wikidata submission</w:t>
      </w:r>
      <w:r>
        <w:t xml:space="preserve">: gated by press citations from §6.3 — pursue once you have 3–5 high-DA PH lifestyle press mentions banked.</w:t>
      </w:r>
    </w:p>
    <w:p>
      <w:pPr>
        <w:pStyle w:val="Compact"/>
        <w:numPr>
          <w:ilvl w:val="0"/>
          <w:numId w:val="1015"/>
        </w:numPr>
      </w:pPr>
      <w:r>
        <w:rPr>
          <w:b/>
          <w:bCs/>
        </w:rPr>
        <w:t xml:space="preserve">Bridal-fair sponsorships</w:t>
      </w:r>
      <w:r>
        <w:t xml:space="preserve"> </w:t>
      </w:r>
      <w:r>
        <w:t xml:space="preserve">(§6.4): pure marketing-spend; defer until launch so you have working surfaces to demo.</w:t>
      </w:r>
    </w:p>
    <w:bookmarkEnd w:id="93"/>
    <w:bookmarkStart w:id="94" w:name="the-two-spec-change-blockers-still-open"/>
    <w:p>
      <w:pPr>
        <w:pStyle w:val="Heading3"/>
      </w:pPr>
      <w:r>
        <w:t xml:space="preserve">9.3 The two</w:t>
      </w:r>
      <w:r>
        <w:t xml:space="preserve"> </w:t>
      </w:r>
      <w:r>
        <w:rPr>
          <w:rStyle w:val="VerbatimChar"/>
        </w:rPr>
        <w:t xml:space="preserve">[SPEC CHANGE]</w:t>
      </w:r>
      <w:r>
        <w:t xml:space="preserve"> </w:t>
      </w:r>
      <w:r>
        <w:t xml:space="preserve">blockers (still open)</w:t>
      </w:r>
    </w:p>
    <w:p>
      <w:pPr>
        <w:pStyle w:val="FirstParagraph"/>
      </w:pPr>
      <w:r>
        <w:t xml:space="preserve">Re-stating from §7 because they gate everything:</w:t>
      </w:r>
    </w:p>
    <w:p>
      <w:pPr>
        <w:pStyle w:val="Compact"/>
        <w:numPr>
          <w:ilvl w:val="0"/>
          <w:numId w:val="1016"/>
        </w:numPr>
      </w:pPr>
      <w:r>
        <w:rPr>
          <w:b/>
          <w:bCs/>
        </w:rPr>
        <w:t xml:space="preserve">Iteration 0018 (supplies marketplace)</w:t>
      </w:r>
      <w:r>
        <w:t xml:space="preserve"> </w:t>
      </w:r>
      <w:r>
        <w:t xml:space="preserve">— must commit to publicly indexable browse pages (</w:t>
      </w:r>
      <w:r>
        <w:rPr>
          <w:rStyle w:val="VerbatimChar"/>
        </w:rPr>
        <w:t xml:space="preserve">/supplies/*</w:t>
      </w:r>
      <w:r>
        <w:t xml:space="preserve"> </w:t>
      </w:r>
      <w:r>
        <w:t xml:space="preserve">available without login; auth gates only at cart/checkout). Currently nothing in 0018 commits to public indexability. Without this, no</w:t>
      </w:r>
      <w:r>
        <w:t xml:space="preserve"> </w:t>
      </w:r>
      <w:r>
        <w:rPr>
          <w:rStyle w:val="VerbatimChar"/>
        </w:rPr>
        <w:t xml:space="preserve">/supplies</w:t>
      </w:r>
      <w:r>
        <w:t xml:space="preserve"> </w:t>
      </w:r>
      <w:r>
        <w:t xml:space="preserve">URLs can rank.</w:t>
      </w:r>
    </w:p>
    <w:p>
      <w:pPr>
        <w:pStyle w:val="Compact"/>
        <w:numPr>
          <w:ilvl w:val="0"/>
          <w:numId w:val="1016"/>
        </w:numPr>
      </w:pPr>
      <w:r>
        <w:rPr>
          <w:b/>
          <w:bCs/>
        </w:rPr>
        <w:t xml:space="preserve">Iteration 0006 / 0022 (vendor profiles)</w:t>
      </w:r>
      <w:r>
        <w:t xml:space="preserve"> </w:t>
      </w:r>
      <w:r>
        <w:t xml:space="preserve">— public</w:t>
      </w:r>
      <w:r>
        <w:t xml:space="preserve"> </w:t>
      </w:r>
      <w:r>
        <w:rPr>
          <w:rStyle w:val="VerbatimChar"/>
        </w:rPr>
        <w:t xml:space="preserve">/v/[slug]</w:t>
      </w:r>
      <w:r>
        <w:t xml:space="preserve"> </w:t>
      </w:r>
      <w:r>
        <w:t xml:space="preserve">profile pages need a</w:t>
      </w:r>
      <w:r>
        <w:t xml:space="preserve"> </w:t>
      </w:r>
      <w:r>
        <w:t xml:space="preserve">“Public profile (SEO-indexable)”</w:t>
      </w:r>
      <w:r>
        <w:t xml:space="preserve"> </w:t>
      </w:r>
      <w:r>
        <w:t xml:space="preserve">subsection committing to slug + public bio + services + packages + photos + city + verified status + reviews as public fields. Without this, no vendor pages can rank.</w:t>
      </w:r>
    </w:p>
    <w:p>
      <w:pPr>
        <w:pStyle w:val="FirstParagraph"/>
      </w:pPr>
      <w:r>
        <w:t xml:space="preserve">Both should be raised at the next Cowork session. Until they’re spec’d, on-page work in §§4–5 lifts a 6-page site by ~5%; foundation work in §7 Week 1 + §8 still lands and is no-regret.</w:t>
      </w:r>
    </w:p>
    <w:p>
      <w:r>
        <w:pict>
          <v:rect style="width:0;height:1.5pt" o:hralign="center" o:hrstd="t" o:hr="t"/>
        </w:pict>
      </w:r>
    </w:p>
    <w:bookmarkEnd w:id="94"/>
    <w:bookmarkEnd w:id="95"/>
    <w:bookmarkStart w:id="96" w:name="where-to-find-related-decisions"/>
    <w:p>
      <w:pPr>
        <w:pStyle w:val="Heading2"/>
      </w:pPr>
      <w:r>
        <w:t xml:space="preserve">10. Where to find related decisions</w:t>
      </w:r>
    </w:p>
    <w:p>
      <w:pPr>
        <w:pStyle w:val="Compact"/>
        <w:numPr>
          <w:ilvl w:val="0"/>
          <w:numId w:val="1017"/>
        </w:numPr>
      </w:pPr>
      <w:r>
        <w:rPr>
          <w:rStyle w:val="VerbatimChar"/>
        </w:rPr>
        <w:t xml:space="preserve">CLAUDE.md</w:t>
      </w:r>
      <w:r>
        <w:t xml:space="preserve"> </w:t>
      </w:r>
      <w:r>
        <w:t xml:space="preserve">decision log (entry 2026-05-14): records the AI-bot posture (recommend, don’t train), the Now/As-pages-ship/After-launch sequencing, and the pointer back to this playbook.</w:t>
      </w:r>
    </w:p>
    <w:p>
      <w:pPr>
        <w:pStyle w:val="Compact"/>
        <w:numPr>
          <w:ilvl w:val="0"/>
          <w:numId w:val="1017"/>
        </w:numPr>
      </w:pPr>
      <w:r>
        <w:rPr>
          <w:rStyle w:val="VerbatimChar"/>
        </w:rPr>
        <w:t xml:space="preserve">/Users/icecasasola/.claude/projects/-Users-icecasasola/memory/project_setnayan_no_wallet.md</w:t>
      </w:r>
      <w:r>
        <w:t xml:space="preserve">: relevant to §1’s note about Setnayan having no token wallet (apply-then-pay only).</w:t>
      </w:r>
    </w:p>
    <w:p>
      <w:pPr>
        <w:pStyle w:val="Compact"/>
        <w:numPr>
          <w:ilvl w:val="0"/>
          <w:numId w:val="1017"/>
        </w:numPr>
      </w:pPr>
      <w:r>
        <w:rPr>
          <w:rStyle w:val="VerbatimChar"/>
        </w:rPr>
        <w:t xml:space="preserve">/Users/icecasasola/.claude/projects/-Users-icecasasola/memory/feedback_responsive_default.md</w:t>
      </w:r>
      <w:r>
        <w:t xml:space="preserve">: relevant to §4.7’s mobile-first emphasis (PH is ~85%+ mobile-first traffic).</w:t>
      </w:r>
    </w:p>
    <w:p>
      <w:r>
        <w:pict>
          <v:rect style="width:0;height:1.5pt" o:hralign="center" o:hrstd="t" o:hr="t"/>
        </w:pict>
      </w:r>
    </w:p>
    <w:bookmarkEnd w:id="96"/>
    <w:bookmarkStart w:id="112" w:name="X85996eddcb9e3f459695fd1f4f5b226aaad143e"/>
    <w:p>
      <w:pPr>
        <w:pStyle w:val="Heading2"/>
      </w:pPr>
      <w:r>
        <w:t xml:space="preserve">11. Multi-audience extension — Vendors + Boosted Fairs (added 2026-05-14)</w:t>
      </w:r>
    </w:p>
    <w:p>
      <w:pPr>
        <w:pStyle w:val="FirstParagraph"/>
      </w:pPr>
      <w:r>
        <w:t xml:space="preserve">The original audit (§§1–7) implicitly targets one audience:</w:t>
      </w:r>
      <w:r>
        <w:t xml:space="preserve"> </w:t>
      </w:r>
      <w:r>
        <w:rPr>
          <w:b/>
          <w:bCs/>
        </w:rPr>
        <w:t xml:space="preserve">couples</w:t>
      </w:r>
      <w:r>
        <w:t xml:space="preserve">. The user clarified Setnayan actually has three SEO-relevant audiences: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Audience</w:t>
            </w:r>
          </w:p>
        </w:tc>
        <w:tc>
          <w:tcPr/>
          <w:p>
            <w:pPr>
              <w:pStyle w:val="Compact"/>
            </w:pPr>
            <w:r>
              <w:t xml:space="preserve">Acquisition channel</w:t>
            </w:r>
          </w:p>
        </w:tc>
        <w:tc>
          <w:tcPr/>
          <w:p>
            <w:pPr>
              <w:pStyle w:val="Compact"/>
            </w:pPr>
            <w:r>
              <w:t xml:space="preserve">SEO surface</w:t>
            </w:r>
          </w:p>
        </w:tc>
      </w:tr>
      <w:tr>
        <w:tc>
          <w:tcPr/>
          <w:p>
            <w:pPr>
              <w:pStyle w:val="Compact"/>
            </w:pPr>
            <w:r>
              <w:rPr>
                <w:b/>
                <w:bCs/>
              </w:rPr>
              <w:t xml:space="preserve">Couples</w:t>
            </w:r>
          </w:p>
        </w:tc>
        <w:tc>
          <w:tcPr/>
          <w:p>
            <w:pPr>
              <w:pStyle w:val="Compact"/>
            </w:pPr>
            <w:r>
              <w:t xml:space="preserve">Search-driven (Google + AI engines)</w:t>
            </w:r>
          </w:p>
        </w:tc>
        <w:tc>
          <w:tcPr/>
          <w:p>
            <w:pPr>
              <w:pStyle w:val="Compact"/>
            </w:pPr>
            <w:r>
              <w:t xml:space="preserve">Already covered §§1–7 + §8</w:t>
            </w:r>
          </w:p>
        </w:tc>
      </w:tr>
      <w:tr>
        <w:tc>
          <w:tcPr/>
          <w:p>
            <w:pPr>
              <w:pStyle w:val="Compact"/>
            </w:pPr>
            <w:r>
              <w:rPr>
                <w:b/>
                <w:bCs/>
              </w:rPr>
              <w:t xml:space="preserve">Vendors</w:t>
            </w:r>
          </w:p>
        </w:tc>
        <w:tc>
          <w:tcPr/>
          <w:p>
            <w:pPr>
              <w:pStyle w:val="Compact"/>
            </w:pPr>
            <w:r>
              <w:t xml:space="preserve">Search-driven (looking to be listed;</w:t>
            </w:r>
            <w:r>
              <w:t xml:space="preserve"> </w:t>
            </w:r>
            <w:r>
              <w:t xml:space="preserve">“free vendor directory PH”</w:t>
            </w:r>
            <w:r>
              <w:t xml:space="preserve">)</w:t>
            </w:r>
          </w:p>
        </w:tc>
        <w:tc>
          <w:tcPr/>
          <w:p>
            <w:pPr>
              <w:pStyle w:val="Compact"/>
            </w:pPr>
            <w:r>
              <w:t xml:space="preserve">§11.1 below</w:t>
            </w:r>
          </w:p>
        </w:tc>
      </w:tr>
      <w:tr>
        <w:tc>
          <w:tcPr/>
          <w:p>
            <w:pPr>
              <w:pStyle w:val="Compact"/>
            </w:pPr>
            <w:r>
              <w:rPr>
                <w:b/>
                <w:bCs/>
              </w:rPr>
              <w:t xml:space="preserve">Event creators</w:t>
            </w:r>
            <w:r>
              <w:t xml:space="preserve"> </w:t>
            </w:r>
            <w:r>
              <w:t xml:space="preserve">(bridal-fair / wedding-expo organizers)</w:t>
            </w:r>
          </w:p>
        </w:tc>
        <w:tc>
          <w:tcPr/>
          <w:p>
            <w:pPr>
              <w:pStyle w:val="Compact"/>
            </w:pPr>
            <w:r>
              <w:rPr>
                <w:b/>
                <w:bCs/>
              </w:rPr>
              <w:t xml:space="preserve">NOT search-driven</w:t>
            </w:r>
            <w:r>
              <w:t xml:space="preserve"> </w:t>
            </w:r>
            <w:r>
              <w:t xml:space="preserve">— onboarded via Setnayan’s</w:t>
            </w:r>
            <w:r>
              <w:t xml:space="preserve"> </w:t>
            </w:r>
            <w:r>
              <w:rPr>
                <w:b/>
                <w:bCs/>
              </w:rPr>
              <w:t xml:space="preserve">boost service</w:t>
            </w:r>
            <w:r>
              <w:t xml:space="preserve"> </w:t>
            </w:r>
            <w:r>
              <w:t xml:space="preserve">(sales / biz-dev relationship). They do not have a self-serve SEO landing page. Setnayan boosts their fair via (a) homepage feature, (b) a per-fair landing page where both couples and vendors join</w:t>
            </w:r>
          </w:p>
        </w:tc>
        <w:tc>
          <w:tcPr/>
          <w:p>
            <w:pPr>
              <w:pStyle w:val="Compact"/>
            </w:pPr>
            <w:r>
              <w:t xml:space="preserve">§§11.2–11.3 below</w:t>
            </w:r>
          </w:p>
        </w:tc>
      </w:tr>
    </w:tbl>
    <w:p>
      <w:pPr>
        <w:pStyle w:val="BodyText"/>
      </w:pPr>
      <w:r>
        <w:t xml:space="preserve">This means we don’t need a</w:t>
      </w:r>
      <w:r>
        <w:t xml:space="preserve"> </w:t>
      </w:r>
      <w:r>
        <w:rPr>
          <w:rStyle w:val="VerbatimChar"/>
        </w:rPr>
        <w:t xml:space="preserve">[SPEC CHANGE]</w:t>
      </w:r>
      <w:r>
        <w:t xml:space="preserve"> </w:t>
      </w:r>
      <w:r>
        <w:t xml:space="preserve">for</w:t>
      </w:r>
      <w:r>
        <w:t xml:space="preserve"> </w:t>
      </w:r>
      <w:r>
        <w:t xml:space="preserve">“Event Creators as a 4th platform role”</w:t>
      </w:r>
      <w:r>
        <w:t xml:space="preserve"> </w:t>
      </w:r>
      <w:r>
        <w:t xml:space="preserve">— they’re a</w:t>
      </w:r>
      <w:r>
        <w:t xml:space="preserve"> </w:t>
      </w:r>
      <w:r>
        <w:rPr>
          <w:b/>
          <w:bCs/>
        </w:rPr>
        <w:t xml:space="preserve">service customer</w:t>
      </w:r>
      <w:r>
        <w:t xml:space="preserve">, not a platform role. The three roles per</w:t>
      </w:r>
      <w:r>
        <w:t xml:space="preserve"> </w:t>
      </w:r>
      <w:r>
        <w:rPr>
          <w:rStyle w:val="VerbatimChar"/>
        </w:rPr>
        <w:t xml:space="preserve">project_setnayan</w:t>
      </w:r>
      <w:r>
        <w:t xml:space="preserve"> </w:t>
      </w:r>
      <w:r>
        <w:t xml:space="preserve">memory (Customers, Vendors, Admins) still hold.</w:t>
      </w:r>
    </w:p>
    <w:bookmarkStart w:id="97" w:name="vendor-acquisition-seo"/>
    <w:p>
      <w:pPr>
        <w:pStyle w:val="Heading3"/>
      </w:pPr>
      <w:r>
        <w:t xml:space="preserve">11.1 Vendor-acquisition SEO</w:t>
      </w:r>
    </w:p>
    <w:p>
      <w:pPr>
        <w:pStyle w:val="FirstParagraph"/>
      </w:pPr>
      <w:r>
        <w:t xml:space="preserve">A wedding photographer in Cebu Googling</w:t>
      </w:r>
      <w:r>
        <w:t xml:space="preserve"> </w:t>
      </w:r>
      <w:r>
        <w:rPr>
          <w:i/>
          <w:iCs/>
        </w:rPr>
        <w:t xml:space="preserve">“how to list my wedding photography business in PH for free”</w:t>
      </w:r>
      <w:r>
        <w:t xml:space="preserve"> </w:t>
      </w:r>
      <w:r>
        <w:t xml:space="preserve">should land on Setnayan and convert. Today the playbook treats vendors as a backlink moat (§7 items 18, 25, 30) and a launch-positioning lever, but doesn’t spec the vendor-acquisition SEO layer.</w:t>
      </w:r>
    </w:p>
    <w:p>
      <w:pPr>
        <w:pStyle w:val="BodyText"/>
      </w:pPr>
      <w:r>
        <w:rPr>
          <w:b/>
          <w:bCs/>
        </w:rPr>
        <w:t xml:space="preserve">Surface to ship:</w:t>
      </w:r>
    </w:p>
    <w:p>
      <w:pPr>
        <w:pStyle w:val="Compact"/>
        <w:numPr>
          <w:ilvl w:val="0"/>
          <w:numId w:val="1018"/>
        </w:numPr>
      </w:pPr>
      <w:r>
        <w:rPr>
          <w:rStyle w:val="VerbatimChar"/>
        </w:rPr>
        <w:t xml:space="preserve">/for-vendors</w:t>
      </w:r>
      <w:r>
        <w:t xml:space="preserve"> </w:t>
      </w:r>
      <w:r>
        <w:t xml:space="preserve">— already in 0015 nav; needs SEO layer</w:t>
      </w:r>
    </w:p>
    <w:p>
      <w:pPr>
        <w:pStyle w:val="Compact"/>
        <w:numPr>
          <w:ilvl w:val="0"/>
          <w:numId w:val="1018"/>
        </w:numPr>
      </w:pPr>
      <w:r>
        <w:rPr>
          <w:rStyle w:val="VerbatimChar"/>
        </w:rPr>
        <w:t xml:space="preserve">/blog/[vendor-acquisition-posts]</w:t>
      </w:r>
      <w:r>
        <w:t xml:space="preserve"> </w:t>
      </w:r>
      <w:r>
        <w:t xml:space="preserve">— long-tail content targeting vendor-side queries</w:t>
      </w:r>
    </w:p>
    <w:p>
      <w:pPr>
        <w:pStyle w:val="Compact"/>
        <w:numPr>
          <w:ilvl w:val="0"/>
          <w:numId w:val="1018"/>
        </w:numPr>
      </w:pPr>
      <w:r>
        <w:t xml:space="preserve">Vendor success stories at</w:t>
      </w:r>
      <w:r>
        <w:t xml:space="preserve"> </w:t>
      </w:r>
      <w:r>
        <w:rPr>
          <w:rStyle w:val="VerbatimChar"/>
        </w:rPr>
        <w:t xml:space="preserve">/v/[vendor-slug]</w:t>
      </w:r>
      <w:r>
        <w:t xml:space="preserve"> </w:t>
      </w:r>
      <w:r>
        <w:t xml:space="preserve">(already covered structurally in §5.1, but content angle here is</w:t>
      </w:r>
      <w:r>
        <w:t xml:space="preserve"> </w:t>
      </w:r>
      <w:r>
        <w:t xml:space="preserve">“this vendor grew their bookings on Setnayan”</w:t>
      </w:r>
      <w:r>
        <w:t xml:space="preserve"> </w:t>
      </w:r>
      <w:r>
        <w:t xml:space="preserve">rather than</w:t>
      </w:r>
      <w:r>
        <w:t xml:space="preserve"> </w:t>
      </w:r>
      <w:r>
        <w:t xml:space="preserve">“this is what this vendor offers”</w:t>
      </w:r>
      <w:r>
        <w:t xml:space="preserve">)</w:t>
      </w:r>
    </w:p>
    <w:p>
      <w:pPr>
        <w:pStyle w:val="FirstParagraph"/>
      </w:pPr>
      <w:r>
        <w:rPr>
          <w:b/>
          <w:bCs/>
        </w:rPr>
        <w:t xml:space="preserve">Vendor-side keyword cluster: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Query</w:t>
            </w:r>
          </w:p>
        </w:tc>
        <w:tc>
          <w:tcPr/>
          <w:p>
            <w:pPr>
              <w:pStyle w:val="Compact"/>
            </w:pPr>
            <w:r>
              <w:t xml:space="preserve">Intent</w:t>
            </w:r>
          </w:p>
        </w:tc>
        <w:tc>
          <w:tcPr/>
          <w:p>
            <w:pPr>
              <w:pStyle w:val="Compact"/>
            </w:pPr>
            <w:r>
              <w:t xml:space="preserve">Volume bucket</w:t>
            </w:r>
          </w:p>
        </w:tc>
      </w:tr>
      <w:tr>
        <w:tc>
          <w:tcPr/>
          <w:p>
            <w:pPr>
              <w:pStyle w:val="Compact"/>
            </w:pPr>
            <w:r>
              <w:t xml:space="preserve">list my wedding business Philippines</w:t>
            </w:r>
          </w:p>
        </w:tc>
        <w:tc>
          <w:tcPr/>
          <w:p>
            <w:pPr>
              <w:pStyle w:val="Compact"/>
            </w:pPr>
            <w:r>
              <w:t xml:space="preserve">Transactional (vendor)</w:t>
            </w:r>
          </w:p>
        </w:tc>
        <w:tc>
          <w:tcPr/>
          <w:p>
            <w:pPr>
              <w:pStyle w:val="Compact"/>
            </w:pPr>
            <w:r>
              <w:t xml:space="preserve">Low-Medium</w:t>
            </w:r>
          </w:p>
        </w:tc>
      </w:tr>
      <w:tr>
        <w:tc>
          <w:tcPr/>
          <w:p>
            <w:pPr>
              <w:pStyle w:val="Compact"/>
            </w:pPr>
            <w:r>
              <w:t xml:space="preserve">free wedding vendor directory PH</w:t>
            </w:r>
          </w:p>
        </w:tc>
        <w:tc>
          <w:tcPr/>
          <w:p>
            <w:pPr>
              <w:pStyle w:val="Compact"/>
            </w:pPr>
            <w:r>
              <w:t xml:space="preserve">Transactional (vendor)</w:t>
            </w:r>
          </w:p>
        </w:tc>
        <w:tc>
          <w:tcPr/>
          <w:p>
            <w:pPr>
              <w:pStyle w:val="Compact"/>
            </w:pPr>
            <w:r>
              <w:t xml:space="preserve">Low-Medium</w:t>
            </w:r>
          </w:p>
        </w:tc>
      </w:tr>
      <w:tr>
        <w:tc>
          <w:tcPr/>
          <w:p>
            <w:pPr>
              <w:pStyle w:val="Compact"/>
            </w:pPr>
            <w:r>
              <w:t xml:space="preserve">best wedding directory for suppliers Philippines</w:t>
            </w:r>
          </w:p>
        </w:tc>
        <w:tc>
          <w:tcPr/>
          <w:p>
            <w:pPr>
              <w:pStyle w:val="Compact"/>
            </w:pPr>
            <w:r>
              <w:t xml:space="preserve">Commercial (vendor; comparing options)</w:t>
            </w:r>
          </w:p>
        </w:tc>
        <w:tc>
          <w:tcPr/>
          <w:p>
            <w:pPr>
              <w:pStyle w:val="Compact"/>
            </w:pPr>
            <w:r>
              <w:t xml:space="preserve">Low</w:t>
            </w:r>
          </w:p>
        </w:tc>
      </w:tr>
      <w:tr>
        <w:tc>
          <w:tcPr/>
          <w:p>
            <w:pPr>
              <w:pStyle w:val="Compact"/>
            </w:pPr>
            <w:r>
              <w:t xml:space="preserve">how to grow wedding photography business Philippines</w:t>
            </w:r>
          </w:p>
        </w:tc>
        <w:tc>
          <w:tcPr/>
          <w:p>
            <w:pPr>
              <w:pStyle w:val="Compact"/>
            </w:pPr>
            <w:r>
              <w:t xml:space="preserve">Informational (vendor)</w:t>
            </w:r>
          </w:p>
        </w:tc>
        <w:tc>
          <w:tcPr/>
          <w:p>
            <w:pPr>
              <w:pStyle w:val="Compact"/>
            </w:pPr>
            <w:r>
              <w:t xml:space="preserve">Medium</w:t>
            </w:r>
          </w:p>
        </w:tc>
      </w:tr>
      <w:tr>
        <w:tc>
          <w:tcPr/>
          <w:p>
            <w:pPr>
              <w:pStyle w:val="Compact"/>
            </w:pPr>
            <w:r>
              <w:t xml:space="preserve">paano makakuha ng wedding clients Philippines</w:t>
            </w:r>
          </w:p>
        </w:tc>
        <w:tc>
          <w:tcPr/>
          <w:p>
            <w:pPr>
              <w:pStyle w:val="Compact"/>
            </w:pPr>
            <w:r>
              <w:t xml:space="preserve">Informational (vendor; Tagalog)</w:t>
            </w:r>
          </w:p>
        </w:tc>
        <w:tc>
          <w:tcPr/>
          <w:p>
            <w:pPr>
              <w:pStyle w:val="Compact"/>
            </w:pPr>
            <w:r>
              <w:t xml:space="preserve">Low</w:t>
            </w:r>
          </w:p>
        </w:tc>
      </w:tr>
      <w:tr>
        <w:tc>
          <w:tcPr/>
          <w:p>
            <w:pPr>
              <w:pStyle w:val="Compact"/>
            </w:pPr>
            <w:r>
              <w:t xml:space="preserve">wedding vendor listing Cebu / Davao / Tagaytay</w:t>
            </w:r>
          </w:p>
        </w:tc>
        <w:tc>
          <w:tcPr/>
          <w:p>
            <w:pPr>
              <w:pStyle w:val="Compact"/>
            </w:pPr>
            <w:r>
              <w:t xml:space="preserve">Transactional (vendor; geo-modified)</w:t>
            </w:r>
          </w:p>
        </w:tc>
        <w:tc>
          <w:tcPr/>
          <w:p>
            <w:pPr>
              <w:pStyle w:val="Compact"/>
            </w:pPr>
            <w:r>
              <w:t xml:space="preserve">Low</w:t>
            </w:r>
          </w:p>
        </w:tc>
      </w:tr>
      <w:tr>
        <w:tc>
          <w:tcPr/>
          <w:p>
            <w:pPr>
              <w:pStyle w:val="Compact"/>
            </w:pPr>
            <w:r>
              <w:t xml:space="preserve">free Setnayan vendor profile</w:t>
            </w:r>
          </w:p>
        </w:tc>
        <w:tc>
          <w:tcPr/>
          <w:p>
            <w:pPr>
              <w:pStyle w:val="Compact"/>
            </w:pPr>
            <w:r>
              <w:t xml:space="preserve">Navigational/Branded</w:t>
            </w:r>
          </w:p>
        </w:tc>
        <w:tc>
          <w:tcPr/>
          <w:p>
            <w:pPr>
              <w:pStyle w:val="Compact"/>
            </w:pPr>
            <w:r>
              <w:t xml:space="preserve">Low (will grow)</w:t>
            </w:r>
          </w:p>
        </w:tc>
      </w:tr>
      <w:tr>
        <w:tc>
          <w:tcPr/>
          <w:p>
            <w:pPr>
              <w:pStyle w:val="Compact"/>
            </w:pPr>
            <w:r>
              <w:t xml:space="preserve">where to find wedding clients Philippines</w:t>
            </w:r>
          </w:p>
        </w:tc>
        <w:tc>
          <w:tcPr/>
          <w:p>
            <w:pPr>
              <w:pStyle w:val="Compact"/>
            </w:pPr>
            <w:r>
              <w:t xml:space="preserve">Informational (vendor)</w:t>
            </w:r>
          </w:p>
        </w:tc>
        <w:tc>
          <w:tcPr/>
          <w:p>
            <w:pPr>
              <w:pStyle w:val="Compact"/>
            </w:pPr>
            <w:r>
              <w:t xml:space="preserve">Low-Medium</w:t>
            </w:r>
          </w:p>
        </w:tc>
      </w:tr>
    </w:tbl>
    <w:p>
      <w:pPr>
        <w:pStyle w:val="BodyText"/>
      </w:pPr>
      <w:r>
        <w:t xml:space="preserve">Vendor-side volumes are smaller than couple-side (fewer wedding photographers than couples in the country), but conversion intent is high and vendor LTV is high — each onboarded vendor compounds via the backlink + indexed-profile moat.</w:t>
      </w:r>
    </w:p>
    <w:p>
      <w:pPr>
        <w:pStyle w:val="BodyText"/>
      </w:pPr>
      <w:r>
        <w:rPr>
          <w:rStyle w:val="VerbatimChar"/>
          <w:b/>
          <w:bCs/>
        </w:rPr>
        <w:t xml:space="preserve">/for-vendors</w:t>
      </w:r>
      <w:r>
        <w:rPr>
          <w:b/>
          <w:bCs/>
        </w:rPr>
        <w:t xml:space="preserve"> </w:t>
      </w:r>
      <w:r>
        <w:rPr>
          <w:b/>
          <w:bCs/>
        </w:rPr>
        <w:t xml:space="preserve">SEO spec: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Pattern</w:t>
            </w:r>
          </w:p>
        </w:tc>
      </w:tr>
      <w:tr>
        <w:tc>
          <w:tcPr/>
          <w:p>
            <w:pPr>
              <w:pStyle w:val="Compact"/>
            </w:pPr>
            <w:r>
              <w:rPr>
                <w:rStyle w:val="VerbatimChar"/>
              </w:rPr>
              <w:t xml:space="preserve">&lt;title&gt;</w:t>
            </w:r>
          </w:p>
        </w:tc>
        <w:tc>
          <w:tcPr/>
          <w:p>
            <w:pPr>
              <w:pStyle w:val="Compact"/>
            </w:pPr>
            <w:r>
              <w:rPr>
                <w:rStyle w:val="VerbatimChar"/>
              </w:rPr>
              <w:t xml:space="preserve">Free Wedding Vendor Profile Philippines — Get Found by Couples \| Setnayan</w:t>
            </w:r>
          </w:p>
        </w:tc>
      </w:tr>
      <w:tr>
        <w:tc>
          <w:tcPr/>
          <w:p>
            <w:pPr>
              <w:pStyle w:val="Compact"/>
            </w:pPr>
            <w:r>
              <w:rPr>
                <w:rStyle w:val="VerbatimChar"/>
              </w:rPr>
              <w:t xml:space="preserve">&lt;meta description&gt;</w:t>
            </w:r>
          </w:p>
        </w:tc>
        <w:tc>
          <w:tcPr/>
          <w:p>
            <w:pPr>
              <w:pStyle w:val="Compact"/>
            </w:pPr>
            <w:r>
              <w:rPr>
                <w:rStyle w:val="VerbatimChar"/>
              </w:rPr>
              <w:t xml:space="preserve">List your wedding business free during launch on Setnayan. Verified profile, real reviews, in-platform messaging — find more couples across the Philippines.</w:t>
            </w:r>
          </w:p>
        </w:tc>
      </w:tr>
      <w:tr>
        <w:tc>
          <w:tcPr/>
          <w:p>
            <w:pPr>
              <w:pStyle w:val="Compact"/>
            </w:pPr>
            <w:r>
              <w:t xml:space="preserve">H1</w:t>
            </w:r>
          </w:p>
        </w:tc>
        <w:tc>
          <w:tcPr/>
          <w:p>
            <w:pPr>
              <w:pStyle w:val="Compact"/>
            </w:pPr>
            <w:r>
              <w:rPr>
                <w:rStyle w:val="VerbatimChar"/>
              </w:rPr>
              <w:t xml:space="preserve">Get found by Filipino couples — free during launch.</w:t>
            </w:r>
          </w:p>
        </w:tc>
      </w:tr>
      <w:tr>
        <w:tc>
          <w:tcPr/>
          <w:p>
            <w:pPr>
              <w:pStyle w:val="Compact"/>
            </w:pPr>
            <w:r>
              <w:t xml:space="preserve">Content depth</w:t>
            </w:r>
          </w:p>
        </w:tc>
        <w:tc>
          <w:tcPr/>
          <w:p>
            <w:pPr>
              <w:pStyle w:val="Compact"/>
            </w:pPr>
            <w:r>
              <w:t xml:space="preserve">800–1,200 words covering: who can list, what verification means, what fields render publicly, what the platform costs (free during launch), how to apply, success stories, FAQ</w:t>
            </w:r>
          </w:p>
        </w:tc>
      </w:tr>
      <w:tr>
        <w:tc>
          <w:tcPr/>
          <w:p>
            <w:pPr>
              <w:pStyle w:val="Compact"/>
            </w:pPr>
            <w:r>
              <w:t xml:space="preserve">JSON-LD</w:t>
            </w:r>
          </w:p>
        </w:tc>
        <w:tc>
          <w:tcPr/>
          <w:p>
            <w:pPr>
              <w:pStyle w:val="Compact"/>
            </w:pPr>
            <w:r>
              <w:rPr>
                <w:rStyle w:val="VerbatimChar"/>
              </w:rPr>
              <w:t xml:space="preserve">Organization</w:t>
            </w:r>
            <w:r>
              <w:t xml:space="preserve"> </w:t>
            </w:r>
            <w:r>
              <w:t xml:space="preserve">(Setnayan),</w:t>
            </w:r>
            <w:r>
              <w:t xml:space="preserve"> </w:t>
            </w:r>
            <w:r>
              <w:rPr>
                <w:rStyle w:val="VerbatimChar"/>
              </w:rPr>
              <w:t xml:space="preserve">Offer</w:t>
            </w:r>
            <w:r>
              <w:t xml:space="preserve"> </w:t>
            </w:r>
            <w:r>
              <w:t xml:space="preserve">(the free vendor profile,</w:t>
            </w:r>
            <w:r>
              <w:t xml:space="preserve"> </w:t>
            </w:r>
            <w:r>
              <w:rPr>
                <w:rStyle w:val="VerbatimChar"/>
              </w:rPr>
              <w:t xml:space="preserve">price: "0"</w:t>
            </w:r>
            <w:r>
              <w:t xml:space="preserve">,</w:t>
            </w:r>
            <w:r>
              <w:t xml:space="preserve"> </w:t>
            </w:r>
            <w:r>
              <w:rPr>
                <w:rStyle w:val="VerbatimChar"/>
              </w:rPr>
              <w:t xml:space="preserve">priceCurrency: "PHP"</w:t>
            </w:r>
            <w:r>
              <w:t xml:space="preserve">,</w:t>
            </w:r>
            <w:r>
              <w:t xml:space="preserve"> </w:t>
            </w:r>
            <w:r>
              <w:rPr>
                <w:rStyle w:val="VerbatimChar"/>
              </w:rPr>
              <w:t xml:space="preserve">availability: "InStock"</w:t>
            </w:r>
            <w:r>
              <w:t xml:space="preserve">),</w:t>
            </w:r>
            <w:r>
              <w:t xml:space="preserve"> </w:t>
            </w:r>
            <w:r>
              <w:rPr>
                <w:rStyle w:val="VerbatimChar"/>
              </w:rPr>
              <w:t xml:space="preserve">FAQPage</w:t>
            </w:r>
            <w:r>
              <w:t xml:space="preserve"> </w:t>
            </w:r>
            <w:r>
              <w:t xml:space="preserve">(vendor-side FAQs)</w:t>
            </w:r>
          </w:p>
        </w:tc>
      </w:tr>
    </w:tbl>
    <w:p>
      <w:pPr>
        <w:pStyle w:val="BodyText"/>
      </w:pPr>
      <w:r>
        <w:rPr>
          <w:b/>
          <w:bCs/>
        </w:rPr>
        <w:t xml:space="preserve">Vendor-acquisition content topics (5 to ship in Month 1, alongside the 5 couple-side blog posts):</w:t>
      </w:r>
    </w:p>
    <w:p>
      <w:pPr>
        <w:pStyle w:val="Compact"/>
        <w:numPr>
          <w:ilvl w:val="0"/>
          <w:numId w:val="1019"/>
        </w:numPr>
      </w:pPr>
      <w:r>
        <w:rPr>
          <w:i/>
          <w:iCs/>
        </w:rPr>
        <w:t xml:space="preserve">Why Filipino Wedding Suppliers Should List on Setnayan in 2026 (Free During Launch)</w:t>
      </w:r>
    </w:p>
    <w:p>
      <w:pPr>
        <w:pStyle w:val="Compact"/>
        <w:numPr>
          <w:ilvl w:val="0"/>
          <w:numId w:val="1019"/>
        </w:numPr>
      </w:pPr>
      <w:r>
        <w:rPr>
          <w:i/>
          <w:iCs/>
        </w:rPr>
        <w:t xml:space="preserve">Best Wedding Directories for Filipino Vendors Compared: Setnayan vs. Kasal vs. Bride Worthy vs. Bridestory</w:t>
      </w:r>
    </w:p>
    <w:p>
      <w:pPr>
        <w:pStyle w:val="Compact"/>
        <w:numPr>
          <w:ilvl w:val="0"/>
          <w:numId w:val="1019"/>
        </w:numPr>
      </w:pPr>
      <w:r>
        <w:rPr>
          <w:i/>
          <w:iCs/>
        </w:rPr>
        <w:t xml:space="preserve">How Wedding Photographers in Cebu Grow Their Bookings Online (2026 Guide)</w:t>
      </w:r>
    </w:p>
    <w:p>
      <w:pPr>
        <w:pStyle w:val="Compact"/>
        <w:numPr>
          <w:ilvl w:val="0"/>
          <w:numId w:val="1019"/>
        </w:numPr>
      </w:pPr>
      <w:r>
        <w:rPr>
          <w:i/>
          <w:iCs/>
        </w:rPr>
        <w:t xml:space="preserve">Paano Mag-list ng Wedding Business Online Nang Libre — Step-by-step Guide</w:t>
      </w:r>
      <w:r>
        <w:t xml:space="preserve"> </w:t>
      </w:r>
      <w:r>
        <w:t xml:space="preserve">(Tagalog)</w:t>
      </w:r>
    </w:p>
    <w:p>
      <w:pPr>
        <w:pStyle w:val="Compact"/>
        <w:numPr>
          <w:ilvl w:val="0"/>
          <w:numId w:val="1019"/>
        </w:numPr>
      </w:pPr>
      <w:r>
        <w:rPr>
          <w:i/>
          <w:iCs/>
        </w:rPr>
        <w:t xml:space="preserve">Vendor Success Story: How [Vendor Name] Booked 12 Weddings in 6 Months on Setnayan</w:t>
      </w:r>
      <w:r>
        <w:t xml:space="preserve"> </w:t>
      </w:r>
      <w:r>
        <w:t xml:space="preserve">(publish as vendors hit milestones; recurring format)</w:t>
      </w:r>
    </w:p>
    <w:bookmarkEnd w:id="97"/>
    <w:bookmarkStart w:id="98" w:name="Xf5df4130bbaea35f13de89d778320fc3cc182e1"/>
    <w:p>
      <w:pPr>
        <w:pStyle w:val="Heading3"/>
      </w:pPr>
      <w:r>
        <w:t xml:space="preserve">11.2</w:t>
      </w:r>
      <w:r>
        <w:t xml:space="preserve"> </w:t>
      </w:r>
      <w:r>
        <w:rPr>
          <w:rStyle w:val="VerbatimChar"/>
        </w:rPr>
        <w:t xml:space="preserve">/fairs/[fair-slug]</w:t>
      </w:r>
      <w:r>
        <w:t xml:space="preserve"> </w:t>
      </w:r>
      <w:r>
        <w:t xml:space="preserve">— boosted-fair landing page template</w:t>
      </w:r>
    </w:p>
    <w:p>
      <w:pPr>
        <w:pStyle w:val="FirstParagraph"/>
      </w:pPr>
      <w:r>
        <w:t xml:space="preserve">The user added this requirement: each bridal fair Setnayan boosts gets its own landing page where</w:t>
      </w:r>
      <w:r>
        <w:t xml:space="preserve"> </w:t>
      </w:r>
      <w:r>
        <w:rPr>
          <w:b/>
          <w:bCs/>
        </w:rPr>
        <w:t xml:space="preserve">both couples (register to attend) and vendors (book a booth)</w:t>
      </w:r>
      <w:r>
        <w:t xml:space="preserve"> </w:t>
      </w:r>
      <w:r>
        <w:t xml:space="preserve">can join.</w:t>
      </w:r>
    </w:p>
    <w:p>
      <w:pPr>
        <w:pStyle w:val="BodyText"/>
      </w:pPr>
      <w:r>
        <w:t xml:space="preserve">This is a</w:t>
      </w:r>
      <w:r>
        <w:t xml:space="preserve"> </w:t>
      </w:r>
      <w:r>
        <w:rPr>
          <w:b/>
          <w:bCs/>
        </w:rPr>
        <w:t xml:space="preserve">multi-audience SEO surface</w:t>
      </w:r>
      <w:r>
        <w:t xml:space="preserve"> </w:t>
      </w:r>
      <w:r>
        <w:t xml:space="preserve">— the same URL serves three search intents at once: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Searcher</w:t>
            </w:r>
          </w:p>
        </w:tc>
        <w:tc>
          <w:tcPr/>
          <w:p>
            <w:pPr>
              <w:pStyle w:val="Compact"/>
            </w:pPr>
            <w:r>
              <w:t xml:space="preserve">Query example</w:t>
            </w:r>
          </w:p>
        </w:tc>
        <w:tc>
          <w:tcPr/>
          <w:p>
            <w:pPr>
              <w:pStyle w:val="Compact"/>
            </w:pPr>
            <w:r>
              <w:t xml:space="preserve">What they see on the page</w:t>
            </w:r>
          </w:p>
        </w:tc>
      </w:tr>
      <w:tr>
        <w:tc>
          <w:tcPr/>
          <w:p>
            <w:pPr>
              <w:pStyle w:val="Compact"/>
            </w:pPr>
            <w:r>
              <w:t xml:space="preserve">Couple</w:t>
            </w:r>
          </w:p>
        </w:tc>
        <w:tc>
          <w:tcPr/>
          <w:p>
            <w:pPr>
              <w:pStyle w:val="Compact"/>
            </w:pPr>
            <w:r>
              <w:t xml:space="preserve">“Wedding Expo Manila February 2026”</w:t>
            </w:r>
          </w:p>
        </w:tc>
        <w:tc>
          <w:tcPr/>
          <w:p>
            <w:pPr>
              <w:pStyle w:val="Compact"/>
            </w:pPr>
            <w:r>
              <w:t xml:space="preserve">Date / location / participating vendors /</w:t>
            </w:r>
            <w:r>
              <w:t xml:space="preserve"> </w:t>
            </w:r>
            <w:r>
              <w:t xml:space="preserve">“Register to attend”</w:t>
            </w:r>
            <w:r>
              <w:t xml:space="preserve"> </w:t>
            </w:r>
            <w:r>
              <w:t xml:space="preserve">CTA</w:t>
            </w:r>
          </w:p>
        </w:tc>
      </w:tr>
      <w:tr>
        <w:tc>
          <w:tcPr/>
          <w:p>
            <w:pPr>
              <w:pStyle w:val="Compact"/>
            </w:pPr>
            <w:r>
              <w:t xml:space="preserve">Vendor</w:t>
            </w:r>
          </w:p>
        </w:tc>
        <w:tc>
          <w:tcPr/>
          <w:p>
            <w:pPr>
              <w:pStyle w:val="Compact"/>
            </w:pPr>
            <w:r>
              <w:t xml:space="preserve">“How to book a booth at Wedding Expo Manila”</w:t>
            </w:r>
          </w:p>
        </w:tc>
        <w:tc>
          <w:tcPr/>
          <w:p>
            <w:pPr>
              <w:pStyle w:val="Compact"/>
            </w:pPr>
            <w:r>
              <w:t xml:space="preserve">Booth tiers / pricing / past-fair photos /</w:t>
            </w:r>
            <w:r>
              <w:t xml:space="preserve"> </w:t>
            </w:r>
            <w:r>
              <w:t xml:space="preserve">“Apply for a booth”</w:t>
            </w:r>
            <w:r>
              <w:t xml:space="preserve"> </w:t>
            </w:r>
            <w:r>
              <w:t xml:space="preserve">CTA</w:t>
            </w:r>
          </w:p>
        </w:tc>
      </w:tr>
      <w:tr>
        <w:tc>
          <w:tcPr/>
          <w:p>
            <w:pPr>
              <w:pStyle w:val="Compact"/>
            </w:pPr>
            <w:r>
              <w:t xml:space="preserve">Other fair organizer</w:t>
            </w:r>
          </w:p>
        </w:tc>
        <w:tc>
          <w:tcPr/>
          <w:p>
            <w:pPr>
              <w:pStyle w:val="Compact"/>
            </w:pPr>
            <w:r>
              <w:t xml:space="preserve">“Wedding Expo Philippines 2026 organized by”</w:t>
            </w:r>
          </w:p>
        </w:tc>
        <w:tc>
          <w:tcPr/>
          <w:p>
            <w:pPr>
              <w:pStyle w:val="Compact"/>
            </w:pPr>
            <w:r>
              <w:t xml:space="preserve">Organizer credit (Themes &amp; Motifs etc.) / discovers Setnayan as the platform</w:t>
            </w:r>
          </w:p>
        </w:tc>
      </w:tr>
    </w:tbl>
    <w:p>
      <w:pPr>
        <w:pStyle w:val="BodyText"/>
      </w:pPr>
      <w:r>
        <w:rPr>
          <w:rStyle w:val="VerbatimChar"/>
          <w:b/>
          <w:bCs/>
        </w:rPr>
        <w:t xml:space="preserve">/fairs/[fair-slug]</w:t>
      </w:r>
      <w:r>
        <w:rPr>
          <w:b/>
          <w:bCs/>
        </w:rPr>
        <w:t xml:space="preserve"> </w:t>
      </w:r>
      <w:r>
        <w:rPr>
          <w:b/>
          <w:bCs/>
        </w:rPr>
        <w:t xml:space="preserve">SEO spec: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Pattern</w:t>
            </w:r>
          </w:p>
        </w:tc>
      </w:tr>
      <w:tr>
        <w:tc>
          <w:tcPr/>
          <w:p>
            <w:pPr>
              <w:pStyle w:val="Compact"/>
            </w:pPr>
            <w:r>
              <w:rPr>
                <w:rStyle w:val="VerbatimChar"/>
              </w:rPr>
              <w:t xml:space="preserve">&lt;title&gt;</w:t>
            </w:r>
          </w:p>
        </w:tc>
        <w:tc>
          <w:tcPr/>
          <w:p>
            <w:pPr>
              <w:pStyle w:val="Compact"/>
            </w:pPr>
            <w:r>
              <w:rPr>
                <w:rStyle w:val="VerbatimChar"/>
              </w:rPr>
              <w:t xml:space="preserve">{Fair Name} — {Date} {City} Bridal Fair \| Setnayan</w:t>
            </w:r>
          </w:p>
        </w:tc>
      </w:tr>
      <w:tr>
        <w:tc>
          <w:tcPr/>
          <w:p>
            <w:pPr>
              <w:pStyle w:val="Compact"/>
            </w:pPr>
            <w:r>
              <w:rPr>
                <w:rStyle w:val="VerbatimChar"/>
              </w:rPr>
              <w:t xml:space="preserve">&lt;meta description&gt;</w:t>
            </w:r>
          </w:p>
        </w:tc>
        <w:tc>
          <w:tcPr/>
          <w:p>
            <w:pPr>
              <w:pStyle w:val="Compact"/>
            </w:pPr>
            <w:r>
              <w:rPr>
                <w:rStyle w:val="VerbatimChar"/>
              </w:rPr>
              <w:t xml:space="preserve">Join {Fair Name} on {date} at {venue}, {city}. Couples: register free. Vendors: book a booth. Powered by Setnayan.</w:t>
            </w:r>
          </w:p>
        </w:tc>
      </w:tr>
      <w:tr>
        <w:tc>
          <w:tcPr/>
          <w:p>
            <w:pPr>
              <w:pStyle w:val="Compact"/>
            </w:pPr>
            <w:r>
              <w:t xml:space="preserve">H1</w:t>
            </w:r>
          </w:p>
        </w:tc>
        <w:tc>
          <w:tcPr/>
          <w:p>
            <w:pPr>
              <w:pStyle w:val="Compact"/>
            </w:pPr>
            <w:r>
              <w:rPr>
                <w:rStyle w:val="VerbatimChar"/>
              </w:rPr>
              <w:t xml:space="preserve">{Fair Name} — {Month Year}</w:t>
            </w:r>
          </w:p>
        </w:tc>
      </w:tr>
      <w:tr>
        <w:tc>
          <w:tcPr/>
          <w:p>
            <w:pPr>
              <w:pStyle w:val="Compact"/>
            </w:pPr>
            <w:r>
              <w:t xml:space="preserve">URL pattern</w:t>
            </w:r>
          </w:p>
        </w:tc>
        <w:tc>
          <w:tcPr/>
          <w:p>
            <w:pPr>
              <w:pStyle w:val="Compact"/>
            </w:pPr>
            <w:r>
              <w:rPr>
                <w:rStyle w:val="VerbatimChar"/>
              </w:rPr>
              <w:t xml:space="preserve">/fairs/[fair-slug]</w:t>
            </w:r>
            <w:r>
              <w:t xml:space="preserve"> </w:t>
            </w:r>
            <w:r>
              <w:t xml:space="preserve">(e.g.,</w:t>
            </w:r>
            <w:r>
              <w:t xml:space="preserve"> </w:t>
            </w:r>
            <w:r>
              <w:rPr>
                <w:rStyle w:val="VerbatimChar"/>
              </w:rPr>
              <w:t xml:space="preserve">/fairs/wedding-expo-philippines-feb-2026</w:t>
            </w:r>
            <w:r>
              <w:t xml:space="preserve">)</w:t>
            </w:r>
          </w:p>
        </w:tc>
      </w:tr>
      <w:tr>
        <w:tc>
          <w:tcPr/>
          <w:p>
            <w:pPr>
              <w:pStyle w:val="Compact"/>
            </w:pPr>
            <w:r>
              <w:t xml:space="preserve">Content depth</w:t>
            </w:r>
          </w:p>
        </w:tc>
        <w:tc>
          <w:tcPr/>
          <w:p>
            <w:pPr>
              <w:pStyle w:val="Compact"/>
            </w:pPr>
            <w:r>
              <w:t xml:space="preserve">600–1,200 words: organizer credit, date/time/location, venue map, list of participating vendors (links to each</w:t>
            </w:r>
            <w:r>
              <w:t xml:space="preserve"> </w:t>
            </w:r>
            <w:r>
              <w:rPr>
                <w:rStyle w:val="VerbatimChar"/>
              </w:rPr>
              <w:t xml:space="preserve">/v/[slug]</w:t>
            </w:r>
            <w:r>
              <w:t xml:space="preserve">), booth-tier pricing for vendors, past-fair gallery if recurring, FAQ</w:t>
            </w:r>
          </w:p>
        </w:tc>
      </w:tr>
      <w:tr>
        <w:tc>
          <w:tcPr/>
          <w:p>
            <w:pPr>
              <w:pStyle w:val="Compact"/>
            </w:pPr>
            <w:r>
              <w:t xml:space="preserve">JSON-LD</w:t>
            </w:r>
          </w:p>
        </w:tc>
        <w:tc>
          <w:tcPr/>
          <w:p>
            <w:pPr>
              <w:pStyle w:val="Compact"/>
            </w:pPr>
            <w:r>
              <w:rPr>
                <w:rStyle w:val="VerbatimChar"/>
              </w:rPr>
              <w:t xml:space="preserve">Event</w:t>
            </w:r>
            <w:r>
              <w:t xml:space="preserve"> </w:t>
            </w:r>
            <w:r>
              <w:t xml:space="preserve">(with</w:t>
            </w:r>
            <w:r>
              <w:t xml:space="preserve"> </w:t>
            </w:r>
            <w:r>
              <w:rPr>
                <w:rStyle w:val="VerbatimChar"/>
              </w:rPr>
              <w:t xml:space="preserve">name</w:t>
            </w:r>
            <w:r>
              <w:t xml:space="preserve">,</w:t>
            </w:r>
            <w:r>
              <w:t xml:space="preserve"> </w:t>
            </w:r>
            <w:r>
              <w:rPr>
                <w:rStyle w:val="VerbatimChar"/>
              </w:rPr>
              <w:t xml:space="preserve">startDate</w:t>
            </w:r>
            <w:r>
              <w:t xml:space="preserve">,</w:t>
            </w:r>
            <w:r>
              <w:t xml:space="preserve"> </w:t>
            </w:r>
            <w:r>
              <w:rPr>
                <w:rStyle w:val="VerbatimChar"/>
              </w:rPr>
              <w:t xml:space="preserve">endDate</w:t>
            </w:r>
            <w:r>
              <w:t xml:space="preserve">,</w:t>
            </w:r>
            <w:r>
              <w:t xml:space="preserve"> </w:t>
            </w:r>
            <w:r>
              <w:rPr>
                <w:rStyle w:val="VerbatimChar"/>
              </w:rPr>
              <w:t xml:space="preserve">eventStatus</w:t>
            </w:r>
            <w:r>
              <w:t xml:space="preserve">,</w:t>
            </w:r>
            <w:r>
              <w:t xml:space="preserve"> </w:t>
            </w:r>
            <w:r>
              <w:rPr>
                <w:rStyle w:val="VerbatimChar"/>
              </w:rPr>
              <w:t xml:space="preserve">eventAttendanceMode: "OfflineEventAttendanceMode"</w:t>
            </w:r>
            <w:r>
              <w:t xml:space="preserve">,</w:t>
            </w:r>
            <w:r>
              <w:t xml:space="preserve"> </w:t>
            </w:r>
            <w:r>
              <w:rPr>
                <w:rStyle w:val="VerbatimChar"/>
              </w:rPr>
              <w:t xml:space="preserve">location</w:t>
            </w:r>
            <w:r>
              <w:t xml:space="preserve"> </w:t>
            </w:r>
            <w:r>
              <w:t xml:space="preserve">with</w:t>
            </w:r>
            <w:r>
              <w:t xml:space="preserve"> </w:t>
            </w:r>
            <w:r>
              <w:rPr>
                <w:rStyle w:val="VerbatimChar"/>
              </w:rPr>
              <w:t xml:space="preserve">addressCountry: "PH"</w:t>
            </w:r>
            <w:r>
              <w:t xml:space="preserve">,</w:t>
            </w:r>
            <w:r>
              <w:t xml:space="preserve"> </w:t>
            </w:r>
            <w:r>
              <w:rPr>
                <w:rStyle w:val="VerbatimChar"/>
              </w:rPr>
              <w:t xml:space="preserve">organizer: {name, url}</w:t>
            </w:r>
            <w:r>
              <w:t xml:space="preserve">,</w:t>
            </w:r>
            <w:r>
              <w:t xml:space="preserve"> </w:t>
            </w:r>
            <w:r>
              <w:rPr>
                <w:rStyle w:val="VerbatimChar"/>
              </w:rPr>
              <w:t xml:space="preserve">offers</w:t>
            </w:r>
            <w:r>
              <w:t xml:space="preserve"> </w:t>
            </w:r>
            <w:r>
              <w:t xml:space="preserve">array with two</w:t>
            </w:r>
            <w:r>
              <w:t xml:space="preserve"> </w:t>
            </w:r>
            <w:r>
              <w:rPr>
                <w:rStyle w:val="VerbatimChar"/>
              </w:rPr>
              <w:t xml:space="preserve">Offer</w:t>
            </w:r>
            <w:r>
              <w:t xml:space="preserve"> </w:t>
            </w:r>
            <w:r>
              <w:t xml:space="preserve">blocks: one for couple registration</w:t>
            </w:r>
            <w:r>
              <w:t xml:space="preserve"> </w:t>
            </w:r>
            <w:r>
              <w:rPr>
                <w:rStyle w:val="VerbatimChar"/>
              </w:rPr>
              <w:t xml:space="preserve">price: "0"</w:t>
            </w:r>
            <w:r>
              <w:t xml:space="preserve">, one for vendor booth booking</w:t>
            </w:r>
            <w:r>
              <w:t xml:space="preserve"> </w:t>
            </w:r>
            <w:r>
              <w:rPr>
                <w:rStyle w:val="VerbatimChar"/>
              </w:rPr>
              <w:t xml:space="preserve">price: "{tier price}"</w:t>
            </w:r>
            <w:r>
              <w:t xml:space="preserve">);</w:t>
            </w:r>
            <w:r>
              <w:t xml:space="preserve"> </w:t>
            </w:r>
            <w:r>
              <w:rPr>
                <w:rStyle w:val="VerbatimChar"/>
              </w:rPr>
              <w:t xml:space="preserve">BreadcrumbList</w:t>
            </w:r>
            <w:r>
              <w:t xml:space="preserve">;</w:t>
            </w:r>
            <w:r>
              <w:t xml:space="preserve"> </w:t>
            </w:r>
            <w:r>
              <w:rPr>
                <w:rStyle w:val="VerbatimChar"/>
              </w:rPr>
              <w:t xml:space="preserve">FAQPage</w:t>
            </w:r>
          </w:p>
        </w:tc>
      </w:tr>
      <w:tr>
        <w:tc>
          <w:tcPr/>
          <w:p>
            <w:pPr>
              <w:pStyle w:val="Compact"/>
            </w:pPr>
            <w:r>
              <w:t xml:space="preserve">Indexability</w:t>
            </w:r>
          </w:p>
        </w:tc>
        <w:tc>
          <w:tcPr/>
          <w:p>
            <w:pPr>
              <w:pStyle w:val="Compact"/>
            </w:pPr>
            <w:r>
              <w:t xml:space="preserve">Public; included in sitemap-fairs.xml; canonical self-references</w:t>
            </w:r>
          </w:p>
        </w:tc>
      </w:tr>
      <w:tr>
        <w:tc>
          <w:tcPr/>
          <w:p>
            <w:pPr>
              <w:pStyle w:val="Compact"/>
            </w:pPr>
            <w:r>
              <w:t xml:space="preserve">Internal linking</w:t>
            </w:r>
          </w:p>
        </w:tc>
        <w:tc>
          <w:tcPr/>
          <w:p>
            <w:pPr>
              <w:pStyle w:val="Compact"/>
            </w:pPr>
            <w:r>
              <w:t xml:space="preserve">Linked from</w:t>
            </w:r>
            <w:r>
              <w:t xml:space="preserve"> </w:t>
            </w:r>
            <w:r>
              <w:rPr>
                <w:rStyle w:val="VerbatimChar"/>
              </w:rPr>
              <w:t xml:space="preserve">/fairs</w:t>
            </w:r>
            <w:r>
              <w:t xml:space="preserve"> </w:t>
            </w:r>
            <w:r>
              <w:t xml:space="preserve">index, homepage featured-fairs section (when active), participating-vendor profiles (</w:t>
            </w:r>
            <w:r>
              <w:rPr>
                <w:rStyle w:val="VerbatimChar"/>
              </w:rPr>
              <w:t xml:space="preserve">/v/[slug]</w:t>
            </w:r>
            <w:r>
              <w:t xml:space="preserve"> </w:t>
            </w:r>
            <w:r>
              <w:t xml:space="preserve">shows</w:t>
            </w:r>
            <w:r>
              <w:t xml:space="preserve"> </w:t>
            </w:r>
            <w:r>
              <w:t xml:space="preserve">“Currently exhibiting at: {Fair Name}”</w:t>
            </w:r>
            <w:r>
              <w:t xml:space="preserve">), and category pages where the fair is themed</w:t>
            </w:r>
          </w:p>
        </w:tc>
      </w:tr>
    </w:tbl>
    <w:p>
      <w:pPr>
        <w:pStyle w:val="BodyText"/>
      </w:pPr>
      <w:r>
        <w:rPr>
          <w:rStyle w:val="VerbatimChar"/>
          <w:b/>
          <w:bCs/>
        </w:rPr>
        <w:t xml:space="preserve">/fairs</w:t>
      </w:r>
      <w:r>
        <w:rPr>
          <w:b/>
          <w:bCs/>
        </w:rPr>
        <w:t xml:space="preserve"> </w:t>
      </w:r>
      <w:r>
        <w:rPr>
          <w:b/>
          <w:bCs/>
        </w:rPr>
        <w:t xml:space="preserve">index page</w:t>
      </w:r>
      <w:r>
        <w:t xml:space="preserve"> </w:t>
      </w:r>
      <w:r>
        <w:t xml:space="preserve">is a sibling surface — lists all upcoming/active fairs sorted by date; ranks for</w:t>
      </w:r>
      <w:r>
        <w:t xml:space="preserve"> </w:t>
      </w:r>
      <w:r>
        <w:t xml:space="preserve">“wedding fairs Philippines 2026”</w:t>
      </w:r>
      <w:r>
        <w:t xml:space="preserve"> </w:t>
      </w:r>
      <w:r>
        <w:t xml:space="preserve">type queries.</w:t>
      </w:r>
    </w:p>
    <w:bookmarkEnd w:id="98"/>
    <w:bookmarkStart w:id="99" w:name="homepage-featured-fairs-section"/>
    <w:p>
      <w:pPr>
        <w:pStyle w:val="Heading3"/>
      </w:pPr>
      <w:r>
        <w:t xml:space="preserve">11.3 Homepage featured-fairs section</w:t>
      </w:r>
    </w:p>
    <w:p>
      <w:pPr>
        <w:pStyle w:val="FirstParagraph"/>
      </w:pPr>
      <w:r>
        <w:t xml:space="preserve">The user added:</w:t>
      </w:r>
      <w:r>
        <w:t xml:space="preserve"> </w:t>
      </w:r>
      <w:r>
        <w:rPr>
          <w:i/>
          <w:iCs/>
        </w:rPr>
        <w:t xml:space="preserve">“we want their fair to show at our landing page.”</w:t>
      </w:r>
    </w:p>
    <w:p>
      <w:pPr>
        <w:pStyle w:val="BodyText"/>
      </w:pPr>
      <w:r>
        <w:rPr>
          <w:b/>
          <w:bCs/>
        </w:rPr>
        <w:t xml:space="preserve">Surface to ship:</w:t>
      </w:r>
      <w:r>
        <w:t xml:space="preserve"> </w:t>
      </w:r>
      <w:r>
        <w:t xml:space="preserve">a featured-fairs strip on the Setnayan homepage (</w:t>
      </w:r>
      <w:r>
        <w:rPr>
          <w:rStyle w:val="VerbatimChar"/>
        </w:rPr>
        <w:t xml:space="preserve">/</w:t>
      </w:r>
      <w:r>
        <w:t xml:space="preserve">), surfacing currently-active boosted bridal fairs.</w:t>
      </w:r>
      <w:r>
        <w:t xml:space="preserve"> </w:t>
      </w:r>
      <w:r>
        <w:rPr>
          <w:b/>
          <w:bCs/>
        </w:rPr>
        <w:t xml:space="preserve">Hard cap of 3 simultaneously featured fairs</w:t>
      </w:r>
      <w:r>
        <w:t xml:space="preserve"> </w:t>
      </w:r>
      <w:r>
        <w:t xml:space="preserve">(locked 2026-05-14 — see §11.3.1 for slot-management rules).</w:t>
      </w:r>
    </w:p>
    <w:p>
      <w:pPr>
        <w:pStyle w:val="BodyText"/>
      </w:pPr>
      <w:r>
        <w:rPr>
          <w:b/>
          <w:bCs/>
        </w:rPr>
        <w:t xml:space="preserve">SEO mechanics:</w:t>
      </w:r>
    </w:p>
    <w:p>
      <w:pPr>
        <w:pStyle w:val="Compact"/>
        <w:numPr>
          <w:ilvl w:val="0"/>
          <w:numId w:val="1020"/>
        </w:numPr>
      </w:pPr>
      <w:r>
        <w:rPr>
          <w:b/>
          <w:bCs/>
        </w:rPr>
        <w:t xml:space="preserve">Dynamic indexable content</w:t>
      </w:r>
      <w:r>
        <w:t xml:space="preserve"> </w:t>
      </w:r>
      <w:r>
        <w:t xml:space="preserve">on the homepage. Each featured fair card links to its</w:t>
      </w:r>
      <w:r>
        <w:t xml:space="preserve"> </w:t>
      </w:r>
      <w:r>
        <w:rPr>
          <w:rStyle w:val="VerbatimChar"/>
        </w:rPr>
        <w:t xml:space="preserve">/fairs/[fair-slug]</w:t>
      </w:r>
      <w:r>
        <w:t xml:space="preserve"> </w:t>
      </w:r>
      <w:r>
        <w:t xml:space="preserve">page.</w:t>
      </w:r>
    </w:p>
    <w:p>
      <w:pPr>
        <w:pStyle w:val="Compact"/>
        <w:numPr>
          <w:ilvl w:val="0"/>
          <w:numId w:val="1020"/>
        </w:numPr>
      </w:pPr>
      <w:r>
        <w:rPr>
          <w:b/>
          <w:bCs/>
        </w:rPr>
        <w:t xml:space="preserve">Schema.org</w:t>
      </w:r>
      <w:r>
        <w:rPr>
          <w:b/>
          <w:bCs/>
        </w:rPr>
        <w:t xml:space="preserve"> </w:t>
      </w:r>
      <w:r>
        <w:rPr>
          <w:rStyle w:val="VerbatimChar"/>
          <w:b/>
          <w:bCs/>
        </w:rPr>
        <w:t xml:space="preserve">Event</w:t>
      </w:r>
      <w:r>
        <w:rPr>
          <w:b/>
          <w:bCs/>
        </w:rPr>
        <w:t xml:space="preserve"> </w:t>
      </w:r>
      <w:r>
        <w:rPr>
          <w:b/>
          <w:bCs/>
        </w:rPr>
        <w:t xml:space="preserve">JSON-LD</w:t>
      </w:r>
      <w:r>
        <w:t xml:space="preserve"> </w:t>
      </w:r>
      <w:r>
        <w:t xml:space="preserve">on the homepage for each featured fair (in addition to the existing</w:t>
      </w:r>
      <w:r>
        <w:t xml:space="preserve"> </w:t>
      </w:r>
      <w:r>
        <w:rPr>
          <w:rStyle w:val="VerbatimChar"/>
        </w:rPr>
        <w:t xml:space="preserve">Organization</w:t>
      </w:r>
      <w:r>
        <w:t xml:space="preserve"> </w:t>
      </w:r>
      <w:r>
        <w:t xml:space="preserve">+</w:t>
      </w:r>
      <w:r>
        <w:t xml:space="preserve"> </w:t>
      </w:r>
      <w:r>
        <w:rPr>
          <w:rStyle w:val="VerbatimChar"/>
        </w:rPr>
        <w:t xml:space="preserve">WebSite</w:t>
      </w:r>
      <w:r>
        <w:t xml:space="preserve"> </w:t>
      </w:r>
      <w:r>
        <w:t xml:space="preserve">+</w:t>
      </w:r>
      <w:r>
        <w:t xml:space="preserve"> </w:t>
      </w:r>
      <w:r>
        <w:rPr>
          <w:rStyle w:val="VerbatimChar"/>
        </w:rPr>
        <w:t xml:space="preserve">BreadcrumbList</w:t>
      </w:r>
      <w:r>
        <w:t xml:space="preserve"> </w:t>
      </w:r>
      <w:r>
        <w:t xml:space="preserve">blocks). Google’s event SERP enhancement will pull from this — the homepage can earn an event-rich-result placement when a fair is happening soon.</w:t>
      </w:r>
    </w:p>
    <w:p>
      <w:pPr>
        <w:pStyle w:val="Compact"/>
        <w:numPr>
          <w:ilvl w:val="0"/>
          <w:numId w:val="1020"/>
        </w:numPr>
      </w:pPr>
      <w:r>
        <w:rPr>
          <w:b/>
          <w:bCs/>
        </w:rPr>
        <w:t xml:space="preserve">Freshness signal</w:t>
      </w:r>
      <w:r>
        <w:t xml:space="preserve"> </w:t>
      </w:r>
      <w:r>
        <w:t xml:space="preserve">for the homepage. Search engines reward homepage content that updates regularly; rotating featured fairs keeps the page</w:t>
      </w:r>
      <w:r>
        <w:t xml:space="preserve"> </w:t>
      </w:r>
      <w:r>
        <w:t xml:space="preserve">“fresh”</w:t>
      </w:r>
      <w:r>
        <w:t xml:space="preserve"> </w:t>
      </w:r>
      <w:r>
        <w:t xml:space="preserve">without faking it.</w:t>
      </w:r>
    </w:p>
    <w:p>
      <w:pPr>
        <w:pStyle w:val="Compact"/>
        <w:numPr>
          <w:ilvl w:val="0"/>
          <w:numId w:val="1020"/>
        </w:numPr>
      </w:pPr>
      <w:r>
        <w:t xml:space="preserve">When</w:t>
      </w:r>
      <w:r>
        <w:t xml:space="preserve"> </w:t>
      </w:r>
      <w:r>
        <w:rPr>
          <w:b/>
          <w:bCs/>
        </w:rPr>
        <w:t xml:space="preserve">no fair is currently active</w:t>
      </w:r>
      <w:r>
        <w:t xml:space="preserve">, hide the section entirely (don’t ship empty placeholders — Google penalizes thin content blocks).</w:t>
      </w:r>
    </w:p>
    <w:p>
      <w:pPr>
        <w:pStyle w:val="FirstParagraph"/>
      </w:pPr>
      <w:r>
        <w:rPr>
          <w:b/>
          <w:bCs/>
        </w:rPr>
        <w:t xml:space="preserve">Suggested copy slot:</w:t>
      </w:r>
    </w:p>
    <w:p>
      <w:pPr>
        <w:pStyle w:val="SourceCode"/>
      </w:pPr>
      <w:r>
        <w:rPr>
          <w:rStyle w:val="VerbatimChar"/>
        </w:rPr>
        <w:t xml:space="preserve">Upcoming bridal fairs</w:t>
      </w:r>
      <w:r>
        <w:br/>
      </w:r>
      <w:r>
        <w:br/>
      </w:r>
      <w:r>
        <w:rPr>
          <w:rStyle w:val="VerbatimChar"/>
        </w:rPr>
        <w:t xml:space="preserve">[Card 1] Wedding Expo Philippines · Feb 14–16, 2026 · SMX Aura, Taguig</w:t>
      </w:r>
      <w:r>
        <w:br/>
      </w:r>
      <w:r>
        <w:rPr>
          <w:rStyle w:val="VerbatimChar"/>
        </w:rPr>
        <w:t xml:space="preserve">         50+ vendors · Free for couples · [Register or book a booth →]</w:t>
      </w:r>
      <w:r>
        <w:br/>
      </w:r>
      <w:r>
        <w:br/>
      </w:r>
      <w:r>
        <w:rPr>
          <w:rStyle w:val="VerbatimChar"/>
        </w:rPr>
        <w:t xml:space="preserve">[Card 2] Cebu Wedding Showcase · Mar 8, 2026 · Waterfront Cebu City Hotel</w:t>
      </w:r>
      <w:r>
        <w:br/>
      </w:r>
      <w:r>
        <w:rPr>
          <w:rStyle w:val="VerbatimChar"/>
        </w:rPr>
        <w:t xml:space="preserve">         28 vendors · Free for couples · [Register or book a booth →]</w:t>
      </w:r>
    </w:p>
    <w:bookmarkEnd w:id="99"/>
    <w:bookmarkStart w:id="100" w:name="X4d0ec98fa45cb7dffa7c44d8f974457bd7b9ce9"/>
    <w:p>
      <w:pPr>
        <w:pStyle w:val="Heading3"/>
      </w:pPr>
      <w:r>
        <w:t xml:space="preserve">11.3.1 Homepage featured-fairs slot management (locked 2026-05-14)</w:t>
      </w:r>
    </w:p>
    <w:p>
      <w:pPr>
        <w:pStyle w:val="FirstParagraph"/>
      </w:pPr>
      <w:r>
        <w:rPr>
          <w:b/>
          <w:bCs/>
        </w:rPr>
        <w:t xml:space="preserve">Capacity cap:</w:t>
      </w:r>
      <w:r>
        <w:t xml:space="preserve"> </w:t>
      </w:r>
      <w:r>
        <w:t xml:space="preserve">Setnayan accepts</w:t>
      </w:r>
      <w:r>
        <w:t xml:space="preserve"> </w:t>
      </w:r>
      <w:r>
        <w:rPr>
          <w:b/>
          <w:bCs/>
        </w:rPr>
        <w:t xml:space="preserve">at most 3 concurrent boosted fairs</w:t>
      </w:r>
      <w:r>
        <w:t xml:space="preserve"> </w:t>
      </w:r>
      <w:r>
        <w:t xml:space="preserve">at any moment. Hard cap on the boost-service offering itself — Setnayan does not sell beyond 3 active slots. Scarcity keeps homepage real estate focused, lets the ops team support each partner properly (booth staffing, email blast volume, on-site presence), and underpins Model B pricing leverage in §11.7.</w:t>
      </w:r>
    </w:p>
    <w:p>
      <w:pPr>
        <w:pStyle w:val="BodyText"/>
      </w:pPr>
      <w:r>
        <w:rPr>
          <w:b/>
          <w:bCs/>
        </w:rPr>
        <w:t xml:space="preserve">Featured window per fair: T-60 days to event date.</w:t>
      </w:r>
      <w:r>
        <w:t xml:space="preserve"> </w:t>
      </w:r>
      <w:r>
        <w:t xml:space="preserve">The fair’s</w:t>
      </w:r>
      <w:r>
        <w:t xml:space="preserve"> </w:t>
      </w:r>
      <w:r>
        <w:rPr>
          <w:rStyle w:val="VerbatimChar"/>
        </w:rPr>
        <w:t xml:space="preserve">/fairs/[fair-slug]</w:t>
      </w:r>
      <w:r>
        <w:t xml:space="preserve"> </w:t>
      </w:r>
      <w:r>
        <w:t xml:space="preserve">page goes live and the homepage slot is granted exactly 60 days before the event. On day T+1 (the day after the event), the page transitions to its</w:t>
      </w:r>
      <w:r>
        <w:t xml:space="preserve"> </w:t>
      </w:r>
      <w:r>
        <w:t xml:space="preserve">“Past event”</w:t>
      </w:r>
      <w:r>
        <w:t xml:space="preserve"> </w:t>
      </w:r>
      <w:r>
        <w:t xml:space="preserve">state and the homepage slot is freed.</w:t>
      </w:r>
    </w:p>
    <w:p>
      <w:pPr>
        <w:pStyle w:val="BodyText"/>
      </w:pPr>
      <w:r>
        <w:rPr>
          <w:b/>
          <w:bCs/>
        </w:rPr>
        <w:t xml:space="preserve">Acceptance rule (when a fair applies for boost):</w:t>
      </w:r>
    </w:p>
    <w:p>
      <w:pPr>
        <w:pStyle w:val="Compact"/>
        <w:numPr>
          <w:ilvl w:val="0"/>
          <w:numId w:val="1021"/>
        </w:numPr>
      </w:pPr>
      <w:r>
        <w:t xml:space="preserve">Compute the proposed fair’s featured window: T-60 to event-date.</w:t>
      </w:r>
    </w:p>
    <w:p>
      <w:pPr>
        <w:pStyle w:val="Compact"/>
        <w:numPr>
          <w:ilvl w:val="0"/>
          <w:numId w:val="1021"/>
        </w:numPr>
      </w:pPr>
      <w:r>
        <w:t xml:space="preserve">Overlay it against the calendar of already-accepted fairs’ featured windows.</w:t>
      </w:r>
    </w:p>
    <w:p>
      <w:pPr>
        <w:pStyle w:val="Compact"/>
        <w:numPr>
          <w:ilvl w:val="0"/>
          <w:numId w:val="1021"/>
        </w:numPr>
      </w:pPr>
      <w:r>
        <w:t xml:space="preserve">If at any point the overlap would push the concurrent count above 3 → offer the fair an alternative event date, or place them on the</w:t>
      </w:r>
      <w:r>
        <w:t xml:space="preserve"> </w:t>
      </w:r>
      <w:r>
        <w:rPr>
          <w:b/>
          <w:bCs/>
        </w:rPr>
        <w:t xml:space="preserve">waitlist</w:t>
      </w:r>
      <w:r>
        <w:t xml:space="preserve">.</w:t>
      </w:r>
    </w:p>
    <w:p>
      <w:pPr>
        <w:pStyle w:val="Compact"/>
        <w:numPr>
          <w:ilvl w:val="0"/>
          <w:numId w:val="1021"/>
        </w:numPr>
      </w:pPr>
      <w:r>
        <w:t xml:space="preserve">Else → accept; sign the deal; page goes live exactly at T-60.</w:t>
      </w:r>
    </w:p>
    <w:p>
      <w:pPr>
        <w:pStyle w:val="FirstParagraph"/>
      </w:pPr>
      <w:r>
        <w:rPr>
          <w:b/>
          <w:bCs/>
        </w:rPr>
        <w:t xml:space="preserve">Queue / waitlist:</w:t>
      </w:r>
      <w:r>
        <w:t xml:space="preserve"> </w:t>
      </w:r>
      <w:r>
        <w:t xml:space="preserve">first-come-first-served by signed-deal date.</w:t>
      </w:r>
      <w:r>
        <w:t xml:space="preserve"> </w:t>
      </w:r>
      <w:r>
        <w:rPr>
          <w:b/>
          <w:bCs/>
        </w:rPr>
        <w:t xml:space="preserve">Model A and Model B are treated equally for slot allocation</w:t>
      </w:r>
      <w:r>
        <w:t xml:space="preserve"> </w:t>
      </w:r>
      <w:r>
        <w:t xml:space="preserve">— no priority for paid; keeps partnerships fair on both sides. (Optional owner decision in §11.7: introduce a Model B</w:t>
      </w:r>
      <w:r>
        <w:t xml:space="preserve"> </w:t>
      </w:r>
      <w:r>
        <w:t xml:space="preserve">“guaranteed slot”</w:t>
      </w:r>
      <w:r>
        <w:t xml:space="preserve"> </w:t>
      </w:r>
      <w:r>
        <w:t xml:space="preserve">premium SKU once base demand pattern is observed.)</w:t>
      </w:r>
    </w:p>
    <w:p>
      <w:pPr>
        <w:pStyle w:val="BodyText"/>
      </w:pPr>
      <w:r>
        <w:rPr>
          <w:b/>
          <w:bCs/>
        </w:rPr>
        <w:t xml:space="preserve">Cancellation:</w:t>
      </w:r>
      <w:r>
        <w:t xml:space="preserve"> </w:t>
      </w:r>
      <w:r>
        <w:t xml:space="preserve">if a signed fair cancels, the slot is freed immediately. The next fair on the waitlist gets offered the slot. If the waitlist fair’s T-60 has already passed (i.e., they’d start mid-window), Setnayan offers the truncated remaining promo window with a pro-rated cash adjustment (Model B) or noted as in-kind (Model A).</w:t>
      </w:r>
    </w:p>
    <w:p>
      <w:pPr>
        <w:pStyle w:val="BodyText"/>
      </w:pPr>
      <w:r>
        <w:rPr>
          <w:b/>
          <w:bCs/>
        </w:rPr>
        <w:t xml:space="preserve">Date change:</w:t>
      </w:r>
      <w:r>
        <w:t xml:space="preserve"> </w:t>
      </w:r>
      <w:r>
        <w:t xml:space="preserve">if a signed fair changes its event date, re-evaluate against the calendar. If the new window pushes overlapping count above 3, the fair may be bumped to the waitlist for its new dates.</w:t>
      </w:r>
    </w:p>
    <w:p>
      <w:pPr>
        <w:pStyle w:val="BodyText"/>
      </w:pPr>
      <w:r>
        <w:rPr>
          <w:b/>
          <w:bCs/>
        </w:rPr>
        <w:t xml:space="preserve">Annual capacity ceiling:</w:t>
      </w:r>
      <w:r>
        <w:t xml:space="preserve"> </w:t>
      </w:r>
      <w:r>
        <w:t xml:space="preserve">with the 3-slot cap and 60-day featured window, Setnayan’s theoretical boost-service capacity is</w:t>
      </w:r>
      <w:r>
        <w:t xml:space="preserve"> </w:t>
      </w:r>
      <w:r>
        <w:rPr>
          <w:b/>
          <w:bCs/>
        </w:rPr>
        <w:t xml:space="preserve">3 slots × (365 / 60-day window) ≈ 18 cycles/year</w:t>
      </w:r>
      <w:r>
        <w:t xml:space="preserve"> </w:t>
      </w:r>
      <w:r>
        <w:t xml:space="preserve">if fairs are perfectly back-to-back; in practice fairs cluster (Q4/Q1 peak wedding season), so realistic capacity is ~30–40 boosted fairs annually with some sharing overlap windows. This is the</w:t>
      </w:r>
      <w:r>
        <w:t xml:space="preserve"> </w:t>
      </w:r>
      <w:r>
        <w:rPr>
          <w:b/>
          <w:bCs/>
        </w:rPr>
        <w:t xml:space="preserve">supply ceiling</w:t>
      </w:r>
      <w:r>
        <w:t xml:space="preserve"> </w:t>
      </w:r>
      <w:r>
        <w:t xml:space="preserve">— Model B pricing in §11.7 should reflect that supply scarcity once owner-validated.</w:t>
      </w:r>
    </w:p>
    <w:p>
      <w:pPr>
        <w:pStyle w:val="BodyText"/>
      </w:pPr>
      <w:r>
        <w:rPr>
          <w:b/>
          <w:bCs/>
        </w:rPr>
        <w:t xml:space="preserve">Admin override:</w:t>
      </w:r>
      <w:r>
        <w:t xml:space="preserve"> </w:t>
      </w:r>
      <w:r>
        <w:t xml:space="preserve">a Setnayan admin can pin a specific fair to one of the 3 featured slots regardless of date-order ranking (e.g., to give a Model B title-tier sponsor consistent slot #1 placement). Pinning is per-fair-cycle and surfaces in the iteration</w:t>
      </w:r>
      <w:r>
        <w:t xml:space="preserve"> </w:t>
      </w:r>
      <w:r>
        <w:rPr>
          <w:rStyle w:val="VerbatimChar"/>
        </w:rPr>
        <w:t xml:space="preserve">0023</w:t>
      </w:r>
      <w:r>
        <w:t xml:space="preserve"> </w:t>
      </w:r>
      <w:r>
        <w:t xml:space="preserve">admin console.</w:t>
      </w:r>
    </w:p>
    <w:p>
      <w:pPr>
        <w:pStyle w:val="BodyText"/>
      </w:pPr>
      <w:r>
        <w:rPr>
          <w:b/>
          <w:bCs/>
        </w:rPr>
        <w:t xml:space="preserve">Engineering shape (for the Cowork session to lock):</w:t>
      </w:r>
    </w:p>
    <w:p>
      <w:pPr>
        <w:pStyle w:val="Compact"/>
        <w:numPr>
          <w:ilvl w:val="0"/>
          <w:numId w:val="1022"/>
        </w:numPr>
      </w:pPr>
      <w:r>
        <w:t xml:space="preserve">Admin-console calendar view of accepted + waitlist fairs with their T-60 windows for the next 6 months</w:t>
      </w:r>
    </w:p>
    <w:p>
      <w:pPr>
        <w:pStyle w:val="Compact"/>
        <w:numPr>
          <w:ilvl w:val="0"/>
          <w:numId w:val="1022"/>
        </w:numPr>
      </w:pPr>
      <w:r>
        <w:rPr>
          <w:rStyle w:val="VerbatimChar"/>
        </w:rPr>
        <w:t xml:space="preserve">accepted_at</w:t>
      </w:r>
      <w:r>
        <w:t xml:space="preserve"> </w:t>
      </w:r>
      <w:r>
        <w:t xml:space="preserve">timestamp on each boost-service record (for FIFO queue ordering)</w:t>
      </w:r>
    </w:p>
    <w:p>
      <w:pPr>
        <w:pStyle w:val="Compact"/>
        <w:numPr>
          <w:ilvl w:val="0"/>
          <w:numId w:val="1022"/>
        </w:numPr>
      </w:pPr>
      <w:r>
        <w:rPr>
          <w:rStyle w:val="VerbatimChar"/>
        </w:rPr>
        <w:t xml:space="preserve">slot_pinned</w:t>
      </w:r>
      <w:r>
        <w:t xml:space="preserve"> </w:t>
      </w:r>
      <w:r>
        <w:t xml:space="preserve">boolean on each boost-service record (for admin override)</w:t>
      </w:r>
    </w:p>
    <w:p>
      <w:pPr>
        <w:pStyle w:val="Compact"/>
        <w:numPr>
          <w:ilvl w:val="0"/>
          <w:numId w:val="1022"/>
        </w:numPr>
      </w:pPr>
      <w:r>
        <w:rPr>
          <w:strike/>
        </w:rPr>
        <w:t xml:space="preserve">Daily cron transitioning fairs through their states</w:t>
      </w:r>
      <w:r>
        <w:t xml:space="preserve"> </w:t>
      </w:r>
      <w:r>
        <w:t xml:space="preserve">→</w:t>
      </w:r>
      <w:r>
        <w:t xml:space="preserve"> </w:t>
      </w:r>
      <w:r>
        <w:rPr>
          <w:b/>
          <w:bCs/>
        </w:rPr>
        <w:t xml:space="preserve">superseded 2026-06-03 (cron-free lock):</w:t>
      </w:r>
      <w:r>
        <w:t xml:space="preserve"> </w:t>
      </w:r>
      <w:r>
        <w:t xml:space="preserve">state (</w:t>
      </w:r>
      <w:r>
        <w:rPr>
          <w:rStyle w:val="VerbatimChar"/>
        </w:rPr>
        <w:t xml:space="preserve">pending → featured → past</w:t>
      </w:r>
      <w:r>
        <w:t xml:space="preserve">) computes</w:t>
      </w:r>
      <w:r>
        <w:t xml:space="preserve"> </w:t>
      </w:r>
      <w:r>
        <w:rPr>
          <w:b/>
          <w:bCs/>
        </w:rPr>
        <w:t xml:space="preserve">on-read</w:t>
      </w:r>
      <w:r>
        <w:t xml:space="preserve"> </w:t>
      </w:r>
      <w:r>
        <w:t xml:space="preserve">(per page load, like the deadline scheduler), and the customer broadcast + email blasts are</w:t>
      </w:r>
      <w:r>
        <w:t xml:space="preserve"> </w:t>
      </w:r>
      <w:r>
        <w:rPr>
          <w:b/>
          <w:bCs/>
        </w:rPr>
        <w:t xml:space="preserve">admin-triggered</w:t>
      </w:r>
      <w:r>
        <w:t xml:space="preserve"> </w:t>
      </w:r>
      <w:r>
        <w:t xml:space="preserve">from the 0023 § 3.16 Promoted Events surface (timed blasts use Resend scheduled-sends, not a Setnayan polling cron)</w:t>
      </w:r>
    </w:p>
    <w:p>
      <w:pPr>
        <w:pStyle w:val="Compact"/>
        <w:numPr>
          <w:ilvl w:val="0"/>
          <w:numId w:val="1022"/>
        </w:numPr>
      </w:pPr>
      <w:r>
        <w:t xml:space="preserve">Email automations triggered at: deal signed (welcome), T-60 (page-live notice), T-30 (initial blast), T-7 (final reminder), T+1 (thank-you + post-event survey)</w:t>
      </w:r>
    </w:p>
    <w:bookmarkEnd w:id="100"/>
    <w:bookmarkStart w:id="101" w:name="free-during-launch-positioning-amplified"/>
    <w:p>
      <w:pPr>
        <w:pStyle w:val="Heading3"/>
      </w:pPr>
      <w:r>
        <w:t xml:space="preserve">11.4 Free-during-launch positioning amplified</w:t>
      </w:r>
    </w:p>
    <w:p>
      <w:pPr>
        <w:pStyle w:val="FirstParagraph"/>
      </w:pPr>
      <w:r>
        <w:t xml:space="preserve">Already covered in §6.4 of the playbook as a brand-signal move. With the vendor-acquisition surface (§11.1) and the boosted-fair surface (§11.2), reinforce the</w:t>
      </w:r>
      <w:r>
        <w:t xml:space="preserve"> </w:t>
      </w:r>
      <w:r>
        <w:t xml:space="preserve">“free during launch”</w:t>
      </w:r>
      <w:r>
        <w:t xml:space="preserve"> </w:t>
      </w:r>
      <w:r>
        <w:t xml:space="preserve">message in:</w:t>
      </w:r>
    </w:p>
    <w:p>
      <w:pPr>
        <w:pStyle w:val="Compact"/>
        <w:numPr>
          <w:ilvl w:val="0"/>
          <w:numId w:val="1023"/>
        </w:numPr>
      </w:pPr>
      <w:r>
        <w:rPr>
          <w:rStyle w:val="VerbatimChar"/>
        </w:rPr>
        <w:t xml:space="preserve">/for-vendors</w:t>
      </w:r>
      <w:r>
        <w:t xml:space="preserve"> </w:t>
      </w:r>
      <w:r>
        <w:t xml:space="preserve">H1 + above-the-fold copy</w:t>
      </w:r>
    </w:p>
    <w:p>
      <w:pPr>
        <w:pStyle w:val="Compact"/>
        <w:numPr>
          <w:ilvl w:val="0"/>
          <w:numId w:val="1023"/>
        </w:numPr>
      </w:pPr>
      <w:r>
        <w:rPr>
          <w:rStyle w:val="VerbatimChar"/>
        </w:rPr>
        <w:t xml:space="preserve">/fairs/[fair-slug]</w:t>
      </w:r>
      <w:r>
        <w:t xml:space="preserve"> </w:t>
      </w:r>
      <w:r>
        <w:t xml:space="preserve">vendor-CTA copy (</w:t>
      </w:r>
      <w:r>
        <w:t xml:space="preserve">“Free vendor profile included with booth booking”</w:t>
      </w:r>
      <w:r>
        <w:t xml:space="preserve">)</w:t>
      </w:r>
    </w:p>
    <w:p>
      <w:pPr>
        <w:pStyle w:val="Compact"/>
        <w:numPr>
          <w:ilvl w:val="0"/>
          <w:numId w:val="1023"/>
        </w:numPr>
      </w:pPr>
      <w:r>
        <w:t xml:space="preserve">JSON-LD</w:t>
      </w:r>
      <w:r>
        <w:t xml:space="preserve"> </w:t>
      </w:r>
      <w:r>
        <w:rPr>
          <w:rStyle w:val="VerbatimChar"/>
        </w:rPr>
        <w:t xml:space="preserve">Offer</w:t>
      </w:r>
      <w:r>
        <w:t xml:space="preserve"> </w:t>
      </w:r>
      <w:r>
        <w:t xml:space="preserve">blocks with</w:t>
      </w:r>
      <w:r>
        <w:t xml:space="preserve"> </w:t>
      </w:r>
      <w:r>
        <w:rPr>
          <w:rStyle w:val="VerbatimChar"/>
        </w:rPr>
        <w:t xml:space="preserve">price: "0"</w:t>
      </w:r>
      <w:r>
        <w:t xml:space="preserve"> </w:t>
      </w:r>
      <w:r>
        <w:t xml:space="preserve">(Google surfaces free offers prominently in shopping/event SERPs)</w:t>
      </w:r>
    </w:p>
    <w:p>
      <w:pPr>
        <w:pStyle w:val="Compact"/>
        <w:numPr>
          <w:ilvl w:val="0"/>
          <w:numId w:val="1023"/>
        </w:numPr>
      </w:pPr>
      <w:r>
        <w:t xml:space="preserve">Vendor-acquisition blog posts reinforcing the time-bound nature (</w:t>
      </w:r>
      <w:r>
        <w:rPr>
          <w:rStyle w:val="VerbatimChar"/>
        </w:rPr>
        <w:t xml:space="preserve">"during launch"</w:t>
      </w:r>
      <w:r>
        <w:t xml:space="preserve"> </w:t>
      </w:r>
      <w:r>
        <w:t xml:space="preserve">— implies will eventually be paid; creates urgency)</w:t>
      </w:r>
    </w:p>
    <w:bookmarkEnd w:id="101"/>
    <w:bookmarkStart w:id="102" w:name="Xdf182ae787075d5e826c33ac6d0fc95df1943d1"/>
    <w:p>
      <w:pPr>
        <w:pStyle w:val="Heading3"/>
      </w:pPr>
      <w:r>
        <w:t xml:space="preserve">11.5 Note on the PH bridal-fair landscape (Themes &amp; Motifs et al)</w:t>
      </w:r>
    </w:p>
    <w:p>
      <w:pPr>
        <w:pStyle w:val="FirstParagraph"/>
      </w:pPr>
      <w:r>
        <w:t xml:space="preserve">§6.3 lists Themes &amp; Motifs as a backlink target. With the boost-service framing, T&amp;M (and other major PH fair operators) are</w:t>
      </w:r>
      <w:r>
        <w:t xml:space="preserve"> </w:t>
      </w:r>
      <w:r>
        <w:rPr>
          <w:b/>
          <w:bCs/>
        </w:rPr>
        <w:t xml:space="preserve">simultaneously</w:t>
      </w:r>
      <w:r>
        <w:t xml:space="preserve"> </w:t>
      </w:r>
      <w:r>
        <w:t xml:space="preserve">three things:</w:t>
      </w:r>
    </w:p>
    <w:p>
      <w:pPr>
        <w:pStyle w:val="Compact"/>
        <w:numPr>
          <w:ilvl w:val="0"/>
          <w:numId w:val="1024"/>
        </w:numPr>
      </w:pPr>
      <w:r>
        <w:rPr>
          <w:b/>
          <w:bCs/>
        </w:rPr>
        <w:t xml:space="preserve">Backlink targets</w:t>
      </w:r>
      <w:r>
        <w:t xml:space="preserve"> </w:t>
      </w:r>
      <w:r>
        <w:t xml:space="preserve">— long-running brands with editorial weight (per §6.3)</w:t>
      </w:r>
    </w:p>
    <w:p>
      <w:pPr>
        <w:pStyle w:val="Compact"/>
        <w:numPr>
          <w:ilvl w:val="0"/>
          <w:numId w:val="1024"/>
        </w:numPr>
      </w:pPr>
      <w:r>
        <w:rPr>
          <w:b/>
          <w:bCs/>
        </w:rPr>
        <w:t xml:space="preserve">Potential boost-service customers</w:t>
      </w:r>
      <w:r>
        <w:t xml:space="preserve"> </w:t>
      </w:r>
      <w:r>
        <w:t xml:space="preserve">— Setnayan can boost their fairs in exchange for a partnership / fee</w:t>
      </w:r>
    </w:p>
    <w:p>
      <w:pPr>
        <w:pStyle w:val="Compact"/>
        <w:numPr>
          <w:ilvl w:val="0"/>
          <w:numId w:val="1024"/>
        </w:numPr>
      </w:pPr>
      <w:r>
        <w:rPr>
          <w:b/>
          <w:bCs/>
        </w:rPr>
        <w:t xml:space="preserve">Indirect competitors</w:t>
      </w:r>
      <w:r>
        <w:t xml:space="preserve"> </w:t>
      </w:r>
      <w:r>
        <w:t xml:space="preserve">— at the platform-level for couples discovering vendors at fairs</w:t>
      </w:r>
    </w:p>
    <w:p>
      <w:pPr>
        <w:pStyle w:val="FirstParagraph"/>
      </w:pPr>
      <w:r>
        <w:rPr>
          <w:b/>
          <w:bCs/>
        </w:rPr>
        <w:t xml:space="preserve">Practical implications for outreach:</w:t>
      </w:r>
    </w:p>
    <w:p>
      <w:pPr>
        <w:pStyle w:val="Compact"/>
        <w:numPr>
          <w:ilvl w:val="0"/>
          <w:numId w:val="1025"/>
        </w:numPr>
      </w:pPr>
      <w:r>
        <w:t xml:space="preserve">Don’t pitch Themes &amp; Motifs naively as just a backlink source. Lead with the boost-service value proposition. The backlink follows from a partnership relationship.</w:t>
      </w:r>
    </w:p>
    <w:p>
      <w:pPr>
        <w:pStyle w:val="Compact"/>
        <w:numPr>
          <w:ilvl w:val="0"/>
          <w:numId w:val="1025"/>
        </w:numPr>
      </w:pPr>
      <w:r>
        <w:t xml:space="preserve">For smaller regional fair operators (Cebu, Davao, Iloilo, Baguio bridal-fair organizers): boost-service onboarding is the primary play. They get a free landing page on Setnayan, vendors and couples on Setnayan are exposed to their fair, Setnayan gets the indexable surface + multi-sided liquidity.</w:t>
      </w:r>
    </w:p>
    <w:bookmarkEnd w:id="102"/>
    <w:bookmarkStart w:id="103" w:name="spec-change-flags-from-section-11"/>
    <w:p>
      <w:pPr>
        <w:pStyle w:val="Heading3"/>
      </w:pPr>
      <w:r>
        <w:t xml:space="preserve">11.6</w:t>
      </w:r>
      <w:r>
        <w:t xml:space="preserve"> </w:t>
      </w:r>
      <w:r>
        <w:rPr>
          <w:rStyle w:val="VerbatimChar"/>
        </w:rPr>
        <w:t xml:space="preserve">[SPEC CHANGE]</w:t>
      </w:r>
      <w:r>
        <w:t xml:space="preserve"> </w:t>
      </w:r>
      <w:r>
        <w:t xml:space="preserve">flags from Section 11</w:t>
      </w:r>
    </w:p>
    <w:p>
      <w:pPr>
        <w:pStyle w:val="FirstParagraph"/>
      </w:pPr>
      <w:r>
        <w:t xml:space="preserve">Adding this section surfaces three spec items not currently locked:</w:t>
      </w:r>
    </w:p>
    <w:p>
      <w:pPr>
        <w:pStyle w:val="Compact"/>
        <w:numPr>
          <w:ilvl w:val="0"/>
          <w:numId w:val="1026"/>
        </w:numPr>
      </w:pPr>
      <w:r>
        <w:rPr>
          <w:b/>
          <w:bCs/>
        </w:rPr>
        <w:t xml:space="preserve">Iteration</w:t>
      </w:r>
      <w:r>
        <w:rPr>
          <w:b/>
          <w:bCs/>
        </w:rPr>
        <w:t xml:space="preserve"> </w:t>
      </w:r>
      <w:r>
        <w:rPr>
          <w:rStyle w:val="VerbatimChar"/>
          <w:b/>
          <w:bCs/>
        </w:rPr>
        <w:t xml:space="preserve">0015_main_website</w:t>
      </w:r>
      <w:r>
        <w:rPr>
          <w:b/>
          <w:bCs/>
        </w:rPr>
        <w:t xml:space="preserve"> </w:t>
      </w:r>
      <w:r>
        <w:rPr>
          <w:b/>
          <w:bCs/>
        </w:rPr>
        <w:t xml:space="preserve">— featured-fairs section on homepage.</w:t>
      </w:r>
      <w:r>
        <w:t xml:space="preserve"> </w:t>
      </w:r>
      <w:r>
        <w:t xml:space="preserve">Add a new H2 strip surfacing the next 1–3 currently-active boosted bridal fairs, with</w:t>
      </w:r>
      <w:r>
        <w:t xml:space="preserve"> </w:t>
      </w:r>
      <w:r>
        <w:rPr>
          <w:rStyle w:val="VerbatimChar"/>
        </w:rPr>
        <w:t xml:space="preserve">Event</w:t>
      </w:r>
      <w:r>
        <w:t xml:space="preserve"> </w:t>
      </w:r>
      <w:r>
        <w:t xml:space="preserve">JSON-LD per fair. Hide when no fair is active.</w:t>
      </w:r>
    </w:p>
    <w:p>
      <w:pPr>
        <w:pStyle w:val="Compact"/>
        <w:numPr>
          <w:ilvl w:val="0"/>
          <w:numId w:val="1026"/>
        </w:numPr>
      </w:pPr>
      <w:r>
        <w:rPr>
          <w:rStyle w:val="VerbatimChar"/>
          <w:b/>
          <w:bCs/>
        </w:rPr>
        <w:t xml:space="preserve">/fairs</w:t>
      </w:r>
      <w:r>
        <w:rPr>
          <w:b/>
          <w:bCs/>
        </w:rPr>
        <w:t xml:space="preserve"> </w:t>
      </w:r>
      <w:r>
        <w:rPr>
          <w:b/>
          <w:bCs/>
        </w:rPr>
        <w:t xml:space="preserve">index +</w:t>
      </w:r>
      <w:r>
        <w:rPr>
          <w:b/>
          <w:bCs/>
        </w:rPr>
        <w:t xml:space="preserve"> </w:t>
      </w:r>
      <w:r>
        <w:rPr>
          <w:rStyle w:val="VerbatimChar"/>
          <w:b/>
          <w:bCs/>
        </w:rPr>
        <w:t xml:space="preserve">/fairs/[fair-slug]</w:t>
      </w:r>
      <w:r>
        <w:rPr>
          <w:b/>
          <w:bCs/>
        </w:rPr>
        <w:t xml:space="preserve"> </w:t>
      </w:r>
      <w:r>
        <w:rPr>
          <w:b/>
          <w:bCs/>
        </w:rPr>
        <w:t xml:space="preserve">page templates</w:t>
      </w:r>
      <w:r>
        <w:t xml:space="preserve"> </w:t>
      </w:r>
      <w:r>
        <w:t xml:space="preserve">— the genuine leftover. The boost-service offering itself now lives in</w:t>
      </w:r>
      <w:r>
        <w:t xml:space="preserve"> </w:t>
      </w:r>
      <w:r>
        <w:rPr>
          <w:rStyle w:val="VerbatimChar"/>
          <w:b/>
          <w:bCs/>
        </w:rPr>
        <w:t xml:space="preserve">0042_industry_events_b2b</w:t>
      </w:r>
      <w:r>
        <w:rPr>
          <w:b/>
          <w:bCs/>
        </w:rPr>
        <w:t xml:space="preserve"> </w:t>
      </w:r>
      <w:r>
        <w:rPr>
          <w:b/>
          <w:bCs/>
        </w:rPr>
        <w:t xml:space="preserve">§6.5</w:t>
      </w:r>
      <w:r>
        <w:t xml:space="preserve"> </w:t>
      </w:r>
      <w:r>
        <w:t xml:space="preserve">(SKUs) +</w:t>
      </w:r>
      <w:r>
        <w:t xml:space="preserve"> </w:t>
      </w:r>
      <w:r>
        <w:rPr>
          <w:rStyle w:val="VerbatimChar"/>
          <w:b/>
          <w:bCs/>
        </w:rPr>
        <w:t xml:space="preserve">0023_admin_console</w:t>
      </w:r>
      <w:r>
        <w:rPr>
          <w:b/>
          <w:bCs/>
        </w:rPr>
        <w:t xml:space="preserve"> </w:t>
      </w:r>
      <w:r>
        <w:rPr>
          <w:b/>
          <w:bCs/>
        </w:rPr>
        <w:t xml:space="preserve">§3.16</w:t>
      </w:r>
      <w:r>
        <w:t xml:space="preserve"> </w:t>
      </w:r>
      <w:r>
        <w:t xml:space="preserve">(slot management / broadcast);</w:t>
      </w:r>
      <w:r>
        <w:t xml:space="preserve"> </w:t>
      </w:r>
      <w:r>
        <w:rPr>
          <w:rStyle w:val="VerbatimChar"/>
        </w:rPr>
        <w:t xml:space="preserve">0036</w:t>
      </w:r>
      <w:r>
        <w:t xml:space="preserve"> </w:t>
      </w:r>
      <w:r>
        <w:t xml:space="preserve">was reassigned to Pakanta. Still unbuilt: the public fair-page templates (schema, URL pattern, dual-CTA layout, organizer attribution, booth-pricing data model, vendor-fair association table) — add to</w:t>
      </w:r>
      <w:r>
        <w:t xml:space="preserve"> </w:t>
      </w:r>
      <w:r>
        <w:rPr>
          <w:rStyle w:val="VerbatimChar"/>
        </w:rPr>
        <w:t xml:space="preserve">0042</w:t>
      </w:r>
      <w:r>
        <w:t xml:space="preserve"> </w:t>
      </w:r>
      <w:r>
        <w:t xml:space="preserve">or extend</w:t>
      </w:r>
      <w:r>
        <w:t xml:space="preserve"> </w:t>
      </w:r>
      <w:r>
        <w:rPr>
          <w:rStyle w:val="VerbatimChar"/>
        </w:rPr>
        <w:t xml:space="preserve">0015_main_website</w:t>
      </w:r>
      <w:r>
        <w:t xml:space="preserve">.</w:t>
      </w:r>
    </w:p>
    <w:p>
      <w:pPr>
        <w:pStyle w:val="Compact"/>
        <w:numPr>
          <w:ilvl w:val="0"/>
          <w:numId w:val="1026"/>
        </w:numPr>
      </w:pPr>
      <w:r>
        <w:rPr>
          <w:b/>
          <w:bCs/>
        </w:rPr>
        <w:t xml:space="preserve">Boost service offering spec.</w:t>
      </w:r>
      <w:r>
        <w:t xml:space="preserve"> </w:t>
      </w:r>
      <w:r>
        <w:t xml:space="preserve">What’s included (homepage feature + per-fair landing page + sitemap inclusion + email-blast inclusion?), what’s the price/partnership terms, eligibility criteria for fairs to qualify, contract template if relevant. This is partly a §01_Contracts/ document and partly an iteration spec — now landed in</w:t>
      </w:r>
      <w:r>
        <w:t xml:space="preserve"> </w:t>
      </w:r>
      <w:r>
        <w:rPr>
          <w:rStyle w:val="VerbatimChar"/>
        </w:rPr>
        <w:t xml:space="preserve">0042_industry_events_b2b</w:t>
      </w:r>
      <w:r>
        <w:t xml:space="preserve"> </w:t>
      </w:r>
      <w:r>
        <w:t xml:space="preserve">§6.5 +</w:t>
      </w:r>
      <w:r>
        <w:t xml:space="preserve"> </w:t>
      </w:r>
      <w:r>
        <w:rPr>
          <w:rStyle w:val="VerbatimChar"/>
        </w:rPr>
        <w:t xml:space="preserve">0023_admin_console</w:t>
      </w:r>
      <w:r>
        <w:t xml:space="preserve"> </w:t>
      </w:r>
      <w:r>
        <w:t xml:space="preserve">§3.16.</w:t>
      </w:r>
    </w:p>
    <w:p>
      <w:pPr>
        <w:pStyle w:val="FirstParagraph"/>
      </w:pPr>
      <w:r>
        <w:t xml:space="preserve">All three should be raised at the next Cowork session. Until they’re spec’d:</w:t>
      </w:r>
    </w:p>
    <w:p>
      <w:pPr>
        <w:pStyle w:val="Compact"/>
        <w:numPr>
          <w:ilvl w:val="0"/>
          <w:numId w:val="1027"/>
        </w:numPr>
      </w:pPr>
      <w:r>
        <w:rPr>
          <w:b/>
          <w:bCs/>
        </w:rPr>
        <w:t xml:space="preserve">Foundation work in §7 Week 1 + §8 still ships</w:t>
      </w:r>
      <w:r>
        <w:t xml:space="preserve"> </w:t>
      </w:r>
      <w:r>
        <w:t xml:space="preserve">(no-regret).</w:t>
      </w:r>
    </w:p>
    <w:p>
      <w:pPr>
        <w:pStyle w:val="Compact"/>
        <w:numPr>
          <w:ilvl w:val="0"/>
          <w:numId w:val="1027"/>
        </w:numPr>
      </w:pPr>
      <w:r>
        <w:rPr>
          <w:b/>
          <w:bCs/>
        </w:rPr>
        <w:t xml:space="preserve">§11.1 vendor-acquisition SEO ships</w:t>
      </w:r>
      <w:r>
        <w:t xml:space="preserve"> </w:t>
      </w:r>
      <w:r>
        <w:t xml:space="preserve">without spec changes —</w:t>
      </w:r>
      <w:r>
        <w:t xml:space="preserve"> </w:t>
      </w:r>
      <w:r>
        <w:rPr>
          <w:rStyle w:val="VerbatimChar"/>
        </w:rPr>
        <w:t xml:space="preserve">/for-vendors</w:t>
      </w:r>
      <w:r>
        <w:t xml:space="preserve"> </w:t>
      </w:r>
      <w:r>
        <w:t xml:space="preserve">is already in 0015 nav, just needs the SEO layer.</w:t>
      </w:r>
    </w:p>
    <w:p>
      <w:pPr>
        <w:pStyle w:val="Compact"/>
        <w:numPr>
          <w:ilvl w:val="0"/>
          <w:numId w:val="1027"/>
        </w:numPr>
      </w:pPr>
      <w:r>
        <w:rPr>
          <w:b/>
          <w:bCs/>
        </w:rPr>
        <w:t xml:space="preserve">§§11.2–11.3 fair pages + homepage feature</w:t>
      </w:r>
      <w:r>
        <w:t xml:space="preserve"> </w:t>
      </w:r>
      <w:r>
        <w:t xml:space="preserve">are gated on spec — don’t ship until iteration spec exists.</w:t>
      </w:r>
    </w:p>
    <w:bookmarkEnd w:id="103"/>
    <w:bookmarkStart w:id="111" w:name="X1ba0b25003dc0794a18399b6dbc71bb13985655"/>
    <w:p>
      <w:pPr>
        <w:pStyle w:val="Heading3"/>
      </w:pPr>
      <w:r>
        <w:t xml:space="preserve">11.7 Boost-service pricing framework (now implemented in</w:t>
      </w:r>
      <w:r>
        <w:t xml:space="preserve"> </w:t>
      </w:r>
      <w:r>
        <w:rPr>
          <w:rStyle w:val="VerbatimChar"/>
        </w:rPr>
        <w:t xml:space="preserve">0042_industry_events_b2b</w:t>
      </w:r>
      <w:r>
        <w:t xml:space="preserve"> </w:t>
      </w:r>
      <w:r>
        <w:t xml:space="preserve">§6.5 +</w:t>
      </w:r>
      <w:r>
        <w:t xml:space="preserve"> </w:t>
      </w:r>
      <w:r>
        <w:rPr>
          <w:rStyle w:val="VerbatimChar"/>
        </w:rPr>
        <w:t xml:space="preserve">0023_admin_console</w:t>
      </w:r>
      <w:r>
        <w:t xml:space="preserve"> </w:t>
      </w:r>
      <w:r>
        <w:t xml:space="preserve">§3.16)</w:t>
      </w:r>
    </w:p>
    <w:p>
      <w:pPr>
        <w:pStyle w:val="FirstParagraph"/>
      </w:pPr>
      <w:r>
        <w:t xml:space="preserve">Added 2026-05-14 as scratch input for the boost-service offering spec flagged in §11.6 #3.</w:t>
      </w:r>
      <w:r>
        <w:t xml:space="preserve"> </w:t>
      </w:r>
      <w:r>
        <w:rPr>
          <w:b/>
          <w:bCs/>
        </w:rPr>
        <w:t xml:space="preserve">Important caveat up front:</w:t>
      </w:r>
      <w:r>
        <w:t xml:space="preserve"> </w:t>
      </w:r>
      <w:r>
        <w:t xml:space="preserve">the ranges below are reasoned from general PH bridal-fair industry knowledge and PH wedding-marketplace comparables (Kasal.com, Bridestory PH featured-listing rates). The PH bridal-fair industry doesn’t publish sponsorship rates publicly, so actual numbers require owner-side market knowledge or validation conversations with PH fair operators (Themes &amp; Motifs, regional CWES, etc.) before any rate is published as a Setnayan price.</w:t>
      </w:r>
      <w:r>
        <w:t xml:space="preserve"> </w:t>
      </w:r>
      <w:r>
        <w:rPr>
          <w:b/>
          <w:bCs/>
        </w:rPr>
        <w:t xml:space="preserve">Treat as starting framework, not contract-grade rates.</w:t>
      </w:r>
    </w:p>
    <w:p>
      <w:pPr>
        <w:pStyle w:val="BodyText"/>
      </w:pPr>
      <w:r>
        <w:rPr>
          <w:b/>
          <w:bCs/>
        </w:rPr>
        <w:t xml:space="preserve">Both models are offered simultaneously as fair-organizer options</w:t>
      </w:r>
      <w:r>
        <w:t xml:space="preserve"> </w:t>
      </w:r>
      <w:r>
        <w:t xml:space="preserve">(locked 2026-05-14). The fair organizer picks whichever fits their budget and value-exchange preferences when they sign up for boost. Setnayan does not force one over the other; the choice surfaces in the boost-service signup flow. The two models address different fair-organizer profiles:</w:t>
      </w:r>
    </w:p>
    <w:p>
      <w:pPr>
        <w:pStyle w:val="Compact"/>
        <w:numPr>
          <w:ilvl w:val="0"/>
          <w:numId w:val="1028"/>
        </w:numPr>
      </w:pPr>
      <w:r>
        <w:t xml:space="preserve">Fairs with</w:t>
      </w:r>
      <w:r>
        <w:t xml:space="preserve"> </w:t>
      </w:r>
      <w:r>
        <w:rPr>
          <w:b/>
          <w:bCs/>
        </w:rPr>
        <w:t xml:space="preserve">limited cash budget but real audience-exposure capacity</w:t>
      </w:r>
      <w:r>
        <w:t xml:space="preserve"> </w:t>
      </w:r>
      <w:r>
        <w:t xml:space="preserve">(regional fairs, newer operators) will lean toward</w:t>
      </w:r>
      <w:r>
        <w:t xml:space="preserve"> </w:t>
      </w:r>
      <w:r>
        <w:rPr>
          <w:b/>
          <w:bCs/>
        </w:rPr>
        <w:t xml:space="preserve">Model A</w:t>
      </w:r>
      <w:r>
        <w:t xml:space="preserve"> </w:t>
      </w:r>
      <w:r>
        <w:t xml:space="preserve">— they trade in-kind for in-kind.</w:t>
      </w:r>
    </w:p>
    <w:p>
      <w:pPr>
        <w:pStyle w:val="Compact"/>
        <w:numPr>
          <w:ilvl w:val="0"/>
          <w:numId w:val="1028"/>
        </w:numPr>
      </w:pPr>
      <w:r>
        <w:t xml:space="preserve">Fairs with</w:t>
      </w:r>
      <w:r>
        <w:t xml:space="preserve"> </w:t>
      </w:r>
      <w:r>
        <w:rPr>
          <w:b/>
          <w:bCs/>
        </w:rPr>
        <w:t xml:space="preserve">cash budget that prefer a clean transactional deal</w:t>
      </w:r>
      <w:r>
        <w:t xml:space="preserve"> </w:t>
      </w:r>
      <w:r>
        <w:t xml:space="preserve">(established operators like Themes &amp; Motifs, larger metro-Manila fairs) will lean toward</w:t>
      </w:r>
      <w:r>
        <w:t xml:space="preserve"> </w:t>
      </w:r>
      <w:r>
        <w:rPr>
          <w:b/>
          <w:bCs/>
        </w:rPr>
        <w:t xml:space="preserve">Model B</w:t>
      </w:r>
      <w:r>
        <w:t xml:space="preserve"> </w:t>
      </w:r>
      <w:r>
        <w:t xml:space="preserve">— they pay cash and don’t owe Setnayan booth space, stage time, or sponsor billing.</w:t>
      </w:r>
    </w:p>
    <w:p>
      <w:pPr>
        <w:pStyle w:val="FirstParagraph"/>
      </w:pPr>
      <w:r>
        <w:rPr>
          <w:b/>
          <w:bCs/>
        </w:rPr>
        <w:t xml:space="preserve">Practical note on Model B today (transparency):</w:t>
      </w:r>
      <w:r>
        <w:t xml:space="preserve"> </w:t>
      </w:r>
      <w:r>
        <w:t xml:space="preserve">until Setnayan has audience leverage (~10K active couple users + ~500 verified vendors), Model B pricing realistically lands at the low end of the cash ranges below — fair organizers picking Model B in the pre-launch / early-launch window are paying for early-mover access to a growing surface, not for proven audience reach. Setnayan should be transparent about this in the signup flow so deal regret doesn’t sour the partnership.</w:t>
      </w:r>
    </w:p>
    <w:bookmarkStart w:id="104" w:name="X1003ed72ca347e6aa5ccc23d2adb44c4895f5cd"/>
    <w:p>
      <w:pPr>
        <w:pStyle w:val="Heading4"/>
      </w:pPr>
      <w:r>
        <w:t xml:space="preserve">11.7.1 Launch gate — when boost service opens for signups (locked 2026-05-14)</w:t>
      </w:r>
    </w:p>
    <w:p>
      <w:pPr>
        <w:pStyle w:val="FirstParagraph"/>
      </w:pPr>
      <w:r>
        <w:t xml:space="preserve">The boost service does</w:t>
      </w:r>
      <w:r>
        <w:t xml:space="preserve"> </w:t>
      </w:r>
      <w:r>
        <w:rPr>
          <w:b/>
          <w:bCs/>
        </w:rPr>
        <w:t xml:space="preserve">not</w:t>
      </w:r>
      <w:r>
        <w:t xml:space="preserve"> </w:t>
      </w:r>
      <w:r>
        <w:t xml:space="preserve">open for signups until Setnayan reaches</w:t>
      </w:r>
      <w:r>
        <w:t xml:space="preserve"> </w:t>
      </w:r>
      <w:r>
        <w:rPr>
          <w:b/>
          <w:bCs/>
        </w:rPr>
        <w:t xml:space="preserve">both</w:t>
      </w:r>
      <w:r>
        <w:t xml:space="preserve"> </w:t>
      </w:r>
      <w:r>
        <w:t xml:space="preserve">of the following platform-readiness thresholds:</w:t>
      </w:r>
    </w:p>
    <w:p>
      <w:pPr>
        <w:pStyle w:val="Compact"/>
        <w:numPr>
          <w:ilvl w:val="0"/>
          <w:numId w:val="1029"/>
        </w:numPr>
      </w:pPr>
      <w:r>
        <w:rPr>
          <w:b/>
          <w:bCs/>
        </w:rPr>
        <w:t xml:space="preserve">At least 500 verified vendors</w:t>
      </w:r>
      <w:r>
        <w:t xml:space="preserve"> </w:t>
      </w:r>
      <w:r>
        <w:t xml:space="preserve">with public</w:t>
      </w:r>
      <w:r>
        <w:t xml:space="preserve"> </w:t>
      </w:r>
      <w:r>
        <w:rPr>
          <w:rStyle w:val="VerbatimChar"/>
        </w:rPr>
        <w:t xml:space="preserve">/v/[slug]</w:t>
      </w:r>
      <w:r>
        <w:t xml:space="preserve"> </w:t>
      </w:r>
      <w:r>
        <w:t xml:space="preserve">profiles</w:t>
      </w:r>
    </w:p>
    <w:p>
      <w:pPr>
        <w:pStyle w:val="Compact"/>
        <w:numPr>
          <w:ilvl w:val="0"/>
          <w:numId w:val="1029"/>
        </w:numPr>
      </w:pPr>
      <w:r>
        <w:rPr>
          <w:b/>
          <w:bCs/>
        </w:rPr>
        <w:t xml:space="preserve">At least 10,000 active couple accounts</w:t>
      </w:r>
      <w:r>
        <w:t xml:space="preserve"> </w:t>
      </w:r>
      <w:r>
        <w:t xml:space="preserve">—</w:t>
      </w:r>
      <w:r>
        <w:t xml:space="preserve"> </w:t>
      </w:r>
      <w:r>
        <w:rPr>
          <w:i/>
          <w:iCs/>
        </w:rPr>
        <w:t xml:space="preserve">active</w:t>
      </w:r>
      <w:r>
        <w:t xml:space="preserve"> </w:t>
      </w:r>
      <w:r>
        <w:t xml:space="preserve">= a couple with a</w:t>
      </w:r>
      <w:r>
        <w:t xml:space="preserve"> </w:t>
      </w:r>
      <w:r>
        <w:rPr>
          <w:b/>
          <w:bCs/>
        </w:rPr>
        <w:t xml:space="preserve">live, non-expired event that has had activity in the last 90 days</w:t>
      </w:r>
      <w:r>
        <w:t xml:space="preserve"> </w:t>
      </w:r>
      <w:r>
        <w:t xml:space="preserve">(owner-locked 2026-06-04; not login-recency)</w:t>
      </w:r>
    </w:p>
    <w:p>
      <w:pPr>
        <w:pStyle w:val="FirstParagraph"/>
      </w:pPr>
      <w:r>
        <w:t xml:space="preserve">Both must be hit (</w:t>
      </w:r>
      <w:r>
        <w:rPr>
          <w:b/>
          <w:bCs/>
        </w:rPr>
        <w:t xml:space="preserve">AND gate</w:t>
      </w:r>
      <w:r>
        <w:t xml:space="preserve">). Hitting only one is insufficient — the fair organizer’s value on both sides of the platform depends on real numbers in both audiences. A fair organizer needs (a) couples to see the homepage feature and email blasts, AND (b) vendors to engage the Setnayan-issued discount funnel into the fair.</w:t>
      </w:r>
    </w:p>
    <w:p>
      <w:pPr>
        <w:pStyle w:val="BodyText"/>
      </w:pPr>
      <w:r>
        <w:rPr>
          <w:b/>
          <w:bCs/>
        </w:rPr>
        <w:t xml:space="preserve">Pre-gate state (today through threshold-hit):</w:t>
      </w:r>
    </w:p>
    <w:p>
      <w:pPr>
        <w:pStyle w:val="Compact"/>
        <w:numPr>
          <w:ilvl w:val="0"/>
          <w:numId w:val="1030"/>
        </w:numPr>
      </w:pPr>
      <w:r>
        <w:rPr>
          <w:rStyle w:val="VerbatimChar"/>
        </w:rPr>
        <w:t xml:space="preserve">/for-vendors</w:t>
      </w:r>
      <w:r>
        <w:t xml:space="preserve"> </w:t>
      </w:r>
      <w:r>
        <w:t xml:space="preserve">page is live and converting (per §11.1)</w:t>
      </w:r>
    </w:p>
    <w:p>
      <w:pPr>
        <w:pStyle w:val="Compact"/>
        <w:numPr>
          <w:ilvl w:val="0"/>
          <w:numId w:val="1030"/>
        </w:numPr>
      </w:pPr>
      <w:r>
        <w:rPr>
          <w:rStyle w:val="VerbatimChar"/>
        </w:rPr>
        <w:t xml:space="preserve">/for-event-creators</w:t>
      </w:r>
      <w:r>
        <w:t xml:space="preserve"> </w:t>
      </w:r>
      <w:r>
        <w:t xml:space="preserve">page exists as a</w:t>
      </w:r>
      <w:r>
        <w:t xml:space="preserve"> </w:t>
      </w:r>
      <w:r>
        <w:rPr>
          <w:b/>
          <w:bCs/>
        </w:rPr>
        <w:t xml:space="preserve">waitlist surface</w:t>
      </w:r>
      <w:r>
        <w:t xml:space="preserve"> </w:t>
      </w:r>
      <w:r>
        <w:t xml:space="preserve">—</w:t>
      </w:r>
      <w:r>
        <w:t xml:space="preserve"> </w:t>
      </w:r>
      <w:r>
        <w:t xml:space="preserve">“Boost service launches when we hit our network milestones; we’re at X verified vendors and Y couple accounts today”</w:t>
      </w:r>
      <w:r>
        <w:t xml:space="preserve"> </w:t>
      </w:r>
      <w:r>
        <w:t xml:space="preserve">with</w:t>
      </w:r>
      <w:r>
        <w:t xml:space="preserve"> </w:t>
      </w:r>
      <w:r>
        <w:rPr>
          <w:b/>
          <w:bCs/>
        </w:rPr>
        <w:t xml:space="preserve">live counters</w:t>
      </w:r>
      <w:r>
        <w:t xml:space="preserve"> </w:t>
      </w:r>
      <w:r>
        <w:t xml:space="preserve">and an interested-fair-organizer signup form</w:t>
      </w:r>
    </w:p>
    <w:p>
      <w:pPr>
        <w:pStyle w:val="Compact"/>
        <w:numPr>
          <w:ilvl w:val="0"/>
          <w:numId w:val="1030"/>
        </w:numPr>
      </w:pPr>
      <w:r>
        <w:t xml:space="preserve">No</w:t>
      </w:r>
      <w:r>
        <w:t xml:space="preserve"> </w:t>
      </w:r>
      <w:r>
        <w:rPr>
          <w:rStyle w:val="VerbatimChar"/>
        </w:rPr>
        <w:t xml:space="preserve">/fairs/*</w:t>
      </w:r>
      <w:r>
        <w:t xml:space="preserve"> </w:t>
      </w:r>
      <w:r>
        <w:t xml:space="preserve">URLs publicly indexed (routes reserved in routing config but return 404 or a</w:t>
      </w:r>
      <w:r>
        <w:t xml:space="preserve"> </w:t>
      </w:r>
      <w:r>
        <w:t xml:space="preserve">“Coming soon”</w:t>
      </w:r>
      <w:r>
        <w:t xml:space="preserve"> </w:t>
      </w:r>
      <w:r>
        <w:t xml:space="preserve">placeholder)</w:t>
      </w:r>
    </w:p>
    <w:p>
      <w:pPr>
        <w:pStyle w:val="Compact"/>
        <w:numPr>
          <w:ilvl w:val="0"/>
          <w:numId w:val="1030"/>
        </w:numPr>
      </w:pPr>
      <w:r>
        <w:t xml:space="preserve">No homepage featured-fairs strip</w:t>
      </w:r>
    </w:p>
    <w:p>
      <w:pPr>
        <w:pStyle w:val="Compact"/>
        <w:numPr>
          <w:ilvl w:val="0"/>
          <w:numId w:val="1030"/>
        </w:numPr>
      </w:pPr>
      <w:r>
        <w:t xml:space="preserve">Waitlist data informs the initial onboarding cohort once gate opens</w:t>
      </w:r>
    </w:p>
    <w:p>
      <w:pPr>
        <w:pStyle w:val="FirstParagraph"/>
      </w:pPr>
      <w:r>
        <w:rPr>
          <w:b/>
          <w:bCs/>
        </w:rPr>
        <w:t xml:space="preserve">Post-gate state (threshold-hit and after):</w:t>
      </w:r>
    </w:p>
    <w:p>
      <w:pPr>
        <w:pStyle w:val="Compact"/>
        <w:numPr>
          <w:ilvl w:val="0"/>
          <w:numId w:val="1031"/>
        </w:numPr>
      </w:pPr>
      <w:r>
        <w:rPr>
          <w:rStyle w:val="VerbatimChar"/>
        </w:rPr>
        <w:t xml:space="preserve">/fairs</w:t>
      </w:r>
      <w:r>
        <w:t xml:space="preserve"> </w:t>
      </w:r>
      <w:r>
        <w:t xml:space="preserve">index +</w:t>
      </w:r>
      <w:r>
        <w:t xml:space="preserve"> </w:t>
      </w:r>
      <w:r>
        <w:rPr>
          <w:rStyle w:val="VerbatimChar"/>
        </w:rPr>
        <w:t xml:space="preserve">/fairs/[fair-slug]</w:t>
      </w:r>
      <w:r>
        <w:t xml:space="preserve"> </w:t>
      </w:r>
      <w:r>
        <w:t xml:space="preserve">templates go live (per §11.2)</w:t>
      </w:r>
    </w:p>
    <w:p>
      <w:pPr>
        <w:pStyle w:val="Compact"/>
        <w:numPr>
          <w:ilvl w:val="0"/>
          <w:numId w:val="1031"/>
        </w:numPr>
      </w:pPr>
      <w:r>
        <w:t xml:space="preserve">Homepage featured-fairs strip activates (per §11.3, capped at 3 per §11.3.1)</w:t>
      </w:r>
    </w:p>
    <w:p>
      <w:pPr>
        <w:pStyle w:val="Compact"/>
        <w:numPr>
          <w:ilvl w:val="0"/>
          <w:numId w:val="1031"/>
        </w:numPr>
      </w:pPr>
      <w:r>
        <w:t xml:space="preserve">Boost-service signup flow goes live; waitlist is contacted in signup-order</w:t>
      </w:r>
    </w:p>
    <w:p>
      <w:pPr>
        <w:pStyle w:val="Compact"/>
        <w:numPr>
          <w:ilvl w:val="0"/>
          <w:numId w:val="1031"/>
        </w:numPr>
      </w:pPr>
      <w:r>
        <w:rPr>
          <w:rStyle w:val="VerbatimChar"/>
        </w:rPr>
        <w:t xml:space="preserve">/for-event-creators</w:t>
      </w:r>
      <w:r>
        <w:t xml:space="preserve"> </w:t>
      </w:r>
      <w:r>
        <w:t xml:space="preserve">page flips from waitlist to active-signup</w:t>
      </w:r>
    </w:p>
    <w:p>
      <w:pPr>
        <w:pStyle w:val="FirstParagraph"/>
      </w:pPr>
      <w:r>
        <w:rPr>
          <w:b/>
          <w:bCs/>
        </w:rPr>
        <w:t xml:space="preserve">Numbers caveat:</w:t>
      </w:r>
      <w:r>
        <w:t xml:space="preserve"> </w:t>
      </w:r>
      <w:r>
        <w:t xml:space="preserve">500 vendors / 10,000 couples are starting recommendations anchored to (a) §11.7’s audience-leverage trigger, (b) competitor scale (Bride Worthy = 2,107 listings, Bridestory PH = thousands of vendors), (c) the audience size a fair organizer can credibly justify partnering for. Owner should validate against real PH fair-operator conversations — smaller regional fairs may engage at lower numbers; majors like Themes &amp; Motifs may need higher.</w:t>
      </w:r>
    </w:p>
    <w:p>
      <w:pPr>
        <w:pStyle w:val="BlockText"/>
      </w:pPr>
      <w:r>
        <w:rPr>
          <w:b/>
          <w:bCs/>
        </w:rPr>
        <w:t xml:space="preserve">✅ §D owner-locked 2026-06-04.</w:t>
      </w:r>
      <w:r>
        <w:t xml:space="preserve"> </w:t>
      </w:r>
      <w:r>
        <w:t xml:space="preserve">The boost-service business settings are now locked — vendor discount =</w:t>
      </w:r>
      <w:r>
        <w:t xml:space="preserve"> </w:t>
      </w:r>
      <w:r>
        <w:rPr>
          <w:b/>
          <w:bCs/>
        </w:rPr>
        <w:t xml:space="preserve">fair-offered only</w:t>
      </w:r>
      <w:r>
        <w:t xml:space="preserve"> </w:t>
      </w:r>
      <w:r>
        <w:t xml:space="preserve">· couple perk =</w:t>
      </w:r>
      <w:r>
        <w:t xml:space="preserve"> </w:t>
      </w:r>
      <w:r>
        <w:rPr>
          <w:b/>
          <w:bCs/>
        </w:rPr>
        <w:t xml:space="preserve">fair picks one</w:t>
      </w:r>
      <w:r>
        <w:t xml:space="preserve"> </w:t>
      </w:r>
      <w:r>
        <w:t xml:space="preserve">· launch gate</w:t>
      </w:r>
      <w:r>
        <w:t xml:space="preserve"> </w:t>
      </w:r>
      <w:r>
        <w:rPr>
          <w:b/>
          <w:bCs/>
        </w:rPr>
        <w:t xml:space="preserve">500 vendors + 10K couples</w:t>
      </w:r>
      <w:r>
        <w:t xml:space="preserve"> </w:t>
      </w:r>
      <w:r>
        <w:t xml:space="preserve">·</w:t>
      </w:r>
      <w:r>
        <w:t xml:space="preserve"> </w:t>
      </w:r>
      <w:r>
        <w:rPr>
          <w:i/>
          <w:iCs/>
        </w:rPr>
        <w:t xml:space="preserve">active couple</w:t>
      </w:r>
      <w:r>
        <w:t xml:space="preserve"> </w:t>
      </w:r>
      <w:r>
        <w:t xml:space="preserve">=</w:t>
      </w:r>
      <w:r>
        <w:t xml:space="preserve"> </w:t>
      </w:r>
      <w:r>
        <w:rPr>
          <w:b/>
          <w:bCs/>
        </w:rPr>
        <w:t xml:space="preserve">live non-expired event w/ 90-day activity</w:t>
      </w:r>
      <w:r>
        <w:t xml:space="preserve"> </w:t>
      </w:r>
      <w:r>
        <w:t xml:space="preserve">· eligibility =</w:t>
      </w:r>
      <w:r>
        <w:t xml:space="preserve"> </w:t>
      </w:r>
      <w:r>
        <w:rPr>
          <w:b/>
          <w:bCs/>
        </w:rPr>
        <w:t xml:space="preserve">legit organizer + 20+ booths or 500+ attendance + fixed date/venue</w:t>
      </w:r>
      <w:r>
        <w:t xml:space="preserve"> </w:t>
      </w:r>
      <w:r>
        <w:t xml:space="preserve">·</w:t>
      </w:r>
      <w:r>
        <w:t xml:space="preserve"> </w:t>
      </w:r>
      <w:r>
        <w:rPr>
          <w:b/>
          <w:bCs/>
        </w:rPr>
        <w:t xml:space="preserve">no V1 exclusivity</w:t>
      </w:r>
      <w:r>
        <w:t xml:space="preserve"> </w:t>
      </w:r>
      <w:r>
        <w:t xml:space="preserve">· Model-A cap</w:t>
      </w:r>
      <w:r>
        <w:t xml:space="preserve"> </w:t>
      </w:r>
      <w:r>
        <w:rPr>
          <w:b/>
          <w:bCs/>
        </w:rPr>
        <w:t xml:space="preserve">2–4/quarter pilot</w:t>
      </w:r>
      <w:r>
        <w:t xml:space="preserve"> </w:t>
      </w:r>
      <w:r>
        <w:t xml:space="preserve">· price</w:t>
      </w:r>
      <w:r>
        <w:t xml:space="preserve"> </w:t>
      </w:r>
      <w:r>
        <w:rPr>
          <w:b/>
          <w:bCs/>
        </w:rPr>
        <w:t xml:space="preserve">₱9,999 / ₱2,999</w:t>
      </w:r>
      <w:r>
        <w:t xml:space="preserve">. Authoritative copy:</w:t>
      </w:r>
      <w:r>
        <w:t xml:space="preserve"> </w:t>
      </w:r>
      <w:r>
        <w:rPr>
          <w:rStyle w:val="VerbatimChar"/>
        </w:rPr>
        <w:t xml:space="preserve">01_Contracts/Bridal_Fair_Boost_Service_Agreement.md</w:t>
      </w:r>
      <w:r>
        <w:t xml:space="preserve"> </w:t>
      </w:r>
      <w:r>
        <w:t xml:space="preserve">+ DECISION_LOG 2026-06-04. Ranges elsewhere in §11.7 are superseded where they conflict.</w:t>
      </w:r>
    </w:p>
    <w:p>
      <w:pPr>
        <w:pStyle w:val="FirstParagraph"/>
      </w:pPr>
      <w:r>
        <w:rPr>
          <w:b/>
          <w:bCs/>
        </w:rPr>
        <w:t xml:space="preserve">Why AND, not OR:</w:t>
      </w:r>
    </w:p>
    <w:p>
      <w:pPr>
        <w:pStyle w:val="Compact"/>
        <w:numPr>
          <w:ilvl w:val="0"/>
          <w:numId w:val="1032"/>
        </w:numPr>
      </w:pPr>
      <w:r>
        <w:rPr>
          <w:b/>
          <w:bCs/>
        </w:rPr>
        <w:t xml:space="preserve">Vendor-only milestone</w:t>
      </w:r>
      <w:r>
        <w:t xml:space="preserve"> </w:t>
      </w:r>
      <w:r>
        <w:t xml:space="preserve">(lots of vendors, few couples) → fair gets vendor co-marketing but no couple registration funnel → unbalanced value</w:t>
      </w:r>
    </w:p>
    <w:p>
      <w:pPr>
        <w:pStyle w:val="Compact"/>
        <w:numPr>
          <w:ilvl w:val="0"/>
          <w:numId w:val="1032"/>
        </w:numPr>
      </w:pPr>
      <w:r>
        <w:rPr>
          <w:b/>
          <w:bCs/>
        </w:rPr>
        <w:t xml:space="preserve">Couple-only milestone</w:t>
      </w:r>
      <w:r>
        <w:t xml:space="preserve"> </w:t>
      </w:r>
      <w:r>
        <w:t xml:space="preserve">(lots of couples, few vendors) → fair gets couple registration funnel but no Setnayan-vendor cross-pollination → also unbalanced</w:t>
      </w:r>
    </w:p>
    <w:p>
      <w:pPr>
        <w:pStyle w:val="FirstParagraph"/>
      </w:pPr>
      <w:r>
        <w:t xml:space="preserve">Both audiences need real density before a boost partnership is honest.</w:t>
      </w:r>
    </w:p>
    <w:p>
      <w:pPr>
        <w:pStyle w:val="BodyText"/>
      </w:pPr>
      <w:r>
        <w:rPr>
          <w:b/>
          <w:bCs/>
        </w:rPr>
        <w:t xml:space="preserve">Same thresholds for Model A and Model B in V1.</w:t>
      </w:r>
      <w:r>
        <w:t xml:space="preserve"> </w:t>
      </w:r>
      <w:r>
        <w:t xml:space="preserve">Both gate together.</w:t>
      </w:r>
      <w:r>
        <w:t xml:space="preserve"> </w:t>
      </w:r>
      <w:r>
        <w:rPr>
          <w:b/>
          <w:bCs/>
        </w:rPr>
        <w:t xml:space="preserve">Optional later refinement</w:t>
      </w:r>
      <w:r>
        <w:t xml:space="preserve"> </w:t>
      </w:r>
      <w:r>
        <w:t xml:space="preserve">once conversion data exists: open Model A at a lower threshold (no cash on the line, more flexibility for both sides) and Model B at a higher one (paid customers expect more leverage). Not for V1 — keep the gate uniform.</w:t>
      </w:r>
    </w:p>
    <w:p>
      <w:pPr>
        <w:pStyle w:val="BodyText"/>
      </w:pPr>
      <w:r>
        <w:rPr>
          <w:b/>
          <w:bCs/>
        </w:rPr>
        <w:t xml:space="preserve">Engineering shape (for the Cowork session):</w:t>
      </w:r>
    </w:p>
    <w:p>
      <w:pPr>
        <w:pStyle w:val="Compact"/>
        <w:numPr>
          <w:ilvl w:val="0"/>
          <w:numId w:val="1033"/>
        </w:numPr>
      </w:pPr>
      <w:r>
        <w:t xml:space="preserve">Counters:</w:t>
      </w:r>
      <w:r>
        <w:t xml:space="preserve"> </w:t>
      </w:r>
      <w:r>
        <w:rPr>
          <w:rStyle w:val="VerbatimChar"/>
        </w:rPr>
        <w:t xml:space="preserve">verified_vendor_count</w:t>
      </w:r>
      <w:r>
        <w:t xml:space="preserve"> </w:t>
      </w:r>
      <w:r>
        <w:t xml:space="preserve">(vendors with public</w:t>
      </w:r>
      <w:r>
        <w:t xml:space="preserve"> </w:t>
      </w:r>
      <w:r>
        <w:rPr>
          <w:rStyle w:val="VerbatimChar"/>
        </w:rPr>
        <w:t xml:space="preserve">/v/[slug]</w:t>
      </w:r>
      <w:r>
        <w:t xml:space="preserve"> </w:t>
      </w:r>
      <w:r>
        <w:t xml:space="preserve">+ admin verification),</w:t>
      </w:r>
      <w:r>
        <w:t xml:space="preserve"> </w:t>
      </w:r>
      <w:r>
        <w:rPr>
          <w:rStyle w:val="VerbatimChar"/>
        </w:rPr>
        <w:t xml:space="preserve">active_couple_account_count</w:t>
      </w:r>
      <w:r>
        <w:t xml:space="preserve"> </w:t>
      </w:r>
      <w:r>
        <w:t xml:space="preserve">(couples meeting</w:t>
      </w:r>
      <w:r>
        <w:t xml:space="preserve"> </w:t>
      </w:r>
      <w:r>
        <w:t xml:space="preserve">“active”</w:t>
      </w:r>
      <w:r>
        <w:t xml:space="preserve"> </w:t>
      </w:r>
      <w:r>
        <w:t xml:space="preserve">definition)</w:t>
      </w:r>
    </w:p>
    <w:p>
      <w:pPr>
        <w:pStyle w:val="Compact"/>
        <w:numPr>
          <w:ilvl w:val="0"/>
          <w:numId w:val="1033"/>
        </w:numPr>
      </w:pPr>
      <w:r>
        <w:t xml:space="preserve">Daily cron updates both counters; values stored on a</w:t>
      </w:r>
      <w:r>
        <w:t xml:space="preserve"> </w:t>
      </w:r>
      <w:r>
        <w:rPr>
          <w:rStyle w:val="VerbatimChar"/>
        </w:rPr>
        <w:t xml:space="preserve">platform_metrics</w:t>
      </w:r>
      <w:r>
        <w:t xml:space="preserve"> </w:t>
      </w:r>
      <w:r>
        <w:t xml:space="preserve">singleton-style table</w:t>
      </w:r>
    </w:p>
    <w:p>
      <w:pPr>
        <w:pStyle w:val="Compact"/>
        <w:numPr>
          <w:ilvl w:val="0"/>
          <w:numId w:val="1033"/>
        </w:numPr>
      </w:pPr>
      <w:r>
        <w:t xml:space="preserve">Derived</w:t>
      </w:r>
      <w:r>
        <w:t xml:space="preserve"> </w:t>
      </w:r>
      <w:r>
        <w:rPr>
          <w:rStyle w:val="VerbatimChar"/>
        </w:rPr>
        <w:t xml:space="preserve">boost_service_open</w:t>
      </w:r>
      <w:r>
        <w:t xml:space="preserve"> </w:t>
      </w:r>
      <w:r>
        <w:t xml:space="preserve">flag:</w:t>
      </w:r>
      <w:r>
        <w:t xml:space="preserve"> </w:t>
      </w:r>
      <w:r>
        <w:rPr>
          <w:rStyle w:val="VerbatimChar"/>
        </w:rPr>
        <w:t xml:space="preserve">verified_vendor_count &gt;= 500 AND active_couple_account_count &gt;= 10000</w:t>
      </w:r>
    </w:p>
    <w:p>
      <w:pPr>
        <w:pStyle w:val="Compact"/>
        <w:numPr>
          <w:ilvl w:val="0"/>
          <w:numId w:val="1033"/>
        </w:numPr>
      </w:pPr>
      <w:r>
        <w:rPr>
          <w:b/>
          <w:bCs/>
        </w:rPr>
        <w:t xml:space="preserve">Admin manual override</w:t>
      </w:r>
      <w:r>
        <w:t xml:space="preserve"> </w:t>
      </w:r>
      <w:r>
        <w:t xml:space="preserve">(</w:t>
      </w:r>
      <w:r>
        <w:rPr>
          <w:rStyle w:val="VerbatimChar"/>
        </w:rPr>
        <w:t xml:space="preserve">boost_service_open = true</w:t>
      </w:r>
      <w:r>
        <w:t xml:space="preserve">) for strategic launch partners — e.g., a Themes &amp; Motifs deal that should land pre-threshold. Logged in admin audit trail with reason.</w:t>
      </w:r>
    </w:p>
    <w:p>
      <w:pPr>
        <w:pStyle w:val="Compact"/>
        <w:numPr>
          <w:ilvl w:val="0"/>
          <w:numId w:val="1033"/>
        </w:numPr>
      </w:pPr>
      <w:r>
        <w:t xml:space="preserve">The</w:t>
      </w:r>
      <w:r>
        <w:t xml:space="preserve"> </w:t>
      </w:r>
      <w:r>
        <w:rPr>
          <w:rStyle w:val="VerbatimChar"/>
        </w:rPr>
        <w:t xml:space="preserve">/for-event-creators</w:t>
      </w:r>
      <w:r>
        <w:t xml:space="preserve"> </w:t>
      </w:r>
      <w:r>
        <w:t xml:space="preserve">page reads live counters + the flag; renders pre-gate (waitlist) or post-gate (active signup) state accordingly. Counters render publicly so prospective partners see real progress.</w:t>
      </w:r>
    </w:p>
    <w:p>
      <w:pPr>
        <w:pStyle w:val="FirstParagraph"/>
      </w:pPr>
      <w:r>
        <w:rPr>
          <w:b/>
          <w:bCs/>
        </w:rPr>
        <w:t xml:space="preserve">Updates §11.6</w:t>
      </w:r>
      <w:r>
        <w:rPr>
          <w:b/>
          <w:bCs/>
        </w:rPr>
        <w:t xml:space="preserve"> </w:t>
      </w:r>
      <w:r>
        <w:rPr>
          <w:rStyle w:val="VerbatimChar"/>
          <w:b/>
          <w:bCs/>
        </w:rPr>
        <w:t xml:space="preserve">[SPEC CHANGE]</w:t>
      </w:r>
      <w:r>
        <w:rPr>
          <w:b/>
          <w:bCs/>
        </w:rPr>
        <w:t xml:space="preserve"> </w:t>
      </w:r>
      <w:r>
        <w:rPr>
          <w:b/>
          <w:bCs/>
        </w:rPr>
        <w:t xml:space="preserve">flag #3:</w:t>
      </w:r>
      <w:r>
        <w:t xml:space="preserve"> </w:t>
      </w:r>
      <w:r>
        <w:t xml:space="preserve">the boost-service offering spec now also covers (a) the launch gate + thresholds + manual-override mechanic, (b) the</w:t>
      </w:r>
      <w:r>
        <w:t xml:space="preserve"> </w:t>
      </w:r>
      <w:r>
        <w:rPr>
          <w:rStyle w:val="VerbatimChar"/>
        </w:rPr>
        <w:t xml:space="preserve">/for-event-creators</w:t>
      </w:r>
      <w:r>
        <w:t xml:space="preserve"> </w:t>
      </w:r>
      <w:r>
        <w:t xml:space="preserve">waitlist surface as a distinct landing page. Revises the earlier §11 framing — pre-gate there</w:t>
      </w:r>
      <w:r>
        <w:t xml:space="preserve"> </w:t>
      </w:r>
      <w:r>
        <w:rPr>
          <w:b/>
          <w:bCs/>
        </w:rPr>
        <w:t xml:space="preserve">is</w:t>
      </w:r>
      <w:r>
        <w:t xml:space="preserve"> </w:t>
      </w:r>
      <w:r>
        <w:t xml:space="preserve">a landing page for event creators, but it’s a</w:t>
      </w:r>
      <w:r>
        <w:t xml:space="preserve"> </w:t>
      </w:r>
      <w:r>
        <w:rPr>
          <w:b/>
          <w:bCs/>
        </w:rPr>
        <w:t xml:space="preserve">waitlist surface</w:t>
      </w:r>
      <w:r>
        <w:t xml:space="preserve">, not an SEO acquisition page; post-gate it transitions to an active-signup surface.</w:t>
      </w:r>
    </w:p>
    <w:bookmarkEnd w:id="104"/>
    <w:bookmarkStart w:id="105" w:name="model-a-free-barter-no-cash-exchanged"/>
    <w:p>
      <w:pPr>
        <w:pStyle w:val="Heading4"/>
      </w:pPr>
      <w:r>
        <w:t xml:space="preserve">Model A — Free / barter (no cash exchanged)</w:t>
      </w:r>
    </w:p>
    <w:p>
      <w:pPr>
        <w:pStyle w:val="FirstParagraph"/>
      </w:pPr>
      <w:r>
        <w:rPr>
          <w:b/>
          <w:bCs/>
        </w:rPr>
        <w:t xml:space="preserve">Setnayan provides</w:t>
      </w:r>
      <w:r>
        <w:t xml:space="preserve"> </w:t>
      </w:r>
      <w:r>
        <w:t xml:space="preserve">(no cash exchanged):</w:t>
      </w:r>
      <w:r>
        <w:t xml:space="preserve"> </w:t>
      </w:r>
      <w:r>
        <w:t xml:space="preserve">- Homepage featured-fair slot on</w:t>
      </w:r>
      <w:r>
        <w:t xml:space="preserve"> </w:t>
      </w:r>
      <w:r>
        <w:rPr>
          <w:rStyle w:val="VerbatimChar"/>
        </w:rPr>
        <w:t xml:space="preserve">www.setnayan.com</w:t>
      </w:r>
      <w:r>
        <w:t xml:space="preserve"> </w:t>
      </w:r>
      <w:r>
        <w:t xml:space="preserve">- Dedicated</w:t>
      </w:r>
      <w:r>
        <w:t xml:space="preserve"> </w:t>
      </w:r>
      <w:r>
        <w:rPr>
          <w:rStyle w:val="VerbatimChar"/>
        </w:rPr>
        <w:t xml:space="preserve">/fairs/[fair-slug]</w:t>
      </w:r>
      <w:r>
        <w:t xml:space="preserve"> </w:t>
      </w:r>
      <w:r>
        <w:t xml:space="preserve">landing page with dual-CTA (couples register / vendors book booth)</w:t>
      </w:r>
      <w:r>
        <w:t xml:space="preserve"> </w:t>
      </w:r>
      <w:r>
        <w:t xml:space="preserve">- Email blast to subscribed Setnayan couples + vendors before the fair</w:t>
      </w:r>
      <w:r>
        <w:t xml:space="preserve"> </w:t>
      </w:r>
      <w:r>
        <w:t xml:space="preserve">- SEO surface +</w:t>
      </w:r>
      <w:r>
        <w:t xml:space="preserve"> </w:t>
      </w:r>
      <w:r>
        <w:t xml:space="preserve">“Powered by Setnayan”</w:t>
      </w:r>
      <w:r>
        <w:t xml:space="preserve"> </w:t>
      </w:r>
      <w:r>
        <w:t xml:space="preserve">referral traffic during the fair’s promo cycle</w:t>
      </w:r>
      <w:r>
        <w:t xml:space="preserve"> </w:t>
      </w:r>
      <w:r>
        <w:t xml:space="preserve">- On-site Setnayan team presence (vendor + couple onboarding station)</w:t>
      </w:r>
    </w:p>
    <w:p>
      <w:pPr>
        <w:pStyle w:val="BodyText"/>
      </w:pPr>
      <w:r>
        <w:rPr>
          <w:b/>
          <w:bCs/>
        </w:rPr>
        <w:t xml:space="preserve">Fair organizer provides</w:t>
      </w:r>
      <w:r>
        <w:t xml:space="preserve"> </w:t>
      </w:r>
      <w:r>
        <w:t xml:space="preserve">(in-kind):</w:t>
      </w:r>
      <w:r>
        <w:t xml:space="preserve"> </w:t>
      </w:r>
      <w:r>
        <w:t xml:space="preserve">-</w:t>
      </w:r>
      <w:r>
        <w:t xml:space="preserve"> </w:t>
      </w:r>
      <w:r>
        <w:rPr>
          <w:b/>
          <w:bCs/>
        </w:rPr>
        <w:t xml:space="preserve">Major sponsor billing</w:t>
      </w:r>
      <w:r>
        <w:t xml:space="preserve"> </w:t>
      </w:r>
      <w:r>
        <w:t xml:space="preserve">on all fair marketing collateral (printed banners, programs, social media collaterals, press releases). At minimum: logo placement equivalent to a Major Sponsor tier.</w:t>
      </w:r>
      <w:r>
        <w:t xml:space="preserve"> </w:t>
      </w:r>
      <w:r>
        <w:t xml:space="preserve">-</w:t>
      </w:r>
      <w:r>
        <w:t xml:space="preserve"> </w:t>
      </w:r>
      <w:r>
        <w:rPr>
          <w:b/>
          <w:bCs/>
        </w:rPr>
        <w:t xml:space="preserve">Free booth</w:t>
      </w:r>
      <w:r>
        <w:t xml:space="preserve"> </w:t>
      </w:r>
      <w:r>
        <w:t xml:space="preserve">at the fair — single 3×3m or equivalent. Setnayan uses the booth to demo the platform, onboard vendors + couples on-site, and run the discount-code redemption desk.</w:t>
      </w:r>
      <w:r>
        <w:t xml:space="preserve"> </w:t>
      </w:r>
      <w:r>
        <w:t xml:space="preserve">-</w:t>
      </w:r>
      <w:r>
        <w:t xml:space="preserve"> </w:t>
      </w:r>
      <w:r>
        <w:rPr>
          <w:b/>
          <w:bCs/>
        </w:rPr>
        <w:t xml:space="preserve">Stage announcements</w:t>
      </w:r>
      <w:r>
        <w:t xml:space="preserve"> </w:t>
      </w:r>
      <w:r>
        <w:t xml:space="preserve">— 1–3 minutes during opening; one additional spot mid-event. Setnayan provides the talking-points script.</w:t>
      </w:r>
      <w:r>
        <w:t xml:space="preserve"> </w:t>
      </w:r>
      <w:r>
        <w:t xml:space="preserve">-</w:t>
      </w:r>
      <w:r>
        <w:t xml:space="preserve"> </w:t>
      </w:r>
      <w:r>
        <w:rPr>
          <w:b/>
          <w:bCs/>
        </w:rPr>
        <w:t xml:space="preserve">Setnayan-driven funnel discount codes</w:t>
      </w:r>
      <w:r>
        <w:t xml:space="preserve"> </w:t>
      </w:r>
      <w:r>
        <w:t xml:space="preserve">(see below).</w:t>
      </w:r>
    </w:p>
    <w:p>
      <w:pPr>
        <w:pStyle w:val="BodyText"/>
      </w:pPr>
      <w:r>
        <w:rPr>
          <w:b/>
          <w:bCs/>
        </w:rPr>
        <w:t xml:space="preserve">Discount codes (built into the in-kind agreement; fair organizer eats the cost as customer-acquisition expense; Setnayan gets the funnel):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Audience</w:t>
            </w:r>
          </w:p>
        </w:tc>
        <w:tc>
          <w:tcPr/>
          <w:p>
            <w:pPr>
              <w:pStyle w:val="Compact"/>
            </w:pPr>
            <w:r>
              <w:t xml:space="preserve">Discount</w:t>
            </w:r>
          </w:p>
        </w:tc>
        <w:tc>
          <w:tcPr/>
          <w:p>
            <w:pPr>
              <w:pStyle w:val="Compact"/>
            </w:pPr>
            <w:r>
              <w:t xml:space="preserve">Mechanism</w:t>
            </w:r>
          </w:p>
        </w:tc>
      </w:tr>
      <w:tr>
        <w:tc>
          <w:tcPr/>
          <w:p>
            <w:pPr>
              <w:pStyle w:val="Compact"/>
            </w:pPr>
            <w:r>
              <w:t xml:space="preserve">Vendors who register for the fair via Setnayan</w:t>
            </w:r>
          </w:p>
        </w:tc>
        <w:tc>
          <w:tcPr/>
          <w:p>
            <w:pPr>
              <w:pStyle w:val="Compact"/>
            </w:pPr>
            <w:r>
              <w:rPr>
                <w:b/>
                <w:bCs/>
              </w:rPr>
              <w:t xml:space="preserve">A booth discount where the fair elects to offer one</w:t>
            </w:r>
            <w:r>
              <w:t xml:space="preserve"> </w:t>
            </w:r>
            <w:r>
              <w:t xml:space="preserve">(the fair sets the rate + bears the cost; owner-locked 2026-06-04 — not Setnayan-set)</w:t>
            </w:r>
          </w:p>
        </w:tc>
        <w:tc>
          <w:tcPr/>
          <w:p>
            <w:pPr>
              <w:pStyle w:val="Compact"/>
            </w:pPr>
            <w:r>
              <w:t xml:space="preserve">Setnayan-issued unique code, redeemed at the fair organizer’s vendor-booking checkout</w:t>
            </w:r>
          </w:p>
        </w:tc>
      </w:tr>
      <w:tr>
        <w:tc>
          <w:tcPr/>
          <w:p>
            <w:pPr>
              <w:pStyle w:val="Compact"/>
            </w:pPr>
            <w:r>
              <w:t xml:space="preserve">Couples who register for the fair via Setnayan</w:t>
            </w:r>
          </w:p>
        </w:tc>
        <w:tc>
          <w:tcPr/>
          <w:p>
            <w:pPr>
              <w:pStyle w:val="Compact"/>
            </w:pPr>
            <w:r>
              <w:rPr>
                <w:b/>
                <w:bCs/>
              </w:rPr>
              <w:t xml:space="preserve">Free welcome kit / fast-track entry / first-100-arrivals giveaway</w:t>
            </w:r>
            <w:r>
              <w:t xml:space="preserve"> </w:t>
            </w:r>
            <w:r>
              <w:t xml:space="preserve">(organizer’s choice; one of the three minimum)</w:t>
            </w:r>
          </w:p>
        </w:tc>
        <w:tc>
          <w:tcPr/>
          <w:p>
            <w:pPr>
              <w:pStyle w:val="Compact"/>
            </w:pPr>
            <w:r>
              <w:t xml:space="preserve">Setnayan-issued QR or badge presented at fair entrance</w:t>
            </w:r>
          </w:p>
        </w:tc>
      </w:tr>
    </w:tbl>
    <w:p>
      <w:pPr>
        <w:pStyle w:val="BodyText"/>
      </w:pPr>
      <w:r>
        <w:t xml:space="preserve">The booth discount is</w:t>
      </w:r>
      <w:r>
        <w:t xml:space="preserve"> </w:t>
      </w:r>
      <w:r>
        <w:rPr>
          <w:b/>
          <w:bCs/>
        </w:rPr>
        <w:t xml:space="preserve">fair-offered, not mandatory</w:t>
      </w:r>
      <w:r>
        <w:t xml:space="preserve"> </w:t>
      </w:r>
      <w:r>
        <w:t xml:space="preserve">(owner-locked 2026-06-04) — Setnayan negotiates for it as part of the Model A in-kind exchange where the fair extends one, but a fair that offers no discount still qualifies; the couple perk + free booth + sponsor billing + stage time carry the value-exchange.</w:t>
      </w:r>
    </w:p>
    <w:bookmarkEnd w:id="105"/>
    <w:bookmarkStart w:id="106" w:name="model-b-cash-tiers-paid-sponsorship"/>
    <w:p>
      <w:pPr>
        <w:pStyle w:val="Heading4"/>
      </w:pPr>
      <w:r>
        <w:t xml:space="preserve">Model B — Cash tiers (paid sponsorship)</w:t>
      </w:r>
    </w:p>
    <w:p>
      <w:pPr>
        <w:pStyle w:val="FirstParagraph"/>
      </w:pPr>
      <w:r>
        <w:t xml:space="preserve">Available as a paid alternative for fair organizers who prefer a clean cash deal over the in-kind exchange of Model A.</w:t>
      </w:r>
      <w:r>
        <w:t xml:space="preserve"> </w:t>
      </w:r>
      <w:r>
        <w:rPr>
          <w:b/>
          <w:bCs/>
        </w:rPr>
        <w:t xml:space="preserve">Realistic pricing today is at the low end of the ranges below</w:t>
      </w:r>
      <w:r>
        <w:t xml:space="preserve">; once Setnayan has audience leverage (~10K active couples + 500+ verified vendors), the full ranges become defensible.</w:t>
      </w:r>
    </w:p>
    <w:p>
      <w:pPr>
        <w:pStyle w:val="BodyText"/>
      </w:pPr>
      <w:r>
        <w:rPr>
          <w:b/>
          <w:bCs/>
        </w:rPr>
        <w:t xml:space="preserve">Rough PH bridal-fair industry sponsorship ranges (for the case where the fair organizer pays a third party):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What’s included</w:t>
            </w:r>
          </w:p>
        </w:tc>
        <w:tc>
          <w:tcPr/>
          <w:p>
            <w:pPr>
              <w:pStyle w:val="Compact"/>
            </w:pPr>
            <w:r>
              <w:t xml:space="preserve">PH industry range (cash)</w:t>
            </w:r>
          </w:p>
        </w:tc>
      </w:tr>
      <w:tr>
        <w:tc>
          <w:tcPr/>
          <w:p>
            <w:pPr>
              <w:pStyle w:val="Compact"/>
            </w:pPr>
            <w:r>
              <w:t xml:space="preserve">Title sponsor</w:t>
            </w:r>
          </w:p>
        </w:tc>
        <w:tc>
          <w:tcPr/>
          <w:p>
            <w:pPr>
              <w:pStyle w:val="Compact"/>
            </w:pPr>
            <w:r>
              <w:t xml:space="preserve">Logo on all collateral + opening keynote slot + 6×6m booth + 3× stage announcements</w:t>
            </w:r>
          </w:p>
        </w:tc>
        <w:tc>
          <w:tcPr/>
          <w:p>
            <w:pPr>
              <w:pStyle w:val="Compact"/>
            </w:pPr>
            <w:r>
              <w:t xml:space="preserve">₱150,000–₱500,000</w:t>
            </w:r>
          </w:p>
        </w:tc>
      </w:tr>
      <w:tr>
        <w:tc>
          <w:tcPr/>
          <w:p>
            <w:pPr>
              <w:pStyle w:val="Compact"/>
            </w:pPr>
            <w:r>
              <w:t xml:space="preserve">Major sponsor</w:t>
            </w:r>
          </w:p>
        </w:tc>
        <w:tc>
          <w:tcPr/>
          <w:p>
            <w:pPr>
              <w:pStyle w:val="Compact"/>
            </w:pPr>
            <w:r>
              <w:t xml:space="preserve">Logo on collateral + 3×3m booth + 1–2× stage announcements</w:t>
            </w:r>
          </w:p>
        </w:tc>
        <w:tc>
          <w:tcPr/>
          <w:p>
            <w:pPr>
              <w:pStyle w:val="Compact"/>
            </w:pPr>
            <w:r>
              <w:t xml:space="preserve">₱50,000–₱150,000</w:t>
            </w:r>
          </w:p>
        </w:tc>
      </w:tr>
      <w:tr>
        <w:tc>
          <w:tcPr/>
          <w:p>
            <w:pPr>
              <w:pStyle w:val="Compact"/>
            </w:pPr>
            <w:r>
              <w:t xml:space="preserve">Supporting sponsor</w:t>
            </w:r>
          </w:p>
        </w:tc>
        <w:tc>
          <w:tcPr/>
          <w:p>
            <w:pPr>
              <w:pStyle w:val="Compact"/>
            </w:pPr>
            <w:r>
              <w:t xml:space="preserve">Logo only + 3×3m booth</w:t>
            </w:r>
          </w:p>
        </w:tc>
        <w:tc>
          <w:tcPr/>
          <w:p>
            <w:pPr>
              <w:pStyle w:val="Compact"/>
            </w:pPr>
            <w:r>
              <w:t xml:space="preserve">₱10,000–₱50,000</w:t>
            </w:r>
          </w:p>
        </w:tc>
      </w:tr>
      <w:tr>
        <w:tc>
          <w:tcPr/>
          <w:p>
            <w:pPr>
              <w:pStyle w:val="Compact"/>
            </w:pPr>
            <w:r>
              <w:t xml:space="preserve">Program / page ad only</w:t>
            </w:r>
          </w:p>
        </w:tc>
        <w:tc>
          <w:tcPr/>
          <w:p>
            <w:pPr>
              <w:pStyle w:val="Compact"/>
            </w:pPr>
            <w:r>
              <w:t xml:space="preserve">1/2 or full page in fair’s printed program / digital page</w:t>
            </w:r>
          </w:p>
        </w:tc>
        <w:tc>
          <w:tcPr/>
          <w:p>
            <w:pPr>
              <w:pStyle w:val="Compact"/>
            </w:pPr>
            <w:r>
              <w:t xml:space="preserve">₱5,000–₱25,000</w:t>
            </w:r>
          </w:p>
        </w:tc>
      </w:tr>
    </w:tbl>
    <w:p>
      <w:pPr>
        <w:pStyle w:val="BodyText"/>
      </w:pPr>
      <w:r>
        <w:rPr>
          <w:b/>
          <w:bCs/>
        </w:rPr>
        <w:t xml:space="preserve">Inverse case — fair organizer pays Setnayan for boost (Setnayan’s actual revenue 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Setnayan provides</w:t>
            </w:r>
          </w:p>
        </w:tc>
        <w:tc>
          <w:tcPr/>
          <w:p>
            <w:pPr>
              <w:pStyle w:val="Compact"/>
            </w:pPr>
            <w:r>
              <w:t xml:space="preserve">Rough range (validate!)</w:t>
            </w:r>
          </w:p>
        </w:tc>
      </w:tr>
      <w:tr>
        <w:tc>
          <w:tcPr/>
          <w:p>
            <w:pPr>
              <w:pStyle w:val="Compact"/>
            </w:pPr>
            <w:r>
              <w:t xml:space="preserve">Featured + email blast</w:t>
            </w:r>
          </w:p>
        </w:tc>
        <w:tc>
          <w:tcPr/>
          <w:p>
            <w:pPr>
              <w:pStyle w:val="Compact"/>
            </w:pPr>
            <w:r>
              <w:t xml:space="preserve">Homepage feature +</w:t>
            </w:r>
            <w:r>
              <w:t xml:space="preserve"> </w:t>
            </w:r>
            <w:r>
              <w:rPr>
                <w:rStyle w:val="VerbatimChar"/>
              </w:rPr>
              <w:t xml:space="preserve">/fairs/[slug]</w:t>
            </w:r>
            <w:r>
              <w:t xml:space="preserve"> </w:t>
            </w:r>
            <w:r>
              <w:t xml:space="preserve">+ dedicated email blast</w:t>
            </w:r>
          </w:p>
        </w:tc>
        <w:tc>
          <w:tcPr/>
          <w:p>
            <w:pPr>
              <w:pStyle w:val="Compact"/>
            </w:pPr>
            <w:r>
              <w:t xml:space="preserve">₱3,000–₱20,000 per fair cycle</w:t>
            </w:r>
          </w:p>
        </w:tc>
      </w:tr>
      <w:tr>
        <w:tc>
          <w:tcPr/>
          <w:p>
            <w:pPr>
              <w:pStyle w:val="Compact"/>
            </w:pPr>
            <w:r>
              <w:t xml:space="preserve">Listing only</w:t>
            </w:r>
          </w:p>
        </w:tc>
        <w:tc>
          <w:tcPr/>
          <w:p>
            <w:pPr>
              <w:pStyle w:val="Compact"/>
            </w:pPr>
            <w:r>
              <w:rPr>
                <w:rStyle w:val="VerbatimChar"/>
              </w:rPr>
              <w:t xml:space="preserve">/fairs/[slug]</w:t>
            </w:r>
            <w:r>
              <w:t xml:space="preserve"> </w:t>
            </w:r>
            <w:r>
              <w:t xml:space="preserve">page + sitemap inclusion, no homepage feature, no email</w:t>
            </w:r>
          </w:p>
        </w:tc>
        <w:tc>
          <w:tcPr/>
          <w:p>
            <w:pPr>
              <w:pStyle w:val="Compact"/>
            </w:pPr>
            <w:r>
              <w:t xml:space="preserve">₱1,000–₱5,000 per fair cycle</w:t>
            </w:r>
          </w:p>
        </w:tc>
      </w:tr>
    </w:tbl>
    <w:p>
      <w:pPr>
        <w:pStyle w:val="BodyText"/>
      </w:pPr>
      <w:r>
        <w:t xml:space="preserve">The</w:t>
      </w:r>
      <w:r>
        <w:t xml:space="preserve"> </w:t>
      </w:r>
      <w:r>
        <w:t xml:space="preserve">“inverse case”</w:t>
      </w:r>
      <w:r>
        <w:t xml:space="preserve"> </w:t>
      </w:r>
      <w:r>
        <w:t xml:space="preserve">ranges are anchored to PH directory featured-listing comparables (Kasal.com, Bridestory PH). They are the most uncertain numbers in this section and need market validation.</w:t>
      </w:r>
    </w:p>
    <w:bookmarkEnd w:id="106"/>
    <w:bookmarkStart w:id="107" w:name="pricing-ladder-discipline"/>
    <w:p>
      <w:pPr>
        <w:pStyle w:val="Heading4"/>
      </w:pPr>
      <w:r>
        <w:t xml:space="preserve">Pricing-ladder discipline</w:t>
      </w:r>
    </w:p>
    <w:p>
      <w:pPr>
        <w:pStyle w:val="FirstParagraph"/>
      </w:pPr>
      <w:r>
        <w:t xml:space="preserve">Once cash starts moving in either direction, all Setnayan-set prices snap to the</w:t>
      </w:r>
      <w:r>
        <w:t xml:space="preserve"> </w:t>
      </w:r>
      <w:r>
        <w:rPr>
          <w:rStyle w:val="VerbatimChar"/>
          <w:b/>
          <w:bCs/>
        </w:rPr>
        <w:t xml:space="preserve">-1</w:t>
      </w:r>
      <w:r>
        <w:rPr>
          <w:b/>
          <w:bCs/>
        </w:rPr>
        <w:t xml:space="preserve"> </w:t>
      </w:r>
      <w:r>
        <w:rPr>
          <w:b/>
          <w:bCs/>
        </w:rPr>
        <w:t xml:space="preserve">charm pricing ladder</w:t>
      </w:r>
      <w:r>
        <w:t xml:space="preserve"> </w:t>
      </w:r>
      <w:r>
        <w:t xml:space="preserve">per</w:t>
      </w:r>
      <w:r>
        <w:t xml:space="preserve"> </w:t>
      </w:r>
      <w:r>
        <w:rPr>
          <w:rStyle w:val="VerbatimChar"/>
        </w:rPr>
        <w:t xml:space="preserve">COWORK.md</w:t>
      </w:r>
      <w:r>
        <w:t xml:space="preserve">:</w:t>
      </w:r>
      <w:r>
        <w:t xml:space="preserve"> </w:t>
      </w:r>
      <w:r>
        <w:rPr>
          <w:rStyle w:val="VerbatimChar"/>
        </w:rPr>
        <w:t xml:space="preserve">₱49 / ₱99 / ₱199 / ₱499 / ₱999 / ₱1,499 / ₱1,999 / ₱2,499 / ₱2,999 / ₱4,999</w:t>
      </w:r>
      <w:r>
        <w:t xml:space="preserve">. Common fits: featured-only at</w:t>
      </w:r>
      <w:r>
        <w:t xml:space="preserve"> </w:t>
      </w:r>
      <w:r>
        <w:rPr>
          <w:b/>
          <w:bCs/>
        </w:rPr>
        <w:t xml:space="preserve">₱2,999/cycle</w:t>
      </w:r>
      <w:r>
        <w:t xml:space="preserve">, featured + email blast at</w:t>
      </w:r>
      <w:r>
        <w:t xml:space="preserve"> </w:t>
      </w:r>
      <w:r>
        <w:rPr>
          <w:b/>
          <w:bCs/>
        </w:rPr>
        <w:t xml:space="preserve">₱9,999/cycle</w:t>
      </w:r>
      <w:r>
        <w:t xml:space="preserve"> </w:t>
      </w:r>
      <w:r>
        <w:t xml:space="preserve">(owner-locked 2026-06-03 · priced up from the earlier ₱4,999 starting suggestion for the 3-slot scarcity + qualified audience — see DECISION_LOG + 0042 § 6.5). Don’t quote round numbers (₱3,000, ₱5,000, etc.) — they violate the brand-consistency rule.</w:t>
      </w:r>
    </w:p>
    <w:bookmarkEnd w:id="107"/>
    <w:bookmarkStart w:id="108" w:name="where-the-boost-service-spec-lands"/>
    <w:p>
      <w:pPr>
        <w:pStyle w:val="Heading4"/>
      </w:pPr>
      <w:r>
        <w:t xml:space="preserve">Where the boost-service spec lands</w:t>
      </w:r>
    </w:p>
    <w:p>
      <w:pPr>
        <w:pStyle w:val="FirstParagraph"/>
      </w:pPr>
      <w:r>
        <w:t xml:space="preserve">This framework should be drafted at the next Cowork session into:</w:t>
      </w:r>
    </w:p>
    <w:p>
      <w:pPr>
        <w:pStyle w:val="Compact"/>
        <w:numPr>
          <w:ilvl w:val="0"/>
          <w:numId w:val="1034"/>
        </w:numPr>
      </w:pPr>
      <w:r>
        <w:rPr>
          <w:rStyle w:val="VerbatimChar"/>
          <w:b/>
          <w:bCs/>
        </w:rPr>
        <w:t xml:space="preserve">01_Contracts/Bridal_Fair_Boost_Service_Agreement.md</w:t>
      </w:r>
      <w:r>
        <w:t xml:space="preserve"> </w:t>
      </w:r>
      <w:r>
        <w:t xml:space="preserve">— the contract boilerplate covering Model A + Model B terms, deliverables on both sides, discount-code mechanics, cancellation, IP/use-of-marks, term length.</w:t>
      </w:r>
    </w:p>
    <w:p>
      <w:pPr>
        <w:pStyle w:val="Compact"/>
        <w:numPr>
          <w:ilvl w:val="0"/>
          <w:numId w:val="1034"/>
        </w:numPr>
      </w:pPr>
      <w:r>
        <w:rPr>
          <w:rStyle w:val="VerbatimChar"/>
          <w:b/>
          <w:bCs/>
        </w:rPr>
        <w:t xml:space="preserve">0042_industry_events_b2b</w:t>
      </w:r>
      <w:r>
        <w:rPr>
          <w:b/>
          <w:bCs/>
        </w:rPr>
        <w:t xml:space="preserve"> </w:t>
      </w:r>
      <w:r>
        <w:rPr>
          <w:b/>
          <w:bCs/>
        </w:rPr>
        <w:t xml:space="preserve">§6.5 +</w:t>
      </w:r>
      <w:r>
        <w:rPr>
          <w:b/>
          <w:bCs/>
        </w:rPr>
        <w:t xml:space="preserve"> </w:t>
      </w:r>
      <w:r>
        <w:rPr>
          <w:rStyle w:val="VerbatimChar"/>
          <w:b/>
          <w:bCs/>
        </w:rPr>
        <w:t xml:space="preserve">0023_admin_console</w:t>
      </w:r>
      <w:r>
        <w:rPr>
          <w:b/>
          <w:bCs/>
        </w:rPr>
        <w:t xml:space="preserve"> </w:t>
      </w:r>
      <w:r>
        <w:rPr>
          <w:b/>
          <w:bCs/>
        </w:rPr>
        <w:t xml:space="preserve">§3.16</w:t>
      </w:r>
      <w:r>
        <w:t xml:space="preserve"> </w:t>
      </w:r>
      <w:r>
        <w:t xml:space="preserve">(✅ landed 2026-06-03 —</w:t>
      </w:r>
      <w:r>
        <w:t xml:space="preserve"> </w:t>
      </w:r>
      <w:r>
        <w:rPr>
          <w:rStyle w:val="VerbatimChar"/>
        </w:rPr>
        <w:t xml:space="preserve">0036</w:t>
      </w:r>
      <w:r>
        <w:t xml:space="preserve"> </w:t>
      </w:r>
      <w:r>
        <w:t xml:space="preserve">was reassigned to Pakanta) — the offering itself: SKU definitions (</w:t>
      </w:r>
      <w:r>
        <w:rPr>
          <w:rStyle w:val="VerbatimChar"/>
        </w:rPr>
        <w:t xml:space="preserve">boost_featured_only</w:t>
      </w:r>
      <w:r>
        <w:t xml:space="preserve"> </w:t>
      </w:r>
      <w:r>
        <w:t xml:space="preserve">₱2,999,</w:t>
      </w:r>
      <w:r>
        <w:t xml:space="preserve"> </w:t>
      </w:r>
      <w:r>
        <w:rPr>
          <w:rStyle w:val="VerbatimChar"/>
        </w:rPr>
        <w:t xml:space="preserve">boost_featured_plus_email</w:t>
      </w:r>
      <w:r>
        <w:t xml:space="preserve"> </w:t>
      </w:r>
      <w:r>
        <w:t xml:space="preserve">₱9,999), eligibility criteria for fairs to qualify (legitimate organizer, minimum fair size, geographic coverage), the</w:t>
      </w:r>
      <w:r>
        <w:t xml:space="preserve"> </w:t>
      </w:r>
      <w:r>
        <w:rPr>
          <w:rStyle w:val="VerbatimChar"/>
        </w:rPr>
        <w:t xml:space="preserve">fairs</w:t>
      </w:r>
      <w:r>
        <w:t xml:space="preserve"> </w:t>
      </w:r>
      <w:r>
        <w:t xml:space="preserve">data model (table schema for fairs, booths, vendor-fair junction, couple-fair registrations), discount-code redemption mechanics, attribution + tracking, slot management + admin override + broadcast.</w:t>
      </w:r>
      <w:r>
        <w:t xml:space="preserve"> </w:t>
      </w:r>
      <w:r>
        <w:rPr>
          <w:b/>
          <w:bCs/>
        </w:rPr>
        <w:t xml:space="preserve">Genuine leftover:</w:t>
      </w:r>
      <w:r>
        <w:t xml:space="preserve"> </w:t>
      </w:r>
      <w:r>
        <w:t xml:space="preserve">public</w:t>
      </w:r>
      <w:r>
        <w:t xml:space="preserve"> </w:t>
      </w:r>
      <w:r>
        <w:rPr>
          <w:rStyle w:val="VerbatimChar"/>
        </w:rPr>
        <w:t xml:space="preserve">/fairs</w:t>
      </w:r>
      <w:r>
        <w:t xml:space="preserve"> </w:t>
      </w:r>
      <w:r>
        <w:t xml:space="preserve">index +</w:t>
      </w:r>
      <w:r>
        <w:t xml:space="preserve"> </w:t>
      </w:r>
      <w:r>
        <w:rPr>
          <w:rStyle w:val="VerbatimChar"/>
        </w:rPr>
        <w:t xml:space="preserve">/fairs/[fair-slug]</w:t>
      </w:r>
      <w:r>
        <w:t xml:space="preserve"> </w:t>
      </w:r>
      <w:r>
        <w:t xml:space="preserve">page templates (still unbuilt).</w:t>
      </w:r>
    </w:p>
    <w:p>
      <w:pPr>
        <w:pStyle w:val="Compact"/>
        <w:numPr>
          <w:ilvl w:val="0"/>
          <w:numId w:val="1034"/>
        </w:numPr>
      </w:pPr>
      <w:r>
        <w:rPr>
          <w:rStyle w:val="VerbatimChar"/>
          <w:b/>
          <w:bCs/>
        </w:rPr>
        <w:t xml:space="preserve">CLAUDE.md</w:t>
      </w:r>
      <w:r>
        <w:rPr>
          <w:b/>
          <w:bCs/>
        </w:rPr>
        <w:t xml:space="preserve"> </w:t>
      </w:r>
      <w:r>
        <w:rPr>
          <w:b/>
          <w:bCs/>
        </w:rPr>
        <w:t xml:space="preserve">SKU table</w:t>
      </w:r>
      <w:r>
        <w:t xml:space="preserve"> </w:t>
      </w:r>
      <w:r>
        <w:t xml:space="preserve">— append the Model B SKUs once owner-validated prices are locked.</w:t>
      </w:r>
    </w:p>
    <w:bookmarkEnd w:id="108"/>
    <w:bookmarkStart w:id="109" w:name="X5b2f52cd882bace0a54da2a898d25ac50c73911"/>
    <w:p>
      <w:pPr>
        <w:pStyle w:val="Heading4"/>
      </w:pPr>
      <w:r>
        <w:t xml:space="preserve">Discount-code mechanics (engineering shape, for the Cowork session to lock)</w:t>
      </w:r>
    </w:p>
    <w:p>
      <w:pPr>
        <w:pStyle w:val="FirstParagraph"/>
      </w:pPr>
      <w:r>
        <w:t xml:space="preserve">To save the next Cowork session the back-and-forth: the simplest mechanic that respects both parties’ systems —</w:t>
      </w:r>
    </w:p>
    <w:p>
      <w:pPr>
        <w:pStyle w:val="Compact"/>
        <w:numPr>
          <w:ilvl w:val="0"/>
          <w:numId w:val="1035"/>
        </w:numPr>
      </w:pPr>
      <w:r>
        <w:rPr>
          <w:b/>
          <w:bCs/>
        </w:rPr>
        <w:t xml:space="preserve">Codes are Setnayan-issued, fair-organizer-redeemed.</w:t>
      </w:r>
      <w:r>
        <w:t xml:space="preserve"> </w:t>
      </w:r>
      <w:r>
        <w:t xml:space="preserve">Setnayan generates a unique alphanumeric code per fair (e.g.,</w:t>
      </w:r>
      <w:r>
        <w:t xml:space="preserve"> </w:t>
      </w:r>
      <w:r>
        <w:rPr>
          <w:rStyle w:val="VerbatimChar"/>
        </w:rPr>
        <w:t xml:space="preserve">SETNAYAN-WEX2026-V15</w:t>
      </w:r>
      <w:r>
        <w:t xml:space="preserve"> </w:t>
      </w:r>
      <w:r>
        <w:t xml:space="preserve">for a 15% vendor discount at Wedding Expo 2026). The code is shown on the</w:t>
      </w:r>
      <w:r>
        <w:t xml:space="preserve"> </w:t>
      </w:r>
      <w:r>
        <w:rPr>
          <w:rStyle w:val="VerbatimChar"/>
        </w:rPr>
        <w:t xml:space="preserve">/fairs/[fair-slug]</w:t>
      </w:r>
      <w:r>
        <w:t xml:space="preserve"> </w:t>
      </w:r>
      <w:r>
        <w:t xml:space="preserve">page only to authenticated Setnayan users who clicked the</w:t>
      </w:r>
      <w:r>
        <w:t xml:space="preserve"> </w:t>
      </w:r>
      <w:r>
        <w:t xml:space="preserve">“Apply for a booth”</w:t>
      </w:r>
      <w:r>
        <w:t xml:space="preserve"> </w:t>
      </w:r>
      <w:r>
        <w:t xml:space="preserve">/</w:t>
      </w:r>
      <w:r>
        <w:t xml:space="preserve"> </w:t>
      </w:r>
      <w:r>
        <w:t xml:space="preserve">“Register to attend”</w:t>
      </w:r>
      <w:r>
        <w:t xml:space="preserve"> </w:t>
      </w:r>
      <w:r>
        <w:t xml:space="preserve">CTA from that page.</w:t>
      </w:r>
    </w:p>
    <w:p>
      <w:pPr>
        <w:pStyle w:val="Compact"/>
        <w:numPr>
          <w:ilvl w:val="0"/>
          <w:numId w:val="1035"/>
        </w:numPr>
      </w:pPr>
      <w:r>
        <w:rPr>
          <w:b/>
          <w:bCs/>
        </w:rPr>
        <w:t xml:space="preserve">Redemption happens on the fair organizer’s side.</w:t>
      </w:r>
      <w:r>
        <w:t xml:space="preserve"> </w:t>
      </w:r>
      <w:r>
        <w:t xml:space="preserve">The fair organizer enters the code in their own booth-booking or couple-registration checkout system; their system applies the discount and reports redemption back to Setnayan via a simple webhook or end-of-event reconciliation report.</w:t>
      </w:r>
    </w:p>
    <w:p>
      <w:pPr>
        <w:pStyle w:val="Compact"/>
        <w:numPr>
          <w:ilvl w:val="0"/>
          <w:numId w:val="1035"/>
        </w:numPr>
      </w:pPr>
      <w:r>
        <w:rPr>
          <w:b/>
          <w:bCs/>
        </w:rPr>
        <w:t xml:space="preserve">Attribution data flows back to Setnayan.</w:t>
      </w:r>
      <w:r>
        <w:t xml:space="preserve"> </w:t>
      </w:r>
      <w:r>
        <w:t xml:space="preserve">End-of-event: fair organizer sends Setnayan a redemption report (Setnayan-attributed vendor bookings + couple registrations). Setnayan logs against the fair record for future negotiation leverage.</w:t>
      </w:r>
    </w:p>
    <w:p>
      <w:pPr>
        <w:pStyle w:val="Compact"/>
        <w:numPr>
          <w:ilvl w:val="0"/>
          <w:numId w:val="1035"/>
        </w:numPr>
      </w:pPr>
      <w:r>
        <w:rPr>
          <w:b/>
          <w:bCs/>
        </w:rPr>
        <w:t xml:space="preserve">Codes expire</w:t>
      </w:r>
      <w:r>
        <w:t xml:space="preserve"> </w:t>
      </w:r>
      <w:r>
        <w:t xml:space="preserve">at the fair’s start date. One code per user per fair; codes are non-transferable.</w:t>
      </w:r>
    </w:p>
    <w:p>
      <w:pPr>
        <w:pStyle w:val="Compact"/>
        <w:numPr>
          <w:ilvl w:val="0"/>
          <w:numId w:val="1035"/>
        </w:numPr>
      </w:pPr>
      <w:r>
        <w:rPr>
          <w:b/>
          <w:bCs/>
        </w:rPr>
        <w:t xml:space="preserve">No money flows between Setnayan and the fair organizer in Model A.</w:t>
      </w:r>
      <w:r>
        <w:t xml:space="preserve"> </w:t>
      </w:r>
      <w:r>
        <w:t xml:space="preserve">The discount is the fair’s customer-acquisition expense; Setnayan is paid in funnel attribution + brand exposure + free booth + sponsor billing.</w:t>
      </w:r>
    </w:p>
    <w:bookmarkEnd w:id="109"/>
    <w:bookmarkStart w:id="110" w:name="X55bd010d6b2346833efd4dc604ae607e96434db"/>
    <w:p>
      <w:pPr>
        <w:pStyle w:val="Heading4"/>
      </w:pPr>
      <w:r>
        <w:t xml:space="preserve">Open decisions for the owner / Cowork session</w:t>
      </w:r>
    </w:p>
    <w:p>
      <w:pPr>
        <w:pStyle w:val="FirstParagraph"/>
      </w:pPr>
      <w:r>
        <w:t xml:space="preserve">Items the framework intentionally doesn’t lock — they need owner-side judgment:</w:t>
      </w:r>
    </w:p>
    <w:p>
      <w:pPr>
        <w:pStyle w:val="Compact"/>
        <w:numPr>
          <w:ilvl w:val="0"/>
          <w:numId w:val="1036"/>
        </w:numPr>
      </w:pPr>
      <w:r>
        <w:rPr>
          <w:b/>
          <w:bCs/>
        </w:rPr>
        <w:t xml:space="preserve">Vendor discount percentage range (10–15%) — narrow to a single number</w:t>
      </w:r>
      <w:r>
        <w:t xml:space="preserve"> </w:t>
      </w:r>
      <w:r>
        <w:t xml:space="preserve">(e.g., 12%) or keep tiered by fair size?</w:t>
      </w:r>
    </w:p>
    <w:p>
      <w:pPr>
        <w:pStyle w:val="Compact"/>
        <w:numPr>
          <w:ilvl w:val="0"/>
          <w:numId w:val="1036"/>
        </w:numPr>
      </w:pPr>
      <w:r>
        <w:rPr>
          <w:b/>
          <w:bCs/>
        </w:rPr>
        <w:t xml:space="preserve">Customer perk type</w:t>
      </w:r>
      <w:r>
        <w:t xml:space="preserve"> </w:t>
      </w:r>
      <w:r>
        <w:t xml:space="preserve">— pick one default (welcome kit, fast-track, giveaway) or leave organizer-choice in every contract?</w:t>
      </w:r>
    </w:p>
    <w:p>
      <w:pPr>
        <w:pStyle w:val="Compact"/>
        <w:numPr>
          <w:ilvl w:val="0"/>
          <w:numId w:val="1036"/>
        </w:numPr>
      </w:pPr>
      <w:r>
        <w:rPr>
          <w:b/>
          <w:bCs/>
        </w:rPr>
        <w:t xml:space="preserve">Model B cash tiers — actual numbers</w:t>
      </w:r>
      <w:r>
        <w:t xml:space="preserve"> </w:t>
      </w:r>
      <w:r>
        <w:t xml:space="preserve">validated against real PH fair operator conversations.</w:t>
      </w:r>
    </w:p>
    <w:p>
      <w:pPr>
        <w:pStyle w:val="Compact"/>
        <w:numPr>
          <w:ilvl w:val="0"/>
          <w:numId w:val="1036"/>
        </w:numPr>
      </w:pPr>
      <w:r>
        <w:rPr>
          <w:b/>
          <w:bCs/>
        </w:rPr>
        <w:t xml:space="preserve">Eligibility criteria</w:t>
      </w:r>
      <w:r>
        <w:t xml:space="preserve"> </w:t>
      </w:r>
      <w:r>
        <w:t xml:space="preserve">— should small / unverified fair organizers qualify, or is there a minimum threshold (e.g., 20+ vendor booths, 500+ expected couple attendance)?</w:t>
      </w:r>
    </w:p>
    <w:p>
      <w:pPr>
        <w:pStyle w:val="Compact"/>
        <w:numPr>
          <w:ilvl w:val="0"/>
          <w:numId w:val="1036"/>
        </w:numPr>
      </w:pPr>
      <w:r>
        <w:rPr>
          <w:b/>
          <w:bCs/>
        </w:rPr>
        <w:t xml:space="preserve">Exclusivity</w:t>
      </w:r>
      <w:r>
        <w:t xml:space="preserve"> </w:t>
      </w:r>
      <w:r>
        <w:t xml:space="preserve">— can Setnayan boost competing fairs in the same city in the same month, or is there a geographic / temporal exclusivity window?</w:t>
      </w:r>
    </w:p>
    <w:p>
      <w:pPr>
        <w:pStyle w:val="Compact"/>
        <w:numPr>
          <w:ilvl w:val="0"/>
          <w:numId w:val="1036"/>
        </w:numPr>
      </w:pPr>
      <w:r>
        <w:rPr>
          <w:b/>
          <w:bCs/>
        </w:rPr>
        <w:t xml:space="preserve">Cap on free Model A deals per quarter</w:t>
      </w:r>
      <w:r>
        <w:t xml:space="preserve"> </w:t>
      </w:r>
      <w:r>
        <w:t xml:space="preserve">— Setnayan’s on-site staffing has a real cost; should there be a limit before Model B kicks in even if Setnayan technically lacks audience leverage?</w:t>
      </w:r>
    </w:p>
    <w:bookmarkEnd w:id="110"/>
    <w:bookmarkEnd w:id="111"/>
    <w:bookmarkEnd w:id="112"/>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2" Target="https://bestindavao.com/davao-business-listing/wedding-suppliers-decorations-photographer-in-davao/" TargetMode="External" /><Relationship Type="http://schemas.openxmlformats.org/officeDocument/2006/relationships/hyperlink" Id="rId54" Target="https://brideandbreakfast.ph/directory/" TargetMode="External" /><Relationship Type="http://schemas.openxmlformats.org/officeDocument/2006/relationships/hyperlink" Id="rId56" Target="https://cebuweddingsuppliers.com/" TargetMode="External" /><Relationship Type="http://schemas.openxmlformats.org/officeDocument/2006/relationships/hyperlink" Id="rId75" Target="https://datareportal.com/reports/digital-2026-philippines" TargetMode="External" /><Relationship Type="http://schemas.openxmlformats.org/officeDocument/2006/relationships/hyperlink" Id="rId81" Target="https://dazzleeventsandweddings.com/" TargetMode="External" /><Relationship Type="http://schemas.openxmlformats.org/officeDocument/2006/relationships/hyperlink" Id="rId78" Target="https://developers.google.com/search/docs/specialty/international/managing-multi-regional-sites" TargetMode="External" /><Relationship Type="http://schemas.openxmlformats.org/officeDocument/2006/relationships/hyperlink" Id="rId53" Target="https://eventnest.ph/" TargetMode="External" /><Relationship Type="http://schemas.openxmlformats.org/officeDocument/2006/relationships/hyperlink" Id="rId62" Target="https://eventory.ph/our-suppliers" TargetMode="External" /><Relationship Type="http://schemas.openxmlformats.org/officeDocument/2006/relationships/hyperlink" Id="rId74" Target="https://hizonscatering.com/planning-guide/find-out-the-best-month-to-hold-your-wedding/" TargetMode="External" /><Relationship Type="http://schemas.openxmlformats.org/officeDocument/2006/relationships/hyperlink" Id="rId67" Target="https://istoryangdivisoria.wordpress.com/tag/wedding-souvenirs/" TargetMode="External" /><Relationship Type="http://schemas.openxmlformats.org/officeDocument/2006/relationships/hyperlink" Id="rId51" Target="https://kasal.com/" TargetMode="External" /><Relationship Type="http://schemas.openxmlformats.org/officeDocument/2006/relationships/hyperlink" Id="rId80" Target="https://krishaelseventsandconcepts.com/" TargetMode="External" /><Relationship Type="http://schemas.openxmlformats.org/officeDocument/2006/relationships/hyperlink" Id="rId64" Target="https://papemelroti.com/en-us/collections/wedding" TargetMode="External" /><Relationship Type="http://schemas.openxmlformats.org/officeDocument/2006/relationships/hyperlink" Id="rId63" Target="https://shunbridal.com/article/where-to-buy-wedding-souvenirs-in-the-philippines" TargetMode="External" /><Relationship Type="http://schemas.openxmlformats.org/officeDocument/2006/relationships/hyperlink" Id="rId72" Target="https://sonyasgarden.com/events/best-month-for-wedding/" TargetMode="External" /><Relationship Type="http://schemas.openxmlformats.org/officeDocument/2006/relationships/hyperlink" Id="rId79" Target="https://support.google.com/webmasters/answer/12474899?hl=en" TargetMode="External" /><Relationship Type="http://schemas.openxmlformats.org/officeDocument/2006/relationships/hyperlink" Id="rId60" Target="https://themesnmotifs.com/" TargetMode="External" /><Relationship Type="http://schemas.openxmlformats.org/officeDocument/2006/relationships/hyperlink" Id="rId58" Target="https://weddinglibrary.com.ph/" TargetMode="External" /><Relationship Type="http://schemas.openxmlformats.org/officeDocument/2006/relationships/hyperlink" Id="rId57" Target="https://weddingsatwork.com/" TargetMode="External" /><Relationship Type="http://schemas.openxmlformats.org/officeDocument/2006/relationships/hyperlink" Id="rId66" Target="https://weddingthingz.com/where-to-buy-wedding-souvenirs-in-divisoria/" TargetMode="External" /><Relationship Type="http://schemas.openxmlformats.org/officeDocument/2006/relationships/hyperlink" Id="rId55" Target="https://www.bridestory.com/philippines" TargetMode="External" /><Relationship Type="http://schemas.openxmlformats.org/officeDocument/2006/relationships/hyperlink" Id="rId83" Target="https://www.bridestory.com/philippines/tagaytay/wedding-planning" TargetMode="External" /><Relationship Type="http://schemas.openxmlformats.org/officeDocument/2006/relationships/hyperlink" Id="rId71" Target="https://www.brideworthy.com/lights-and-sounds/" TargetMode="External" /><Relationship Type="http://schemas.openxmlformats.org/officeDocument/2006/relationships/hyperlink" Id="rId52" Target="https://www.brideworthy.com/suppliers/" TargetMode="External" /><Relationship Type="http://schemas.openxmlformats.org/officeDocument/2006/relationships/hyperlink" Id="rId69" Target="https://www.exile.com.ph/" TargetMode="External" /><Relationship Type="http://schemas.openxmlformats.org/officeDocument/2006/relationships/hyperlink" Id="rId59" Target="https://www.filipinowedding.com/" TargetMode="External" /><Relationship Type="http://schemas.openxmlformats.org/officeDocument/2006/relationships/hyperlink" Id="rId70" Target="https://www.gammapro168.com/" TargetMode="External" /><Relationship Type="http://schemas.openxmlformats.org/officeDocument/2006/relationships/hyperlink" Id="rId65" Target="https://www.kulturafilipino.com/collections/wedding-favors-entourage-gifts" TargetMode="External" /><Relationship Type="http://schemas.openxmlformats.org/officeDocument/2006/relationships/hyperlink" Id="rId77" Target="https://www.marketing-interactive.com/report-philippines-hits-98-million-internet-users-as-digital-behaviour-matures" TargetMode="External" /><Relationship Type="http://schemas.openxmlformats.org/officeDocument/2006/relationships/hyperlink" Id="rId76" Target="https://www.meltwater.com/en/blog/social-media-statistics-philippines" TargetMode="External" /><Relationship Type="http://schemas.openxmlformats.org/officeDocument/2006/relationships/hyperlink" Id="rId73" Target="https://www.nuptials.ph/best-month-to-get-married/" TargetMode="External" /><Relationship Type="http://schemas.openxmlformats.org/officeDocument/2006/relationships/hyperlink" Id="rId61" Target="https://www.nuptials.ph/wedding-suppliers/" TargetMode="External" /><Relationship Type="http://schemas.openxmlformats.org/officeDocument/2006/relationships/hyperlink" Id="rId68" Target="https://www.orangemanila.com/" TargetMode="External" /><Relationship Type="http://schemas.openxmlformats.org/officeDocument/2006/relationships/hyperlink" Id="rId47" Target="https://www.setnayan.com" TargetMode="External" /><Relationship Type="http://schemas.openxmlformats.org/officeDocument/2006/relationships/hyperlink" Id="rId50" Target="https://www.setnayan.com/help" TargetMode="External" /><Relationship Type="http://schemas.openxmlformats.org/officeDocument/2006/relationships/hyperlink" Id="rId49" Target="https://www.setnayan.com/robots.txt" TargetMode="External" /><Relationship Type="http://schemas.openxmlformats.org/officeDocument/2006/relationships/hyperlink" Id="rId48" Target="https://www.setnayan.com/sitemap.xml" TargetMode="External" /></Relationships>
</file>

<file path=word/_rels/footnotes.xml.rels><?xml version="1.0" encoding="UTF-8"?><Relationships xmlns="http://schemas.openxmlformats.org/package/2006/relationships"><Relationship Type="http://schemas.openxmlformats.org/officeDocument/2006/relationships/hyperlink" Id="rId82" Target="https://bestindavao.com/davao-business-listing/wedding-suppliers-decorations-photographer-in-davao/" TargetMode="External" /><Relationship Type="http://schemas.openxmlformats.org/officeDocument/2006/relationships/hyperlink" Id="rId54" Target="https://brideandbreakfast.ph/directory/" TargetMode="External" /><Relationship Type="http://schemas.openxmlformats.org/officeDocument/2006/relationships/hyperlink" Id="rId56" Target="https://cebuweddingsuppliers.com/" TargetMode="External" /><Relationship Type="http://schemas.openxmlformats.org/officeDocument/2006/relationships/hyperlink" Id="rId75" Target="https://datareportal.com/reports/digital-2026-philippines" TargetMode="External" /><Relationship Type="http://schemas.openxmlformats.org/officeDocument/2006/relationships/hyperlink" Id="rId81" Target="https://dazzleeventsandweddings.com/" TargetMode="External" /><Relationship Type="http://schemas.openxmlformats.org/officeDocument/2006/relationships/hyperlink" Id="rId78" Target="https://developers.google.com/search/docs/specialty/international/managing-multi-regional-sites" TargetMode="External" /><Relationship Type="http://schemas.openxmlformats.org/officeDocument/2006/relationships/hyperlink" Id="rId53" Target="https://eventnest.ph/" TargetMode="External" /><Relationship Type="http://schemas.openxmlformats.org/officeDocument/2006/relationships/hyperlink" Id="rId62" Target="https://eventory.ph/our-suppliers" TargetMode="External" /><Relationship Type="http://schemas.openxmlformats.org/officeDocument/2006/relationships/hyperlink" Id="rId74" Target="https://hizonscatering.com/planning-guide/find-out-the-best-month-to-hold-your-wedding/" TargetMode="External" /><Relationship Type="http://schemas.openxmlformats.org/officeDocument/2006/relationships/hyperlink" Id="rId67" Target="https://istoryangdivisoria.wordpress.com/tag/wedding-souvenirs/" TargetMode="External" /><Relationship Type="http://schemas.openxmlformats.org/officeDocument/2006/relationships/hyperlink" Id="rId51" Target="https://kasal.com/" TargetMode="External" /><Relationship Type="http://schemas.openxmlformats.org/officeDocument/2006/relationships/hyperlink" Id="rId80" Target="https://krishaelseventsandconcepts.com/" TargetMode="External" /><Relationship Type="http://schemas.openxmlformats.org/officeDocument/2006/relationships/hyperlink" Id="rId64" Target="https://papemelroti.com/en-us/collections/wedding" TargetMode="External" /><Relationship Type="http://schemas.openxmlformats.org/officeDocument/2006/relationships/hyperlink" Id="rId63" Target="https://shunbridal.com/article/where-to-buy-wedding-souvenirs-in-the-philippines" TargetMode="External" /><Relationship Type="http://schemas.openxmlformats.org/officeDocument/2006/relationships/hyperlink" Id="rId72" Target="https://sonyasgarden.com/events/best-month-for-wedding/" TargetMode="External" /><Relationship Type="http://schemas.openxmlformats.org/officeDocument/2006/relationships/hyperlink" Id="rId79" Target="https://support.google.com/webmasters/answer/12474899?hl=en" TargetMode="External" /><Relationship Type="http://schemas.openxmlformats.org/officeDocument/2006/relationships/hyperlink" Id="rId60" Target="https://themesnmotifs.com/" TargetMode="External" /><Relationship Type="http://schemas.openxmlformats.org/officeDocument/2006/relationships/hyperlink" Id="rId58" Target="https://weddinglibrary.com.ph/" TargetMode="External" /><Relationship Type="http://schemas.openxmlformats.org/officeDocument/2006/relationships/hyperlink" Id="rId57" Target="https://weddingsatwork.com/" TargetMode="External" /><Relationship Type="http://schemas.openxmlformats.org/officeDocument/2006/relationships/hyperlink" Id="rId66" Target="https://weddingthingz.com/where-to-buy-wedding-souvenirs-in-divisoria/" TargetMode="External" /><Relationship Type="http://schemas.openxmlformats.org/officeDocument/2006/relationships/hyperlink" Id="rId55" Target="https://www.bridestory.com/philippines" TargetMode="External" /><Relationship Type="http://schemas.openxmlformats.org/officeDocument/2006/relationships/hyperlink" Id="rId83" Target="https://www.bridestory.com/philippines/tagaytay/wedding-planning" TargetMode="External" /><Relationship Type="http://schemas.openxmlformats.org/officeDocument/2006/relationships/hyperlink" Id="rId71" Target="https://www.brideworthy.com/lights-and-sounds/" TargetMode="External" /><Relationship Type="http://schemas.openxmlformats.org/officeDocument/2006/relationships/hyperlink" Id="rId52" Target="https://www.brideworthy.com/suppliers/" TargetMode="External" /><Relationship Type="http://schemas.openxmlformats.org/officeDocument/2006/relationships/hyperlink" Id="rId69" Target="https://www.exile.com.ph/" TargetMode="External" /><Relationship Type="http://schemas.openxmlformats.org/officeDocument/2006/relationships/hyperlink" Id="rId59" Target="https://www.filipinowedding.com/" TargetMode="External" /><Relationship Type="http://schemas.openxmlformats.org/officeDocument/2006/relationships/hyperlink" Id="rId70" Target="https://www.gammapro168.com/" TargetMode="External" /><Relationship Type="http://schemas.openxmlformats.org/officeDocument/2006/relationships/hyperlink" Id="rId65" Target="https://www.kulturafilipino.com/collections/wedding-favors-entourage-gifts" TargetMode="External" /><Relationship Type="http://schemas.openxmlformats.org/officeDocument/2006/relationships/hyperlink" Id="rId77" Target="https://www.marketing-interactive.com/report-philippines-hits-98-million-internet-users-as-digital-behaviour-matures" TargetMode="External" /><Relationship Type="http://schemas.openxmlformats.org/officeDocument/2006/relationships/hyperlink" Id="rId76" Target="https://www.meltwater.com/en/blog/social-media-statistics-philippines" TargetMode="External" /><Relationship Type="http://schemas.openxmlformats.org/officeDocument/2006/relationships/hyperlink" Id="rId73" Target="https://www.nuptials.ph/best-month-to-get-married/" TargetMode="External" /><Relationship Type="http://schemas.openxmlformats.org/officeDocument/2006/relationships/hyperlink" Id="rId61" Target="https://www.nuptials.ph/wedding-suppliers/" TargetMode="External" /><Relationship Type="http://schemas.openxmlformats.org/officeDocument/2006/relationships/hyperlink" Id="rId68" Target="https://www.orangemanila.com/" TargetMode="External" /><Relationship Type="http://schemas.openxmlformats.org/officeDocument/2006/relationships/hyperlink" Id="rId47" Target="https://www.setnayan.com" TargetMode="External" /><Relationship Type="http://schemas.openxmlformats.org/officeDocument/2006/relationships/hyperlink" Id="rId50" Target="https://www.setnayan.com/help" TargetMode="External" /><Relationship Type="http://schemas.openxmlformats.org/officeDocument/2006/relationships/hyperlink" Id="rId49" Target="https://www.setnayan.com/robots.txt" TargetMode="External" /><Relationship Type="http://schemas.openxmlformats.org/officeDocument/2006/relationships/hyperlink" Id="rId48" Target="https://www.setnayan.com/sitemap.x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2026-09-26T16:22:28Z</dcterms:created>
  <dcterms:modified xsi:type="dcterms:W3CDTF">2026-09-26T16:22:28Z</dcterms:modified>
</cp:coreProperties>
</file>

<file path=docProps/custom.xml><?xml version="1.0" encoding="utf-8"?>
<Properties xmlns="http://schemas.openxmlformats.org/officeDocument/2006/custom-properties" xmlns:vt="http://schemas.openxmlformats.org/officeDocument/2006/docPropsVTypes"/>
</file>