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9B8D" w14:textId="77777777" w:rsidR="0085260D" w:rsidRPr="0085260D" w:rsidRDefault="0085260D" w:rsidP="0085260D">
      <w:pPr>
        <w:wordWrap/>
        <w:snapToGrid w:val="0"/>
        <w:spacing w:after="0" w:line="240" w:lineRule="auto"/>
        <w:ind w:left="1000" w:right="10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proofErr w:type="gramStart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[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한국도시설계학회</w:t>
      </w:r>
      <w:proofErr w:type="gram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2022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년 춘계학술대회 발표논문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]</w:t>
      </w:r>
    </w:p>
    <w:p w14:paraId="049F3323" w14:textId="77777777" w:rsidR="0085260D" w:rsidRPr="0085260D" w:rsidRDefault="0085260D" w:rsidP="0085260D">
      <w:pPr>
        <w:wordWrap/>
        <w:snapToGrid w:val="0"/>
        <w:spacing w:after="0" w:line="312" w:lineRule="auto"/>
        <w:ind w:left="98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</w:p>
    <w:p w14:paraId="6A79810E" w14:textId="77777777" w:rsidR="0085260D" w:rsidRPr="0085260D" w:rsidRDefault="0085260D" w:rsidP="0085260D">
      <w:pPr>
        <w:snapToGrid w:val="0"/>
        <w:spacing w:after="0" w:line="312" w:lineRule="auto"/>
        <w:ind w:left="1000" w:right="1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30"/>
          <w:szCs w:val="30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0"/>
          <w:szCs w:val="30"/>
        </w:rPr>
        <w:t>중소도시의 노후주거지 진단지표 설정에 관한 연구</w:t>
      </w:r>
    </w:p>
    <w:p w14:paraId="5258F0E5" w14:textId="77777777" w:rsidR="0085260D" w:rsidRPr="0085260D" w:rsidRDefault="0085260D" w:rsidP="0085260D">
      <w:pPr>
        <w:snapToGrid w:val="0"/>
        <w:spacing w:after="0" w:line="312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4"/>
          <w:szCs w:val="24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24"/>
          <w:szCs w:val="24"/>
        </w:rPr>
        <w:t xml:space="preserve">커뮤니티를 </w:t>
      </w: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24"/>
          <w:szCs w:val="24"/>
        </w:rPr>
        <w:t xml:space="preserve">중심으로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24"/>
          <w:szCs w:val="24"/>
        </w:rPr>
        <w:t>소제목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>(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24"/>
          <w:szCs w:val="24"/>
        </w:rPr>
        <w:t>필요시 작성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 xml:space="preserve">) </w:t>
      </w:r>
    </w:p>
    <w:p w14:paraId="391E4FDE" w14:textId="77777777" w:rsidR="0085260D" w:rsidRPr="0085260D" w:rsidRDefault="0085260D" w:rsidP="0085260D">
      <w:pPr>
        <w:snapToGrid w:val="0"/>
        <w:spacing w:after="0" w:line="312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4"/>
          <w:szCs w:val="24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24"/>
          <w:szCs w:val="24"/>
        </w:rPr>
        <w:t>A study on the establishment for the diagnosis index of deteriorated residence in small and medium city</w:t>
      </w:r>
    </w:p>
    <w:p w14:paraId="5AEAC6D9" w14:textId="77777777" w:rsidR="0085260D" w:rsidRPr="0085260D" w:rsidRDefault="0085260D" w:rsidP="0085260D">
      <w:pPr>
        <w:snapToGrid w:val="0"/>
        <w:spacing w:after="0" w:line="312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Focused on </w:t>
      </w:r>
      <w:proofErr w:type="gramStart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Community 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영문 소제목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필요시 작성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) </w:t>
      </w:r>
    </w:p>
    <w:p w14:paraId="7BDB4C71" w14:textId="77777777" w:rsidR="0085260D" w:rsidRPr="0085260D" w:rsidRDefault="0085260D" w:rsidP="0085260D">
      <w:pPr>
        <w:snapToGrid w:val="0"/>
        <w:spacing w:after="0" w:line="312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</w:p>
    <w:p w14:paraId="2710948C" w14:textId="77777777" w:rsidR="0085260D" w:rsidRPr="0085260D" w:rsidRDefault="0085260D" w:rsidP="0085260D">
      <w:pPr>
        <w:snapToGrid w:val="0"/>
        <w:spacing w:after="0" w:line="360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</w:p>
    <w:p w14:paraId="421F7E53" w14:textId="77777777" w:rsidR="0085260D" w:rsidRPr="0085260D" w:rsidRDefault="0085260D" w:rsidP="0085260D">
      <w:pPr>
        <w:snapToGrid w:val="0"/>
        <w:spacing w:after="0" w:line="360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홍길동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*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·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이순신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**</w:t>
      </w:r>
    </w:p>
    <w:p w14:paraId="4D3E0A39" w14:textId="77777777" w:rsidR="0085260D" w:rsidRPr="0085260D" w:rsidRDefault="0085260D" w:rsidP="0085260D">
      <w:pPr>
        <w:snapToGrid w:val="0"/>
        <w:spacing w:after="0" w:line="360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18"/>
          <w:szCs w:val="18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8"/>
          <w:szCs w:val="18"/>
        </w:rPr>
        <w:t xml:space="preserve">Hong, </w:t>
      </w:r>
      <w:proofErr w:type="spellStart"/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8"/>
          <w:szCs w:val="18"/>
        </w:rPr>
        <w:t>Kil</w:t>
      </w:r>
      <w:proofErr w:type="spellEnd"/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8"/>
          <w:szCs w:val="18"/>
        </w:rPr>
        <w:t xml:space="preserve">-Dong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8"/>
          <w:szCs w:val="18"/>
        </w:rPr>
        <w:t>·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8"/>
          <w:szCs w:val="18"/>
        </w:rPr>
        <w:t xml:space="preserve"> Lee, Soon-Sin</w:t>
      </w:r>
    </w:p>
    <w:p w14:paraId="601AFEE7" w14:textId="77777777" w:rsidR="0085260D" w:rsidRPr="0085260D" w:rsidRDefault="0085260D" w:rsidP="0085260D">
      <w:pPr>
        <w:snapToGrid w:val="0"/>
        <w:spacing w:after="0" w:line="360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16"/>
          <w:szCs w:val="16"/>
        </w:rPr>
      </w:pP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16"/>
          <w:szCs w:val="16"/>
        </w:rPr>
        <w:t>도시대학교 대학원 도시설계학과 석사과정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6"/>
          <w:szCs w:val="16"/>
        </w:rPr>
        <w:t>*</w:t>
      </w:r>
    </w:p>
    <w:p w14:paraId="06B1C7BA" w14:textId="77777777" w:rsidR="0085260D" w:rsidRPr="0085260D" w:rsidRDefault="0085260D" w:rsidP="0085260D">
      <w:pPr>
        <w:snapToGrid w:val="0"/>
        <w:spacing w:after="0" w:line="360" w:lineRule="auto"/>
        <w:ind w:left="1000" w:right="1000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16"/>
          <w:szCs w:val="16"/>
        </w:rPr>
      </w:pP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 w:val="16"/>
          <w:szCs w:val="16"/>
        </w:rPr>
        <w:t>도시대학교 대학원 도시설계학과 교수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 w:val="16"/>
          <w:szCs w:val="16"/>
        </w:rPr>
        <w:t>**</w:t>
      </w:r>
    </w:p>
    <w:p w14:paraId="6D47DBF2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78CDC7A6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09712B83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 w:val="22"/>
        </w:rPr>
        <w:t xml:space="preserve">1.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22"/>
        </w:rPr>
        <w:t>서론</w:t>
      </w:r>
    </w:p>
    <w:p w14:paraId="559EEBF9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4CCF8FD0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1.1.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 xml:space="preserve">연구의 배경 및 목적 </w:t>
      </w:r>
    </w:p>
    <w:p w14:paraId="51CD0F07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지금까지의 기성시가지 주거지 개발은 주민의 사회적 여건이나 경제적 수준과 관계없이 주로 물리적 환경을 기준으로 지역을 진단하고 재정비사업을 추진해왔다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노후주거지의 문제는 열악한 물리적 환경과 함께 저소득층의 집단거주지로 인식되어 다른 지역에 비해 거주자의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사회적</w:t>
      </w:r>
      <w:r w:rsidRPr="0085260D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․</w:t>
      </w:r>
      <w:r w:rsidRPr="0085260D"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경제적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지위가 낮아 부정적인 지역커뮤니티를 형성하게 되는 문제가 함께 공존한다고 할 수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이러한 노후주거지의 구조적 문제는 물리적 환경개선만으로는 건강한 정주환경을 유지하기 어렵다는 사실이 지적되고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42C6720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또한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도시 및 주거환경정비기본계획의 정비예정구역 선정과정에서 지정기준과 주거환경개선사업지구 지정을 위한 지자체 제출서류는 물리적 항목을 중심으로 설정되어 있어서 이 자료를 가지고는 지구의 특성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lastRenderedPageBreak/>
        <w:t>을 판단하거나 지구를 진단하기에는 부족하며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50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만 미만 도시의 경우 지구진단을 위한 진단지표가 없는 실정이다</w:t>
      </w:r>
    </w:p>
    <w:p w14:paraId="52118BB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본 연구의 목적은 사회경제적 특성을 반영한 지구특성 진단지표 설정하여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중소도시의 노후주거지 지정기준이나 지구현황을 파악할 진단지표로 활용하고자 하는 것이다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062A2ADA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1ABA9D3A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1.2.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연구의 내용 및 방법</w:t>
      </w:r>
    </w:p>
    <w:p w14:paraId="042E7E1C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본 연구에서는 노후주거지를 유형화하거나 평가한 기존 선행연구와 노후주거지의 대표적인 정비수법인 주거환경개선사업의 수립절차를 검토하여 노후주거지의 개념 및 문제점을 파악한 후 이를 개선하기 위한 진단지표를 설정하고자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06A8A8F4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이를 위해서 첫 번째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국내 선행연구와 노후주거지와 관련한 개념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도시 및 주거환경정비기본계획 수립지침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국내 도시 및 주거환경정비기본계획 사례의 검토를 통한 진단항목을 추출하여 분석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종합하고자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두번째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진단항목의 체계화를 통하여 소분류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중분류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대분류로 위계를 나누어 지구의 특성 판단에 필요한 항목을 체계화한다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마지막으로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진단항목의 측정을 위한 산정지표를 설정하고자 하며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지표활용 가능성을 토대로 지표 항목을 단순화한 단순지표와 자세한 현황파악을 위한 정밀지표로 구분하고자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0F6655A3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 w:val="22"/>
        </w:rPr>
        <w:t xml:space="preserve">2.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22"/>
        </w:rPr>
        <w:t>선행연구 및 기존 행정서식의 검토</w:t>
      </w:r>
    </w:p>
    <w:p w14:paraId="63EFFC25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08A8FE8C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2.1.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관련 선행연구</w:t>
      </w:r>
    </w:p>
    <w:p w14:paraId="5639F1F0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노후주거지 유형화 진단지표 관련 선행연구를 살펴보면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노후주거지를 유형화하여 사업방식을 제시하는 연구유형과 주거환경개선사업의 개선방향 모색을 위해 연구된 현지개량사업을 중심으로 주거지의 특성을 기준으로 유형화한 것으로 나뉜다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기존의 노후주거지를 유형화하는 연구는 어떤 특성을 중심으로 노후주거지를 유형화하였는지에 따라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나누어보면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물리적 특성을 고려하여 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정치선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1998,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김근성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2000,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김인희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2004,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서수정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2006)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한 연구와 물리적 환경과 함께 거주특성을 함께 고려하여 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김혜천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1999,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박철수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2002,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강세진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2007)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한 연구로 나누어 볼 수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7308"/>
      </w:tblGrid>
      <w:tr w:rsidR="0085260D" w:rsidRPr="0085260D" w14:paraId="4D8A2ACA" w14:textId="77777777" w:rsidTr="0085260D">
        <w:trPr>
          <w:trHeight w:val="253"/>
        </w:trPr>
        <w:tc>
          <w:tcPr>
            <w:tcW w:w="799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35D0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5"/>
                <w:szCs w:val="15"/>
              </w:rPr>
              <w:t>유사용어</w:t>
            </w:r>
          </w:p>
        </w:tc>
        <w:tc>
          <w:tcPr>
            <w:tcW w:w="730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15A5E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5"/>
                <w:szCs w:val="15"/>
              </w:rPr>
              <w:t>개념 및 특성</w:t>
            </w:r>
          </w:p>
        </w:tc>
      </w:tr>
      <w:tr w:rsidR="0085260D" w:rsidRPr="0085260D" w14:paraId="5E2224EB" w14:textId="77777777" w:rsidTr="0085260D">
        <w:trPr>
          <w:trHeight w:val="626"/>
        </w:trPr>
        <w:tc>
          <w:tcPr>
            <w:tcW w:w="799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8771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노후불량</w:t>
            </w:r>
          </w:p>
          <w:p w14:paraId="1C1DF39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주택</w:t>
            </w:r>
          </w:p>
        </w:tc>
        <w:tc>
          <w:tcPr>
            <w:tcW w:w="730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7BFB4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김인희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(2004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불량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불법성으로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판단하며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다음 조건에 포함되는 주택이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30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년 이상 경과하여 정비가 시급한 주택으로 무허가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, 90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㎡이하의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영세필지에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건축된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부엌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화장실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세면장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중 한가지 이상을 갖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lastRenderedPageBreak/>
              <w:t>추지 못한 주택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급수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배수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오수설비가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노후화되어 수선이 불가능한 건축물</w:t>
            </w:r>
          </w:p>
        </w:tc>
      </w:tr>
      <w:tr w:rsidR="0085260D" w:rsidRPr="0085260D" w14:paraId="25AF1E3D" w14:textId="77777777" w:rsidTr="0085260D">
        <w:trPr>
          <w:trHeight w:val="125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F44F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lastRenderedPageBreak/>
              <w:t>노후불량</w:t>
            </w:r>
          </w:p>
          <w:p w14:paraId="1C36237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건축물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B03E9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도시 및 주거환경정비법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(2008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건축물이 훼손되거나 일부가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멸실되어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붕괴 그 밖의 안전사고의 우려가 있는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도시미관의 저해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건축물의 기능적 결함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부실시공 또는 노후화로 인한 구조적 결함 등으로 인하여 철거가 불가피한 건축물로서 대통령령이 정하는 건축물</w:t>
            </w:r>
          </w:p>
          <w:p w14:paraId="2FD1FBA1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도시 및 주거환경정비법 시행령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(2008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효용을 다할 수 없게 된 대지에 있는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공장의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매연ㆍ소음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등으로 인하여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위해를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초래할 우려가 있는 지역안에 있는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준공된 후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20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년이 지난 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건축물의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급수ㆍ배수ㆍ오수설비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등이 노후화되어 수선만으로는 그 기능을 회복할 수 없게 된 건축물</w:t>
            </w:r>
          </w:p>
        </w:tc>
      </w:tr>
      <w:tr w:rsidR="0085260D" w:rsidRPr="0085260D" w14:paraId="1F02C4AF" w14:textId="77777777" w:rsidTr="0085260D">
        <w:trPr>
          <w:trHeight w:val="356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7E05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노후</w:t>
            </w:r>
          </w:p>
          <w:p w14:paraId="76D5CC0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주거지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04C3C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손경환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(1997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노후주거지역을 당초에는 일정주거수준을 유지하던 주거지역이 도시공간구조가 변하고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유지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보수가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제대로 이루어지지 못하여 노후화한 지역으로 정의함</w:t>
            </w:r>
          </w:p>
          <w:p w14:paraId="3D7955AA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박철수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외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2(2002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불량주거지를 포함하여 주택이나 주변상황이 시간이 흘러 낡고 시대적 변화상황에 대응하지 못하여 제 기능과 역할을 충분히 하지 못하는 주거지역으로서 계층적 특성보다는 물리적 환경측면에서의 불량도를 나타내는 좀 더 포괄적인 개념으로 봄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.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노후화된 주택이 자연발생적으로 확산됨에 따라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과밀화된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주거지로서 이로 인해 도시기반시설의 과부화로 상하수도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주차장 등이 부족하게 된 지역을 말하며 과밀개발로 인해 주거기준인 안전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위생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편리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쾌적성이 낮은 주거지역을 의미</w:t>
            </w:r>
          </w:p>
          <w:p w14:paraId="72D8399E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임희지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신중진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(2003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1960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년대 경제개발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5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개년 계획 등 산업의 발달과 이촌향도 등으로 급증한 인구를 수용하기 위하여 부족한 택지를 대량으로 확보하고자 행정구역을 확장하면서 진행된 대규모 토지구획정리사업에 의한 계획시가지역들과 일부 도로정비사업에 의하여 정비된 시가지역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.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이들 노후주거시가지는 도심 반경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5km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에서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15km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외곽에 위치하고 있으며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전체적인 종합계획 없이 평면적 확산이 이루어져 필지가 작고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도로폭이 작으며 학교와 공원 등 공동시설이 부족하여 주거환경이 열악한 지역들로 구분하고 있음</w:t>
            </w:r>
          </w:p>
          <w:p w14:paraId="6C275197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김인희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(2004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노후불량주거지와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일반노후주거지를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포함한 광의의 개념</w:t>
            </w:r>
          </w:p>
          <w:p w14:paraId="3B71FCFA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이왕기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(2005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건축물 자체가 시간이 경과함에 따라 노후화되어 정비가 필요함은 물론 주거지역으로 조성되는 과정에서 초기단계와는 달리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과밀화되고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시대적 여건이 변화함에 따라 기반시설 등은 정형화되어 있으나 수용할 수 있는 범위를 넘어선 지역</w:t>
            </w:r>
          </w:p>
        </w:tc>
      </w:tr>
      <w:tr w:rsidR="0085260D" w:rsidRPr="0085260D" w14:paraId="11053D98" w14:textId="77777777" w:rsidTr="0085260D">
        <w:trPr>
          <w:trHeight w:val="83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403A7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불량</w:t>
            </w:r>
          </w:p>
          <w:p w14:paraId="630F358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주거지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865204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박철수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외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2(2002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유럽이나 미국의 슬럼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(slum)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지역과 같이 사회학적 측면이 부각되어 도시빈민층이 모여 사는 계층적 특성을 반영한 주거지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.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공중위생으로부터 출발한 개념으로서 도시화와 산업화의 영향으로 통풍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환기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일조 등의 피해와 상하수도 시설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화장실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급수시설 등이 갖추어지지 않아 거주성이 저하된 주택지로서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태생자체부터가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주거기능으로서 적정수준을 유지하지 못하도록 조성된 주거지</w:t>
            </w:r>
          </w:p>
        </w:tc>
      </w:tr>
      <w:tr w:rsidR="0085260D" w:rsidRPr="0085260D" w14:paraId="4DCBD310" w14:textId="77777777" w:rsidTr="0085260D">
        <w:trPr>
          <w:trHeight w:val="167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8B76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노후불량</w:t>
            </w:r>
          </w:p>
          <w:p w14:paraId="7C40B35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주거지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C46E0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김인희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(2004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노후불량주거지는 일반적으로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‘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시간이 경과하여 주택 및 주변 환경의 기능이 저하된 노후화된 주거지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’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와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‘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불량하고 불법적인 주택이 밀집하여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사회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경제적으로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부정적인 영향을 미치는 불량한 주거지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’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의 두 가지 의미를 포괄적으로 포함한 광의적 개념으로 정의하고 있으며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노후불량주택이 주택재개발사업 구역지정기준에 따라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전체블럭의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2/3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이상 분포하고 있으며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ha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당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80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호 이상 밀집하고 있는 주거지로 전면재정비가 필요한 주거지</w:t>
            </w:r>
          </w:p>
          <w:p w14:paraId="12A7E368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배순석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(2000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‘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해당지역의 경제수준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문화 및 전통 생활양식의 관점에서 본 사회통념상 최소한의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기준이하의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지역으로 주거환경수준이 거주민의 안전과 건강을 보장할 수 없으며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토지이용의 효율성이 매우 낮은 지역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’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이라고 정의하였음</w:t>
            </w:r>
          </w:p>
        </w:tc>
      </w:tr>
      <w:tr w:rsidR="0085260D" w:rsidRPr="0085260D" w14:paraId="76F9FC32" w14:textId="77777777" w:rsidTr="0085260D">
        <w:trPr>
          <w:trHeight w:val="62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CF53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lastRenderedPageBreak/>
              <w:t>일반노후</w:t>
            </w:r>
            <w:proofErr w:type="spellEnd"/>
          </w:p>
          <w:p w14:paraId="32070D4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주거지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42FC8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김인희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(2004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노후불량주택의 분포비율이 재개발사업 구역지정 기준에 미치지 못하는 수준으로 노후불량주택과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일반노후주택이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혼재 분포된 주거지로 기본적으로 수복형 정비방안이 필요한 노후주거지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단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노후불량주택의 밀집도 및 가로상태에 따라 전면정비방안도 검토될 수 있음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</w:t>
            </w:r>
          </w:p>
        </w:tc>
      </w:tr>
      <w:tr w:rsidR="0085260D" w:rsidRPr="0085260D" w14:paraId="652F7A31" w14:textId="77777777" w:rsidTr="0085260D">
        <w:trPr>
          <w:trHeight w:val="836"/>
        </w:trPr>
        <w:tc>
          <w:tcPr>
            <w:tcW w:w="799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D039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무허가</w:t>
            </w:r>
          </w:p>
          <w:p w14:paraId="7890D58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불량주거</w:t>
            </w:r>
          </w:p>
          <w:p w14:paraId="675CBC7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지역</w:t>
            </w:r>
          </w:p>
        </w:tc>
        <w:tc>
          <w:tcPr>
            <w:tcW w:w="730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B6F705" w14:textId="77777777" w:rsidR="0085260D" w:rsidRPr="0085260D" w:rsidRDefault="0085260D" w:rsidP="0085260D">
            <w:pPr>
              <w:snapToGrid w:val="0"/>
              <w:spacing w:after="0" w:line="336" w:lineRule="auto"/>
              <w:ind w:left="400" w:hanging="200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ㅇ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임희지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신중진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(2003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) :</w:t>
            </w:r>
            <w:proofErr w:type="gram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 xml:space="preserve">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국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공유지나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사유지를 무단 점거하여 축조된 불법건축물들이 밀집되어 형성된 지역으로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상</w:t>
            </w:r>
            <w:r w:rsidRPr="0085260D">
              <w:rPr>
                <w:rFonts w:ascii="MS Gothic" w:eastAsia="MS Gothic" w:hAnsi="MS Gothic" w:cs="MS Gothic" w:hint="eastAsia"/>
                <w:color w:val="000000"/>
                <w:spacing w:val="-10"/>
                <w:kern w:val="0"/>
                <w:sz w:val="15"/>
                <w:szCs w:val="15"/>
              </w:rPr>
              <w:t>․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하수도나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위생시설 등 기반시설이 갖추어지지 않아 보건위생이나 재해위험 등이 잠재되어 있고 도로폭이 좁고 단차가 많아 차량접근이 어렵고 불법적으로 점유되어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노후된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 후에도 자체적으로 건축이 어려운 지역들로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1945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 xml:space="preserve">년 해방과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5"/>
                <w:szCs w:val="15"/>
              </w:rPr>
              <w:t>6.25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5"/>
                <w:szCs w:val="15"/>
              </w:rPr>
              <w:t>동란 등 격변하는 도시화과정에서 자연발생적으로 형성된 지역</w:t>
            </w:r>
          </w:p>
        </w:tc>
      </w:tr>
    </w:tbl>
    <w:p w14:paraId="696FA1E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그런가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하면 연구대상지인 노후주거지의 지리적 범위를 어떻게 설정하였는지를 중심으로 기존 연구를 분류해보면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시가지 전체 지역을 대상으로 시가지 전체의 블록을 일정단위로 구분한 후 이를 분석하여 유형화 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임희지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2004,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강세진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2007)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와 개별 사업지구를 대상으로 사업지구의 물리적인 현황자료를 분석하여 유형화한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정치선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1998,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김근성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2000,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박철수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2002,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서수정 외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2006)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로 나눌 수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7AA34800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물리적 특성을 중심으로 분류한 선행 연구의 내용을 살펴보면 지리적 여건에 따른 분류방식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김근성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2000),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도로 및 필지형태에 따른 분류방식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정치선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1998,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윤영미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2004),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 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종 일반주거지역 내 노후주거지만을 대상으로 노후주택 밀집정도에 따라 유형을 분류한 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김인희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2004),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 및 전국의 현지개량사업 대상구역의 물리적 환경특성을 파악할 수 있는 지표 선정을 토대로 유형을 분류한 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서수정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2006)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등으로 나뉜다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물리적 환경과 함께 거주가구 특성을 같이 고려한 선행 연구의 내용을 살펴보면 노후주거지 전체를 대상으로 불량주택밀집정도와 자가소유비율 등을 고려하여 유형을 분류한 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박철수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2002)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과 기존 주거환경개선사업지구를 대상으로 지역의 물리적 환경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거주특성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지역주민의 사회경제적 특성에 따라 사업유형을 분석한 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김혜천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1999),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 전체를 대상으로 주택특성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인구사회경제적 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도시지리적 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물리환경적 특성의 주거환경지표에 따라 주거지의 유형을 분류한 방식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강세진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2007)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으로 나뉜다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650E1877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이상에서 살펴본 선행연구는 물리적 특성이나 거주가구 특성을 기준으로 노후주거지의 특성을 분석하였으나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 분석 내용을 가지고 대상 부지의 사회경제적 특성과 주민이나 지자체의 환경 정비 등에 관한 종합적인 진단지표로 활용하기에는 부족한 부분이 있었다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본 연구는 별도의 정밀조사없이 행정이 가지고 있는 행정자료와 통계자료를 활용하여 지구의 특성을 판단하거나 진단할 수 있는 진단지표를 설정하고자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본 연구는 도시 및 주거환경정비기본계획의 정비예정구역 지정기준 및 주거환경개선사업지구 지정을 위한 지자체 제출서류 등 기존 행정서식과의 비교분석을 통하여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지구환경의 특성을 종합적으로 판단할 수 있는 진단지표로 활용할 수 있는 진단항목과 진단체계를 설정해보고자 하는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lastRenderedPageBreak/>
        <w:t>데 연구의 차별성이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</w:p>
    <w:p w14:paraId="68CD7FCB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</w:p>
    <w:p w14:paraId="2EAC848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굴림" w:hAnsi="굴림" w:cs="굴림"/>
          <w:noProof/>
          <w:color w:val="000000"/>
          <w:kern w:val="0"/>
          <w:sz w:val="18"/>
          <w:szCs w:val="18"/>
        </w:rPr>
        <w:drawing>
          <wp:inline distT="0" distB="0" distL="0" distR="0" wp14:anchorId="3DF94F8B" wp14:editId="206D5772">
            <wp:extent cx="3771900" cy="2724150"/>
            <wp:effectExtent l="0" t="0" r="0" b="0"/>
            <wp:docPr id="2" name="그림 2" descr="실내, 도로, 지하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실내, 도로, 지하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43ED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66EBB1DD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2.2.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주거환경개선사업 절차 및 현행 지구지정 제출 서류 내용</w:t>
      </w:r>
    </w:p>
    <w:p w14:paraId="7B13522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도시 및 주거환경정비기본계획의 주거환경개선사업에서 정비예정구역의 선정절차는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그림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1)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과 같이 대부분 다음과 같은 과정을 거친다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2F43D7CC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첫째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주거지역 중에서 검토대상구역을 선정하고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둘째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항공사진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수치지적도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수치지형도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건축물관리대장을 통하여 분석의 기본단위를 설정하고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최소분석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단위별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현황분석을 한 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셋째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기본단위의 현황분석에 따라 적정규모로 정비예정구역 대상 후보지를 선정한다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넷째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주민설명회를 개최를 통하여 주민의견 수렴 후 정비예정구역 후보지를 선정하여 이를 반영하고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다섯째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정비예정구역에 대한 현장 실사 조사 및 현황자료를 보안한다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여섯째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주민요청구역을 포함한 전비예정구역에 대한사업 유형을 결정하는데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구역경계조정의 기준에 따라 정비예정구역 경계를 조정한다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선정된 정비예정구역에 대한 수립지침의 지정기준이나 각 지자체의 조례지정요건 부합여부를 재검토하여 최종 선정하게 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</w:p>
    <w:p w14:paraId="58BA6BF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이 과정에서 정비예정구역 지정기준은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&lt;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2&gt;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왼쪽 편의 내용과 같고 주거환경개선사업지구 지정을 위해서 지자체가 작성하는 서류의 항목구성은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&lt;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2&gt;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오른쪽 편의 내용과 같다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</w:p>
    <w:p w14:paraId="02CD1883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지자체의 정비예정구역 선정과정에서 작성되는 지구 지정기준과 사업지구 지정을 위한 지자체 제출서류는 지구의 특성을 종합적으로 판단하거나 지구를 진단하기에는 부족하며 개선이 필요하다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2"/>
        <w:gridCol w:w="2368"/>
        <w:gridCol w:w="3649"/>
      </w:tblGrid>
      <w:tr w:rsidR="0085260D" w:rsidRPr="0085260D" w14:paraId="4D316ACE" w14:textId="77777777" w:rsidTr="0085260D">
        <w:trPr>
          <w:trHeight w:val="463"/>
        </w:trPr>
        <w:tc>
          <w:tcPr>
            <w:tcW w:w="1132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2000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구분</w:t>
            </w:r>
          </w:p>
        </w:tc>
        <w:tc>
          <w:tcPr>
            <w:tcW w:w="236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7ED5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정비예정구역 지정기준</w:t>
            </w:r>
          </w:p>
        </w:tc>
        <w:tc>
          <w:tcPr>
            <w:tcW w:w="3649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997A3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주거환경개선사업지구지정을 위한</w:t>
            </w:r>
          </w:p>
          <w:p w14:paraId="1CF3B9F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6"/>
                <w:szCs w:val="16"/>
              </w:rPr>
              <w:t>지자체 제출서류</w:t>
            </w:r>
          </w:p>
        </w:tc>
      </w:tr>
      <w:tr w:rsidR="0085260D" w:rsidRPr="0085260D" w14:paraId="1E385275" w14:textId="77777777" w:rsidTr="0085260D">
        <w:trPr>
          <w:trHeight w:val="253"/>
        </w:trPr>
        <w:tc>
          <w:tcPr>
            <w:tcW w:w="1132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B3E4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lastRenderedPageBreak/>
              <w:t>인구 관련</w:t>
            </w:r>
          </w:p>
        </w:tc>
        <w:tc>
          <w:tcPr>
            <w:tcW w:w="236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0CA5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인구밀도</w:t>
            </w:r>
          </w:p>
        </w:tc>
        <w:tc>
          <w:tcPr>
            <w:tcW w:w="364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8E329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거주인구수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가구수</w:t>
            </w:r>
          </w:p>
        </w:tc>
      </w:tr>
      <w:tr w:rsidR="0085260D" w:rsidRPr="0085260D" w14:paraId="594452CB" w14:textId="77777777" w:rsidTr="0085260D">
        <w:trPr>
          <w:trHeight w:val="440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0066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16"/>
                <w:szCs w:val="16"/>
              </w:rPr>
              <w:t>자연환경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C37F1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F094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대상지내 최고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/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최저 해발고도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중심시가지 해발고도</w:t>
            </w:r>
          </w:p>
        </w:tc>
      </w:tr>
      <w:tr w:rsidR="0085260D" w:rsidRPr="0085260D" w14:paraId="6A0804E7" w14:textId="77777777" w:rsidTr="0085260D">
        <w:trPr>
          <w:trHeight w:val="440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919B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16"/>
                <w:szCs w:val="16"/>
              </w:rPr>
              <w:t>상위계획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CDB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개발제한구역</w:t>
            </w:r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F5EE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-</w:t>
            </w:r>
          </w:p>
        </w:tc>
      </w:tr>
      <w:tr w:rsidR="0085260D" w:rsidRPr="0085260D" w14:paraId="2061EF55" w14:textId="77777777" w:rsidTr="0085260D">
        <w:trPr>
          <w:trHeight w:val="463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0F4F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16"/>
                <w:szCs w:val="16"/>
              </w:rPr>
              <w:t>토지이용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B2D33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토지 및 주택소유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부정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/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세장형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필지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과소필지</w:t>
            </w:r>
            <w:proofErr w:type="spellEnd"/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EC2B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-</w:t>
            </w:r>
          </w:p>
        </w:tc>
      </w:tr>
      <w:tr w:rsidR="0085260D" w:rsidRPr="0085260D" w14:paraId="1808C811" w14:textId="77777777" w:rsidTr="0085260D">
        <w:trPr>
          <w:trHeight w:val="463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7508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22"/>
                <w:kern w:val="0"/>
                <w:sz w:val="16"/>
                <w:szCs w:val="16"/>
              </w:rPr>
              <w:t>기반시설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9B4F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4m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미만도로점유율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주택접도율</w:t>
            </w:r>
            <w:proofErr w:type="spellEnd"/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06B1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상하수도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보급가구수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수세식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/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재래식 화장실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확보수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공동화장실 이용 가구수</w:t>
            </w:r>
          </w:p>
        </w:tc>
      </w:tr>
      <w:tr w:rsidR="0085260D" w:rsidRPr="0085260D" w14:paraId="5E38AB56" w14:textId="77777777" w:rsidTr="0085260D">
        <w:trPr>
          <w:trHeight w:val="253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FF9F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건축물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423C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노후불량건축물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주택밀도</w:t>
            </w:r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DA75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건축물 총수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허가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/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무허가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건축물수</w:t>
            </w:r>
            <w:proofErr w:type="spellEnd"/>
          </w:p>
        </w:tc>
      </w:tr>
      <w:tr w:rsidR="0085260D" w:rsidRPr="0085260D" w14:paraId="728B8857" w14:textId="77777777" w:rsidTr="0085260D">
        <w:trPr>
          <w:trHeight w:val="440"/>
        </w:trPr>
        <w:tc>
          <w:tcPr>
            <w:tcW w:w="1132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1E51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주민 관련</w:t>
            </w:r>
          </w:p>
        </w:tc>
        <w:tc>
          <w:tcPr>
            <w:tcW w:w="2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DD3C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소득수준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주민동의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철거민</w:t>
            </w:r>
          </w:p>
        </w:tc>
        <w:tc>
          <w:tcPr>
            <w:tcW w:w="364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27D3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세입자수</w:t>
            </w:r>
            <w:r w:rsidRPr="0085260D">
              <w:rPr>
                <w:rFonts w:ascii="맑은 고딕" w:eastAsia="맑은 고딕" w:hAnsi="굴림" w:cs="굴림"/>
                <w:color w:val="000000"/>
                <w:spacing w:val="-6"/>
                <w:kern w:val="0"/>
                <w:sz w:val="16"/>
                <w:szCs w:val="16"/>
              </w:rPr>
              <w:t xml:space="preserve">,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철거민수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6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가구</w:t>
            </w:r>
            <w:r w:rsidRPr="0085260D">
              <w:rPr>
                <w:rFonts w:ascii="맑은 고딕" w:eastAsia="맑은 고딕" w:hAnsi="굴림" w:cs="굴림"/>
                <w:color w:val="000000"/>
                <w:spacing w:val="-6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생활보호대상자수</w:t>
            </w:r>
            <w:r w:rsidRPr="0085260D">
              <w:rPr>
                <w:rFonts w:ascii="맑은 고딕" w:eastAsia="맑은 고딕" w:hAnsi="굴림" w:cs="굴림"/>
                <w:color w:val="000000"/>
                <w:spacing w:val="-6"/>
                <w:kern w:val="0"/>
                <w:sz w:val="16"/>
                <w:szCs w:val="16"/>
              </w:rPr>
              <w:t xml:space="preserve">,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6"/>
                <w:kern w:val="0"/>
                <w:sz w:val="16"/>
                <w:szCs w:val="16"/>
              </w:rPr>
              <w:t>가구</w:t>
            </w:r>
          </w:p>
        </w:tc>
      </w:tr>
    </w:tbl>
    <w:p w14:paraId="6DFA631F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39B97D4B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 w:val="22"/>
        </w:rPr>
        <w:t xml:space="preserve">3.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22"/>
        </w:rPr>
        <w:t>노후주거지 진단지표의 설정</w:t>
      </w:r>
    </w:p>
    <w:p w14:paraId="1C0888C8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0E740EAA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3.1.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분석의 틀 설정</w:t>
      </w:r>
    </w:p>
    <w:p w14:paraId="15635778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노후주거지 진단지표 설정을 위한 분석의 흐름 및 내용을 정리하면 다음과 같다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1F1F438E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</w:p>
    <w:p w14:paraId="0D6F5177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b/>
          <w:bCs/>
          <w:color w:val="000000"/>
          <w:kern w:val="0"/>
          <w:sz w:val="18"/>
          <w:szCs w:val="18"/>
        </w:rPr>
        <w:t xml:space="preserve">1) </w:t>
      </w:r>
      <w:r w:rsidRPr="0085260D">
        <w:rPr>
          <w:rFonts w:ascii="조선일보명조" w:eastAsia="조선일보명조" w:hAnsi="굴림" w:cs="굴림" w:hint="eastAsia"/>
          <w:b/>
          <w:bCs/>
          <w:color w:val="000000"/>
          <w:kern w:val="0"/>
          <w:sz w:val="18"/>
          <w:szCs w:val="18"/>
        </w:rPr>
        <w:t>검토 항목의 설정</w:t>
      </w:r>
    </w:p>
    <w:p w14:paraId="02950286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검토항목을 검토하기 위해서 앞에서 살펴본 노후주거지의 개념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국내 선행연구의 내용은 물론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정비예정구역 지정관련 기준 및 서류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실제 수립된 도시 및 주거환경정비기본계획 보고서의 사례를 검토하고자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검토항목의 설정방법은 해당되는 문헌에서 키워드가 되는 검토항목을 추출한 후 유사한 항목은 같은 열로 배열하고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추출된 검토항목을 인구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자연환경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상위계획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토지이용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기반시설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건축물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주민 관련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기타로 구분하여 유사한 항목 그룹별로 종합하는 과정을 거치고자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298E7C50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b/>
          <w:bCs/>
          <w:color w:val="000000"/>
          <w:kern w:val="0"/>
          <w:sz w:val="18"/>
          <w:szCs w:val="18"/>
        </w:rPr>
        <w:t xml:space="preserve">2) </w:t>
      </w:r>
      <w:r w:rsidRPr="0085260D">
        <w:rPr>
          <w:rFonts w:ascii="조선일보명조" w:eastAsia="조선일보명조" w:hAnsi="굴림" w:cs="굴림" w:hint="eastAsia"/>
          <w:b/>
          <w:bCs/>
          <w:color w:val="000000"/>
          <w:kern w:val="0"/>
          <w:sz w:val="18"/>
          <w:szCs w:val="18"/>
        </w:rPr>
        <w:t>진단항목 설정 및 체계화</w:t>
      </w:r>
    </w:p>
    <w:p w14:paraId="5A43D44B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진단항목의 선정기준은 공식자료 확보 가능성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자료 수집 용이성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주거환경개선사업과의 관련성으로 하며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4"/>
          <w:kern w:val="0"/>
          <w:sz w:val="18"/>
          <w:szCs w:val="18"/>
        </w:rPr>
        <w:t>다음 과정으로 다른 검토항목으로 대체</w:t>
      </w:r>
      <w:r w:rsidRPr="0085260D">
        <w:rPr>
          <w:rFonts w:ascii="조선일보명조" w:eastAsia="조선일보명조" w:hAnsi="굴림" w:cs="굴림" w:hint="eastAsia"/>
          <w:color w:val="000000"/>
          <w:spacing w:val="-14"/>
          <w:kern w:val="0"/>
          <w:sz w:val="18"/>
          <w:szCs w:val="18"/>
        </w:rPr>
        <w:lastRenderedPageBreak/>
        <w:t>된 항목을 제외하고 최종 검토항목을 분석하고자 한다</w:t>
      </w:r>
      <w:r w:rsidRPr="0085260D">
        <w:rPr>
          <w:rFonts w:ascii="조선일보명조" w:eastAsia="조선일보명조" w:hAnsi="굴림" w:cs="굴림"/>
          <w:color w:val="000000"/>
          <w:spacing w:val="-14"/>
          <w:kern w:val="0"/>
          <w:sz w:val="18"/>
          <w:szCs w:val="18"/>
        </w:rPr>
        <w:t>.</w:t>
      </w:r>
    </w:p>
    <w:p w14:paraId="773419CF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최종 검토항목으로 분석된 진단항목을 소분류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중분류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대분류로 유사한 특성을 가진 속성으로 유형화하고자 하며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이때 지역특성을 파악할 수 있고 지구를 진단할 수 있도록 도시입지적 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물리환경적 특성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사회경제적 특성이 모두 고려되도록 지표로 구분하고자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24CF0EDD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</w:p>
    <w:p w14:paraId="367A0715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b/>
          <w:bCs/>
          <w:color w:val="000000"/>
          <w:kern w:val="0"/>
          <w:sz w:val="18"/>
          <w:szCs w:val="18"/>
        </w:rPr>
        <w:t xml:space="preserve">3) </w:t>
      </w:r>
      <w:r w:rsidRPr="0085260D">
        <w:rPr>
          <w:rFonts w:ascii="조선일보명조" w:eastAsia="조선일보명조" w:hAnsi="굴림" w:cs="굴림" w:hint="eastAsia"/>
          <w:b/>
          <w:bCs/>
          <w:color w:val="000000"/>
          <w:kern w:val="0"/>
          <w:sz w:val="18"/>
          <w:szCs w:val="18"/>
        </w:rPr>
        <w:t>진단지표 설정 및 구분</w:t>
      </w:r>
    </w:p>
    <w:p w14:paraId="026E7F75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최종선정된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소분류의 진단항목을 객관적 자료로 도출될 수 있도록 산정지표식을 작성한다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통계자료나 행정자료로 자료의 취득이 용이하여 지구의 특성을 최소자료로 진단할 수 있는 단순지표와 좀더 자세한 특성을 파악할 수 있는 정밀지표로 구분하고자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단순지표의 선정은 중분류 항목을 대표하는 소분류항목을 중분류항목별로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1~2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개로 선별하고자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641C6246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</w:p>
    <w:p w14:paraId="2FF30F2B" w14:textId="77777777" w:rsidR="0085260D" w:rsidRPr="0085260D" w:rsidRDefault="0085260D" w:rsidP="0085260D">
      <w:pPr>
        <w:snapToGrid w:val="0"/>
        <w:spacing w:after="6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 xml:space="preserve">3.2.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노후주거지의 진단항목 설정</w:t>
      </w:r>
    </w:p>
    <w:p w14:paraId="1A99B925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</w:p>
    <w:p w14:paraId="16606FB9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b/>
          <w:bCs/>
          <w:color w:val="000000"/>
          <w:kern w:val="0"/>
          <w:sz w:val="18"/>
          <w:szCs w:val="18"/>
        </w:rPr>
        <w:t xml:space="preserve">1) </w:t>
      </w:r>
      <w:r w:rsidRPr="0085260D">
        <w:rPr>
          <w:rFonts w:ascii="조선일보명조" w:eastAsia="조선일보명조" w:hAnsi="굴림" w:cs="굴림" w:hint="eastAsia"/>
          <w:b/>
          <w:bCs/>
          <w:color w:val="000000"/>
          <w:kern w:val="0"/>
          <w:sz w:val="18"/>
          <w:szCs w:val="18"/>
        </w:rPr>
        <w:t>국내 선행연구 분석을 통한 항목 설정</w:t>
      </w:r>
    </w:p>
    <w:p w14:paraId="0CAAD74A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앞에서 살펴본 선행연구를 분석의 주요 관점으로 물리적 특성 위주의 연구와 거주특성을 고려한 연구로 구분하고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이를 다시 자료의 분석범위에 따라 전체 시가지를 대상으로 한 것과 개별 사업지구를 대상으로 구분하여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검토항목을 정리하면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&lt;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3:&gt;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과 같다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1111E583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</w:p>
    <w:p w14:paraId="769E8BD5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b/>
          <w:bCs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b/>
          <w:bCs/>
          <w:color w:val="000000"/>
          <w:kern w:val="0"/>
          <w:sz w:val="18"/>
          <w:szCs w:val="18"/>
        </w:rPr>
        <w:t xml:space="preserve">2) </w:t>
      </w:r>
      <w:r w:rsidRPr="0085260D">
        <w:rPr>
          <w:rFonts w:ascii="조선일보명조" w:eastAsia="조선일보명조" w:hAnsi="굴림" w:cs="굴림" w:hint="eastAsia"/>
          <w:b/>
          <w:bCs/>
          <w:color w:val="000000"/>
          <w:kern w:val="0"/>
          <w:sz w:val="18"/>
          <w:szCs w:val="18"/>
        </w:rPr>
        <w:t>노후주거지 개념 분석을 통한 항목 설정</w:t>
      </w:r>
    </w:p>
    <w:p w14:paraId="3B6761E4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기존의 노후주거지 관련 용어들은 노후불량주택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노후불량건축물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노후주거지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불량주거지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노후불량주거지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일반노후주거지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무허가불량주거지역 등으로 논의되어져 왔고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이러한 용어들은 물리적인 건축물의 노후 정도나 기반시설의 열악한 정도에 의해 정의되어졌다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이중에서 노후 주거지 관련 개념을 토대로 주요 키워드를 추출하고 이를 검토항목으로 바꾸어 표현하면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&lt;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4&gt;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와 같다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082336E2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</w:p>
    <w:p w14:paraId="49FD216A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</w:p>
    <w:p w14:paraId="0EF7CAE2" w14:textId="77777777" w:rsidR="0085260D" w:rsidRPr="0085260D" w:rsidRDefault="0085260D" w:rsidP="0085260D">
      <w:pPr>
        <w:snapToGrid w:val="0"/>
        <w:spacing w:line="360" w:lineRule="auto"/>
        <w:ind w:left="29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 w:val="22"/>
        </w:rPr>
        <w:t xml:space="preserve">4. </w:t>
      </w: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22"/>
        </w:rPr>
        <w:t>결론</w:t>
      </w:r>
    </w:p>
    <w:p w14:paraId="532EFEBE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지금까지의 기성시가지 주거지의 현황특성은 주민의 사회적 여건이나 사업참여의사 등과 관계없이 주로 물리적 환경을 기준으로 지역을 진단하고 특성을 파악해왔다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4CEF932B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 xml:space="preserve">본 연구의 목적은 노후주거지의 물리환경적 특성 이외에 도시입지적 특성이나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lastRenderedPageBreak/>
        <w:t>사회경제적 특성을 나타낼 수 있는 진단지표를 설정하여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중소도시의 노후주거지 진단지표를 재설정하는 것을 목적으로 하였고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선행연구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노후주거지의 개념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정비예정구역 지정관련 기준 및 서류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사례분석 과정을 거쳐 검토항목을 추출하고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spacing w:val="-12"/>
          <w:kern w:val="0"/>
          <w:sz w:val="18"/>
          <w:szCs w:val="18"/>
        </w:rPr>
        <w:t>이를 바탕으로 종합 분석하여 진단항목 설정하였다</w:t>
      </w:r>
      <w:r w:rsidRPr="0085260D">
        <w:rPr>
          <w:rFonts w:ascii="조선일보명조" w:eastAsia="조선일보명조" w:hAnsi="굴림" w:cs="굴림"/>
          <w:color w:val="000000"/>
          <w:spacing w:val="-12"/>
          <w:kern w:val="0"/>
          <w:sz w:val="18"/>
          <w:szCs w:val="18"/>
        </w:rPr>
        <w:t xml:space="preserve">. </w:t>
      </w:r>
    </w:p>
    <w:p w14:paraId="1DEDB1CA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연구결과를 요약하면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노후주거지의 특성을 분류하는 대분류항목으로 도시입지환경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물리적환경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사회경제환경으로 대분류하고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도시입지환경은 다시 중분류항목으로 자연환경 및 입지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상위계획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토지이용이 분류되었고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물리적환경의 중분류항목은 기반시설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대지 및 건축물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사회경제환경으로는 인구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주민생활수준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공공시설 여건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사업참여 여건 등으로 구분하였다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이 중분류 항목별로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37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개의 세분류항목이 도출되고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항목별로 진단지표가 제시되었다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본 연구의 결과인 진단지표 중 중분류 항목의 중요 항목을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1~2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개 선별하여 해당지역의 특징을 몇 개의 지표로 간단히 진단해 볼 수 있는 단순지표와 좀 더 구체적으로 파악할 수 있는 정밀지표로 나누어 활용될 수 있도록 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42CA4BB4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본 연구 결과의 활용방안으로는 주거환경정비예정구역 선정을 위한 과정 중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(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그림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1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참조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)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정비예정구역 지정기준으로 활용할 수 있고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이 향후 연구를 통해 각 항목의 가중치를 구한다면 국토해양부의 국고지원사업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신청시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신청서류 양식으로 하고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이를 평가하여 지원사업을 선정하는 기준으로 활용할 수 있을 것이다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65C71081" w14:textId="77777777" w:rsidR="0085260D" w:rsidRPr="0085260D" w:rsidRDefault="0085260D" w:rsidP="0085260D">
      <w:pPr>
        <w:snapToGrid w:val="0"/>
        <w:spacing w:after="0" w:line="360" w:lineRule="auto"/>
        <w:ind w:left="3000" w:firstLine="3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 연구의 한계로는 실제 주거환경정비사업 신청지구와 지원사업지구를 사례로 실증자료를 통한 검증과 유형화과정을 거치지 않아 실제적 효용성을 확인해보지 않은 점을 들 수 있다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.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따라서 향후 과제로는 실제사례를 통한 검증과정과 전문가 대상 가중치를 통한 우선순위를 평가하는 등의 보완적 연구가 진행되어야 한다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20D11615" w14:textId="77777777" w:rsidR="0085260D" w:rsidRPr="0085260D" w:rsidRDefault="0085260D" w:rsidP="0085260D">
      <w:pPr>
        <w:snapToGrid w:val="0"/>
        <w:spacing w:after="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1048E8B7" w14:textId="77777777" w:rsidR="0085260D" w:rsidRPr="0085260D" w:rsidRDefault="0085260D" w:rsidP="0085260D">
      <w:pPr>
        <w:snapToGrid w:val="0"/>
        <w:spacing w:after="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58147A16" w14:textId="77777777" w:rsidR="0085260D" w:rsidRPr="0085260D" w:rsidRDefault="0085260D" w:rsidP="0085260D">
      <w:pPr>
        <w:snapToGrid w:val="0"/>
        <w:spacing w:after="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22"/>
        </w:rPr>
        <w:t>참고문헌</w:t>
      </w:r>
    </w:p>
    <w:p w14:paraId="249C9462" w14:textId="77777777" w:rsidR="0085260D" w:rsidRPr="0085260D" w:rsidRDefault="0085260D" w:rsidP="0085260D">
      <w:pPr>
        <w:snapToGrid w:val="0"/>
        <w:spacing w:after="0" w:line="360" w:lineRule="auto"/>
        <w:ind w:left="3000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25F526C8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강세진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"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 주거지유형별 주택재개발사업의 추진에 미치는 영향요인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",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서울시립대학교 대학원 박사논문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2007. </w:t>
      </w:r>
    </w:p>
    <w:p w14:paraId="48DD7C74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김근성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"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주거환경개선지구 입지특성과 거주자 의식에 관한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-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진주시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13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개 주거환경개선지구를 중심으로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",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대한건축학회 논문집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계획계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16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권 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11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2000. pp. 89-96.</w:t>
      </w:r>
    </w:p>
    <w:p w14:paraId="73FC5803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김인희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종 일반주거지역 내 노후주거지 실태 분석 및 정비방향에 관한 연구』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서울시정개발연구원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2004.</w:t>
      </w:r>
    </w:p>
    <w:p w14:paraId="32C95E2E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김철홍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"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현지개량사업의 환경개선효과에 관한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-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거주민 면담조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lastRenderedPageBreak/>
        <w:t>사 결과를 중심으로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",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국토계획』제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31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권 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1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1996. pp. 95-107.</w:t>
      </w:r>
    </w:p>
    <w:p w14:paraId="722EE48C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박철수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중</w:t>
      </w:r>
      <w:r w:rsidRPr="0085260D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․</w:t>
      </w:r>
      <w:r w:rsidRPr="0085260D"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저층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고밀형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노후주거지 정비수법에 관한 사례조사 및 모델개발』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주택도시연구원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2002.</w:t>
      </w:r>
    </w:p>
    <w:p w14:paraId="0C02C6E6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서수정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『현지개량사업의 활성화를 위한 정비수법 및 모델개발』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주택도시연구원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2006.</w:t>
      </w:r>
    </w:p>
    <w:p w14:paraId="619518BB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서울특별시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대구광역시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대전광역시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전주시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청주시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포항시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천안시의 도시 및 주거환경정비기본계획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각 년도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.</w:t>
      </w:r>
    </w:p>
    <w:p w14:paraId="2FE29A19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손경환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『주거환경개선사업의 개선방안』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국토개발연구원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1997.</w:t>
      </w:r>
    </w:p>
    <w:p w14:paraId="233E7498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송영섭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“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현지개량방식의 주택개량재개발사업 사례연구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국토계획』제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30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권 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4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1995. pp. 127-154.</w:t>
      </w:r>
    </w:p>
    <w:p w14:paraId="2E0BB7F2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이왕기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저층</w:t>
      </w:r>
      <w:r w:rsidRPr="0085260D">
        <w:rPr>
          <w:rFonts w:ascii="MS Gothic" w:eastAsia="MS Gothic" w:hAnsi="MS Gothic" w:cs="MS Gothic" w:hint="eastAsia"/>
          <w:color w:val="000000"/>
          <w:kern w:val="0"/>
          <w:sz w:val="18"/>
          <w:szCs w:val="18"/>
        </w:rPr>
        <w:t>․</w:t>
      </w:r>
      <w:r w:rsidRPr="0085260D">
        <w:rPr>
          <w:rFonts w:ascii="바탕" w:eastAsia="바탕" w:hAnsi="바탕" w:cs="바탕" w:hint="eastAsia"/>
          <w:color w:val="000000"/>
          <w:kern w:val="0"/>
          <w:sz w:val="18"/>
          <w:szCs w:val="18"/>
        </w:rPr>
        <w:t>고밀</w:t>
      </w:r>
      <w:proofErr w:type="spellEnd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 노후주거지역 정비방안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-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인천 서구일대를 중심으로』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인천발전연구원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2005.</w:t>
      </w:r>
    </w:p>
    <w:p w14:paraId="129C98C2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이창수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『전국 노후불량주거지역의 현황과 효율적 정비방안』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대한주택공사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2004.</w:t>
      </w:r>
    </w:p>
    <w:p w14:paraId="1C9CF5CA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임희지 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『지역적응형 가구단위 주거지 정비방안 연구』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서울시정개발연구원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2003.</w:t>
      </w:r>
    </w:p>
    <w:p w14:paraId="4C8DF969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정치선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“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불량주택지역의 주거환경 개선방안에 관한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-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부산시 주거환경개선지구 현지개량방식을 중심으로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동아대 대학원 박사논문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1998.</w:t>
      </w:r>
    </w:p>
    <w:p w14:paraId="7DA5FF5E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Robert E,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“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Universal design in the landscape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System Dynamics Review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Vol.25, No.4, Aug. 1995. pp. 16-22.</w:t>
      </w:r>
    </w:p>
    <w:p w14:paraId="6442AB43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고필종</w:t>
      </w:r>
      <w:proofErr w:type="spell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『도시환경과 거리가구 디자인』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proofErr w:type="gram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:</w:t>
      </w:r>
      <w:proofErr w:type="spell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미진사</w:t>
      </w:r>
      <w:proofErr w:type="spellEnd"/>
      <w:proofErr w:type="gram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2001. pp. 131-151.</w:t>
      </w:r>
    </w:p>
    <w:p w14:paraId="6CB11BC1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中野 聰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『歷史經驗としてのアメリカ</w:t>
      </w:r>
      <w:proofErr w:type="gramStart"/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帝國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:</w:t>
      </w:r>
      <w:proofErr w:type="gramEnd"/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米比關係史の群像』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東京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: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岩波書店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2007. pp. 88-106.</w:t>
      </w:r>
    </w:p>
    <w:p w14:paraId="6182A2F6" w14:textId="77777777" w:rsidR="0085260D" w:rsidRPr="0085260D" w:rsidRDefault="0085260D" w:rsidP="0085260D">
      <w:pPr>
        <w:numPr>
          <w:ilvl w:val="0"/>
          <w:numId w:val="4"/>
        </w:numPr>
        <w:snapToGrid w:val="0"/>
        <w:spacing w:after="0" w:line="360" w:lineRule="auto"/>
        <w:ind w:left="3200"/>
        <w:textAlignment w:val="baseline"/>
        <w:rPr>
          <w:rFonts w:ascii="조선일보명조" w:eastAsia="굴림" w:hAnsi="굴림" w:cs="굴림"/>
          <w:color w:val="000000"/>
          <w:kern w:val="0"/>
          <w:sz w:val="18"/>
          <w:szCs w:val="18"/>
        </w:rPr>
      </w:pP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박성준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“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서울시 여의도 경관색채 사례분석에 관한 연구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”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 xml:space="preserve">『한국도시설계학회 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2007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년 춘계 학술대회』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 xml:space="preserve">, </w:t>
      </w:r>
      <w:r w:rsidRPr="0085260D">
        <w:rPr>
          <w:rFonts w:ascii="조선일보명조" w:eastAsia="조선일보명조" w:hAnsi="굴림" w:cs="굴림" w:hint="eastAsia"/>
          <w:color w:val="000000"/>
          <w:kern w:val="0"/>
          <w:sz w:val="18"/>
          <w:szCs w:val="18"/>
        </w:rPr>
        <w:t>한국도시설계학회</w:t>
      </w:r>
      <w:r w:rsidRPr="0085260D">
        <w:rPr>
          <w:rFonts w:ascii="조선일보명조" w:eastAsia="조선일보명조" w:hAnsi="굴림" w:cs="굴림"/>
          <w:color w:val="000000"/>
          <w:kern w:val="0"/>
          <w:sz w:val="18"/>
          <w:szCs w:val="18"/>
        </w:rPr>
        <w:t>, 2007. pp. 231-233.</w:t>
      </w:r>
    </w:p>
    <w:p w14:paraId="6BB2AE47" w14:textId="77777777" w:rsidR="0085260D" w:rsidRPr="0085260D" w:rsidRDefault="0085260D" w:rsidP="0085260D">
      <w:pPr>
        <w:wordWrap/>
        <w:snapToGrid w:val="0"/>
        <w:spacing w:after="0" w:line="312" w:lineRule="auto"/>
        <w:ind w:left="1000" w:right="1000"/>
        <w:jc w:val="center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30"/>
          <w:szCs w:val="30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0"/>
          <w:szCs w:val="30"/>
          <w:u w:val="single" w:color="000000"/>
        </w:rPr>
        <w:t>학술발표대회 발표문 작성요강</w:t>
      </w:r>
    </w:p>
    <w:p w14:paraId="40D4BDBF" w14:textId="77777777" w:rsidR="0085260D" w:rsidRPr="0085260D" w:rsidRDefault="0085260D" w:rsidP="0085260D">
      <w:pPr>
        <w:wordWrap/>
        <w:snapToGrid w:val="0"/>
        <w:spacing w:after="0" w:line="312" w:lineRule="auto"/>
        <w:ind w:left="248" w:hanging="248"/>
        <w:jc w:val="left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3C802E37" w14:textId="77777777" w:rsidR="0085260D" w:rsidRPr="0085260D" w:rsidRDefault="0085260D" w:rsidP="0085260D">
      <w:pPr>
        <w:wordWrap/>
        <w:snapToGrid w:val="0"/>
        <w:spacing w:after="0" w:line="312" w:lineRule="auto"/>
        <w:ind w:left="248" w:hanging="248"/>
        <w:jc w:val="left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2"/>
        </w:rPr>
      </w:pPr>
    </w:p>
    <w:p w14:paraId="1C79C80D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조선일보명조" w:eastAsia="굴림" w:hAnsi="굴림" w:cs="굴림"/>
          <w:color w:val="000000"/>
          <w:spacing w:val="-10"/>
          <w:kern w:val="0"/>
          <w:sz w:val="16"/>
          <w:szCs w:val="16"/>
        </w:rPr>
      </w:pP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1. 용지는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백상지로하여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크기는 A4규격(가로 210mm, 세로 297mm)을 사용한다.</w:t>
      </w:r>
    </w:p>
    <w:p w14:paraId="06FC6CEC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2.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모든 글자는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글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2007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이상으로 작성하고 출력은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600dpi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레이져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프린터 이상으로 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1CEB572E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3.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첫 페이지 맨 윗줄 좌측에 제목을 쓰고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두행간을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띄고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좌측에 발표자 성명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국문이름하단에 영문이름 명기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)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을 쓰며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두 행간을 띄고 논문을 시작한다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발표자의 소속은 발표자 성명 하단에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lastRenderedPageBreak/>
        <w:t>명기한다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0B7C3118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b/>
          <w:bCs/>
          <w:color w:val="FF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4.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여백주기는 위쪽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20,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아래쪽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20,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머리말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15,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꼬리말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5,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왼쪽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15,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오른쪽 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15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로 하며 글씨체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글씨크기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줄간격은 편집세부사항에 따라 작성한다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>. (</w:t>
      </w:r>
      <w:proofErr w:type="spellStart"/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조선일보명조체는</w:t>
      </w:r>
      <w:proofErr w:type="spellEnd"/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 xml:space="preserve"> 별도로 설치</w:t>
      </w:r>
      <w:r w:rsidRPr="0085260D">
        <w:rPr>
          <w:rFonts w:ascii="맑은 고딕" w:eastAsia="맑은 고딕" w:hAnsi="굴림" w:cs="굴림"/>
          <w:b/>
          <w:bCs/>
          <w:color w:val="FF0000"/>
          <w:spacing w:val="-10"/>
          <w:kern w:val="0"/>
          <w:szCs w:val="20"/>
        </w:rPr>
        <w:t>)</w:t>
      </w:r>
    </w:p>
    <w:p w14:paraId="36740DBB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5. 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글씨 스타일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체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크기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간격 등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 xml:space="preserve">) 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 xml:space="preserve">수정 </w:t>
      </w:r>
      <w:proofErr w:type="spellStart"/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절대금지하며</w:t>
      </w:r>
      <w:proofErr w:type="spellEnd"/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 xml:space="preserve">표의 내용은 부득이한 경우 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7pt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까지 축소 가능하도록 한다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.</w:t>
      </w:r>
    </w:p>
    <w:p w14:paraId="1D3F98A0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 xml:space="preserve">그림의 경우 잘라낸 영역을 지우고 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150dpi</w:t>
      </w:r>
      <w:r w:rsidRPr="0085260D">
        <w:rPr>
          <w:rFonts w:ascii="맑은 고딕" w:eastAsia="맑은 고딕" w:hAnsi="맑은 고딕" w:cs="굴림" w:hint="eastAsia"/>
          <w:color w:val="FF0000"/>
          <w:spacing w:val="-14"/>
          <w:kern w:val="0"/>
          <w:szCs w:val="20"/>
        </w:rPr>
        <w:t>로 설정하여 해상도가 깨지지 않도록 한다</w:t>
      </w:r>
      <w:r w:rsidRPr="0085260D">
        <w:rPr>
          <w:rFonts w:ascii="맑은 고딕" w:eastAsia="맑은 고딕" w:hAnsi="굴림" w:cs="굴림"/>
          <w:color w:val="FF0000"/>
          <w:spacing w:val="-14"/>
          <w:kern w:val="0"/>
          <w:szCs w:val="20"/>
        </w:rPr>
        <w:t>.)</w:t>
      </w:r>
    </w:p>
    <w:p w14:paraId="2BCEF5DD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6.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문장의 시작은 두 글자를 띄고 시작하며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스타일로 지정되어 있음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), 1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단으로 작성한다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3DBADA8E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7.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본문중의 제목들은 번호를 붙여 왼쪽 첫 자리부터 시작하여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제목의 위 한 행간을 띄운다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445F4710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8.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그림과 표는 분문 해당 위치에 배치시킨다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1636039C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(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표제목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좌측 상단에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&lt;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표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1&gt;,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그림제목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중앙하단에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그림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1))</w:t>
      </w:r>
    </w:p>
    <w:p w14:paraId="3135467F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9.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논문의 분량은 가능한 한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6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페이지 이내로 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63DE5345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10.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장의 구성은 다음과 같이 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632D75CD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한양견고딕" w:eastAsia="한양견고딕" w:hAnsi="굴림" w:cs="굴림" w:hint="eastAsia"/>
          <w:color w:val="000000"/>
          <w:spacing w:val="-10"/>
          <w:kern w:val="0"/>
          <w:sz w:val="24"/>
          <w:szCs w:val="24"/>
        </w:rPr>
        <w:t>1.</w:t>
      </w:r>
    </w:p>
    <w:p w14:paraId="620D1D5A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나눔고딕" w:eastAsia="나눔고딕" w:hAnsi="나눔고딕" w:cs="굴림" w:hint="eastAsia"/>
          <w:b/>
          <w:bCs/>
          <w:color w:val="000000"/>
          <w:spacing w:val="-10"/>
          <w:kern w:val="0"/>
          <w:sz w:val="22"/>
        </w:rPr>
        <w:t>1.1</w:t>
      </w:r>
    </w:p>
    <w:p w14:paraId="2C2BE468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>1)</w:t>
      </w:r>
    </w:p>
    <w:p w14:paraId="2AE63409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①</w:t>
      </w:r>
    </w:p>
    <w:p w14:paraId="5C671755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Cs w:val="20"/>
        </w:rPr>
        <w:t>가</w:t>
      </w:r>
      <w:r w:rsidRPr="0085260D">
        <w:rPr>
          <w:rFonts w:ascii="맑은 고딕" w:eastAsia="맑은 고딕" w:hAnsi="굴림" w:cs="굴림"/>
          <w:b/>
          <w:bCs/>
          <w:color w:val="000000"/>
          <w:spacing w:val="-10"/>
          <w:kern w:val="0"/>
          <w:szCs w:val="20"/>
        </w:rPr>
        <w:t>.</w:t>
      </w:r>
    </w:p>
    <w:p w14:paraId="79F6FE74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11.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참고문헌 및 주석 표기방법</w:t>
      </w:r>
    </w:p>
    <w:p w14:paraId="138C9B89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1)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인용한 문장에는 반드시 주를 달도록 하되 이름과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발표년도를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괄호로 묶어 표기한다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. </w:t>
      </w:r>
    </w:p>
    <w:p w14:paraId="14377FC2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2)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참고문헌 및 각주 표시는 다음과 같이 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302CF6AA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proofErr w:type="spellStart"/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학회지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5. Gold, </w:t>
      </w:r>
      <w:proofErr w:type="spellStart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Rovert</w:t>
      </w:r>
      <w:proofErr w:type="spell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“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논문제목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”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『학회지명』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, Vol.25, No.4, Aug. 1995. pp.6-8.</w:t>
      </w:r>
    </w:p>
    <w:p w14:paraId="47FFB2A5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단행본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8. </w:t>
      </w:r>
      <w:proofErr w:type="spellStart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Conzen</w:t>
      </w:r>
      <w:proofErr w:type="spell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M.R.G.,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『책명』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출판지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출판회사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, 1965. pp.45-56.</w:t>
      </w:r>
    </w:p>
    <w:p w14:paraId="37754A72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보고서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10.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저자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『제목』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보고서번호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출판기관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출판지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, 1975. pp.20-35.</w:t>
      </w:r>
    </w:p>
    <w:p w14:paraId="29B5BD79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학술회의지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12.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저자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“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제목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”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『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학술회의지이름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』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주관학회이름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, 1975. pp.50-53.</w:t>
      </w:r>
    </w:p>
    <w:p w14:paraId="3C329E6D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3)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주는 각주로 달고 참고문헌은 논문 끝 페이지에 작성한다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.</w:t>
      </w:r>
    </w:p>
    <w:p w14:paraId="7CF4A2C5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lastRenderedPageBreak/>
        <w:t xml:space="preserve">12.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작품발표인 경우 양식은 동일하며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,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프리젠테이션은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여러 매체를 사용할 수 있음</w:t>
      </w:r>
    </w:p>
    <w:p w14:paraId="50156457" w14:textId="77777777" w:rsidR="0085260D" w:rsidRPr="0085260D" w:rsidRDefault="0085260D" w:rsidP="0085260D">
      <w:pPr>
        <w:wordWrap/>
        <w:snapToGrid w:val="0"/>
        <w:spacing w:after="0" w:line="384" w:lineRule="auto"/>
        <w:ind w:left="894" w:hanging="248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13.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같은 지도교수님 연구실에서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1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편 이상의 논문으로 학술대회 </w:t>
      </w:r>
      <w:proofErr w:type="gramStart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참가 할</w:t>
      </w:r>
      <w:proofErr w:type="gramEnd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 경우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지도교수님의 소속과 직위는 모두 동일하게 작성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(**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대학교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**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학과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지도교수는 학과 소속이지 대학원 소속 </w:t>
      </w:r>
      <w:proofErr w:type="spellStart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아닌걸로</w:t>
      </w:r>
      <w:proofErr w:type="spellEnd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 알고 있음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, </w:t>
      </w:r>
      <w:proofErr w:type="spellStart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대학원소속일</w:t>
      </w:r>
      <w:proofErr w:type="spellEnd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 경우는 대학원으로 기입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)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교수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교수 직함의 경우도 전임강사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조교수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부교수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교수 등으로 구분할 경우 동일한 내용 기입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),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그리고 특히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!! </w:t>
      </w:r>
      <w:r w:rsidRPr="0085260D">
        <w:rPr>
          <w:rFonts w:ascii="맑은 고딕" w:eastAsia="맑은 고딕" w:hAnsi="맑은 고딕" w:cs="굴림" w:hint="eastAsia"/>
          <w:b/>
          <w:bCs/>
          <w:color w:val="FF0000"/>
          <w:spacing w:val="-10"/>
          <w:kern w:val="0"/>
          <w:szCs w:val="20"/>
        </w:rPr>
        <w:t>요약본과 최종논문 모두 지원받은 내역 등의 사사문구 있을 경우 동일한 내용 필히 기입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!! </w:t>
      </w:r>
      <w:proofErr w:type="spellStart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기입안하여</w:t>
      </w:r>
      <w:proofErr w:type="spellEnd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 발생하는 문제는 모두 저자 책임</w:t>
      </w:r>
    </w:p>
    <w:p w14:paraId="5FB73259" w14:textId="77777777" w:rsidR="0085260D" w:rsidRPr="0085260D" w:rsidRDefault="0085260D" w:rsidP="0085260D">
      <w:pPr>
        <w:wordWrap/>
        <w:snapToGrid w:val="0"/>
        <w:spacing w:after="0" w:line="312" w:lineRule="auto"/>
        <w:ind w:left="1000" w:right="1000"/>
        <w:jc w:val="center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30"/>
          <w:szCs w:val="30"/>
        </w:rPr>
      </w:pPr>
      <w:r w:rsidRPr="0085260D">
        <w:rPr>
          <w:rFonts w:ascii="맑은 고딕" w:eastAsia="맑은 고딕" w:hAnsi="맑은 고딕" w:cs="굴림" w:hint="eastAsia"/>
          <w:b/>
          <w:bCs/>
          <w:color w:val="000000"/>
          <w:spacing w:val="-10"/>
          <w:kern w:val="0"/>
          <w:sz w:val="30"/>
          <w:szCs w:val="30"/>
          <w:u w:val="single" w:color="000000"/>
        </w:rPr>
        <w:t>편집세부사항</w:t>
      </w:r>
    </w:p>
    <w:p w14:paraId="12136AE2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right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0DF81ED2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휴먼고딕" w:eastAsia="휴먼고딕" w:hAnsi="굴림" w:cs="굴림" w:hint="eastAsia"/>
          <w:b/>
          <w:bCs/>
          <w:color w:val="000000"/>
          <w:spacing w:val="-10"/>
          <w:kern w:val="0"/>
          <w:sz w:val="24"/>
          <w:szCs w:val="24"/>
        </w:rPr>
        <w:t>1.1. 편집용지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895"/>
        <w:gridCol w:w="782"/>
        <w:gridCol w:w="782"/>
        <w:gridCol w:w="782"/>
        <w:gridCol w:w="782"/>
        <w:gridCol w:w="782"/>
        <w:gridCol w:w="782"/>
        <w:gridCol w:w="668"/>
        <w:gridCol w:w="952"/>
      </w:tblGrid>
      <w:tr w:rsidR="0085260D" w:rsidRPr="0085260D" w14:paraId="4C5C7148" w14:textId="77777777" w:rsidTr="0085260D">
        <w:trPr>
          <w:trHeight w:val="301"/>
        </w:trPr>
        <w:tc>
          <w:tcPr>
            <w:tcW w:w="1122" w:type="dxa"/>
            <w:vMerge w:val="restart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C3130B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용지종류</w:t>
            </w:r>
          </w:p>
        </w:tc>
        <w:tc>
          <w:tcPr>
            <w:tcW w:w="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E3BAE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용지방향</w:t>
            </w:r>
          </w:p>
        </w:tc>
        <w:tc>
          <w:tcPr>
            <w:tcW w:w="5358" w:type="dxa"/>
            <w:gridSpan w:val="7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43BE8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여백주기(mm)</w:t>
            </w:r>
          </w:p>
        </w:tc>
        <w:tc>
          <w:tcPr>
            <w:tcW w:w="952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7B1EE1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본문길이</w:t>
            </w:r>
          </w:p>
        </w:tc>
      </w:tr>
      <w:tr w:rsidR="0085260D" w:rsidRPr="0085260D" w14:paraId="2F1D8336" w14:textId="77777777" w:rsidTr="0085260D">
        <w:trPr>
          <w:trHeight w:val="256"/>
        </w:trPr>
        <w:tc>
          <w:tcPr>
            <w:tcW w:w="0" w:type="auto"/>
            <w:vMerge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1172C54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7B07F542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8E075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 xml:space="preserve">위쪽 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7CF88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아래쪽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D164F5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왼쪽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1AC898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오른쪽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E54E5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머리말</w:t>
            </w:r>
          </w:p>
        </w:tc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BC1C2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꼬리말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53752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제본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vAlign w:val="center"/>
            <w:hideMark/>
          </w:tcPr>
          <w:p w14:paraId="19C82AC5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</w:p>
        </w:tc>
      </w:tr>
      <w:tr w:rsidR="0085260D" w:rsidRPr="0085260D" w14:paraId="212E7C78" w14:textId="77777777" w:rsidTr="0085260D">
        <w:trPr>
          <w:trHeight w:val="424"/>
        </w:trPr>
        <w:tc>
          <w:tcPr>
            <w:tcW w:w="1122" w:type="dxa"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3F7893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A4(210×297)</w:t>
            </w:r>
          </w:p>
        </w:tc>
        <w:tc>
          <w:tcPr>
            <w:tcW w:w="895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15D99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세로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7060EB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20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2E2E6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20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76EFD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15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9CD28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15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04AEE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15</w:t>
            </w:r>
          </w:p>
        </w:tc>
        <w:tc>
          <w:tcPr>
            <w:tcW w:w="78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7464E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5</w:t>
            </w:r>
          </w:p>
        </w:tc>
        <w:tc>
          <w:tcPr>
            <w:tcW w:w="668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E100DD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952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B1918" w14:textId="77777777" w:rsidR="0085260D" w:rsidRPr="0085260D" w:rsidRDefault="0085260D" w:rsidP="0085260D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Cs w:val="20"/>
              </w:rPr>
            </w:pPr>
            <w:r w:rsidRPr="0085260D">
              <w:rPr>
                <w:rFonts w:ascii="휴먼고딕" w:eastAsia="휴먼고딕" w:hAnsi="굴림" w:cs="굴림" w:hint="eastAsia"/>
                <w:color w:val="000000"/>
                <w:spacing w:val="-10"/>
                <w:kern w:val="0"/>
                <w:sz w:val="18"/>
                <w:szCs w:val="18"/>
              </w:rPr>
              <w:t>227</w:t>
            </w:r>
          </w:p>
        </w:tc>
      </w:tr>
    </w:tbl>
    <w:p w14:paraId="0F69DDC4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6B6D5755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휴먼고딕" w:eastAsia="휴먼고딕" w:hAnsi="굴림" w:cs="굴림" w:hint="eastAsia"/>
          <w:b/>
          <w:bCs/>
          <w:color w:val="000000"/>
          <w:spacing w:val="-10"/>
          <w:kern w:val="0"/>
          <w:sz w:val="24"/>
          <w:szCs w:val="24"/>
        </w:rPr>
        <w:t>1.2. 글자모양과 문단모양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173"/>
        <w:gridCol w:w="1086"/>
        <w:gridCol w:w="596"/>
        <w:gridCol w:w="596"/>
        <w:gridCol w:w="596"/>
        <w:gridCol w:w="811"/>
        <w:gridCol w:w="811"/>
        <w:gridCol w:w="806"/>
        <w:gridCol w:w="766"/>
        <w:gridCol w:w="596"/>
        <w:gridCol w:w="596"/>
      </w:tblGrid>
      <w:tr w:rsidR="0085260D" w:rsidRPr="0085260D" w14:paraId="6AB0D347" w14:textId="77777777" w:rsidTr="0085260D">
        <w:trPr>
          <w:trHeight w:val="313"/>
        </w:trPr>
        <w:tc>
          <w:tcPr>
            <w:tcW w:w="1443" w:type="dxa"/>
            <w:gridSpan w:val="2"/>
            <w:vMerge w:val="restart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C3B6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3C3F00D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구 분</w:t>
            </w:r>
          </w:p>
          <w:p w14:paraId="580FCA3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2725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E5E5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글자모양</w:t>
            </w:r>
          </w:p>
        </w:tc>
        <w:tc>
          <w:tcPr>
            <w:tcW w:w="4187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6748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문단모양</w:t>
            </w:r>
          </w:p>
        </w:tc>
      </w:tr>
      <w:tr w:rsidR="0085260D" w:rsidRPr="0085260D" w14:paraId="5906D3AC" w14:textId="77777777" w:rsidTr="0085260D">
        <w:trPr>
          <w:trHeight w:val="577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1CA6372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9E2C9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글꼴</w:t>
            </w:r>
          </w:p>
        </w:tc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1151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장평</w:t>
            </w:r>
            <w:proofErr w:type="spellEnd"/>
          </w:p>
          <w:p w14:paraId="2A31E4D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5311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자간</w:t>
            </w:r>
          </w:p>
          <w:p w14:paraId="48D964D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FFA23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크기</w:t>
            </w:r>
          </w:p>
          <w:p w14:paraId="27FF04B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4365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왼쪽</w:t>
            </w:r>
          </w:p>
          <w:p w14:paraId="0886B13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여백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48F7E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오른쪽</w:t>
            </w:r>
          </w:p>
          <w:p w14:paraId="345A1A0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여백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75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A452B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들여</w:t>
            </w:r>
          </w:p>
          <w:p w14:paraId="5E06BCE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쓰기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8E1C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줄간격</w:t>
            </w:r>
            <w:proofErr w:type="spellEnd"/>
          </w:p>
          <w:p w14:paraId="754A413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3F3F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정렬</w:t>
            </w:r>
          </w:p>
          <w:p w14:paraId="5EA2BAE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방식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E9BD1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비고</w:t>
            </w:r>
          </w:p>
        </w:tc>
      </w:tr>
      <w:tr w:rsidR="0085260D" w:rsidRPr="0085260D" w14:paraId="7085AE81" w14:textId="77777777" w:rsidTr="0085260D">
        <w:trPr>
          <w:trHeight w:val="369"/>
        </w:trPr>
        <w:tc>
          <w:tcPr>
            <w:tcW w:w="357" w:type="dxa"/>
            <w:vMerge w:val="restart"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F3448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도</w:t>
            </w:r>
          </w:p>
          <w:p w14:paraId="1099B19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입</w:t>
            </w:r>
          </w:p>
          <w:p w14:paraId="733F862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부</w:t>
            </w:r>
          </w:p>
        </w:tc>
        <w:tc>
          <w:tcPr>
            <w:tcW w:w="108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AC09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논문인덱스</w:t>
            </w:r>
            <w:proofErr w:type="spellEnd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*</w:t>
            </w:r>
          </w:p>
        </w:tc>
        <w:tc>
          <w:tcPr>
            <w:tcW w:w="108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B37B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584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E4958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100</w:t>
            </w:r>
          </w:p>
        </w:tc>
        <w:tc>
          <w:tcPr>
            <w:tcW w:w="528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8810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-5</w:t>
            </w:r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89E8F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811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BB314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50</w:t>
            </w:r>
          </w:p>
        </w:tc>
        <w:tc>
          <w:tcPr>
            <w:tcW w:w="811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D8F9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50</w:t>
            </w:r>
          </w:p>
        </w:tc>
        <w:tc>
          <w:tcPr>
            <w:tcW w:w="754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B3D5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69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4C50F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58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B46A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왼쪽</w:t>
            </w:r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291F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48D77ECF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384708A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E4AB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제목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CE4BCCC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E2BBD0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002E2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7823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64BF935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BA4560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A85E480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BC9A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130</w:t>
            </w:r>
          </w:p>
        </w:tc>
        <w:tc>
          <w:tcPr>
            <w:tcW w:w="5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5077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혼합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CC96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4DED818F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E28B7D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21C1D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소제목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916564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8F8E7B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FDD3B7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FB0C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76DACF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59258E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A6A4F0C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6735C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186285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C796B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4F718FEB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9022B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8FAEA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영문제목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A2CFC8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AE0FDD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4780F4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F0AA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977BBA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1669E3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8D01500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C247E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54CB3B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97750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3AF5E869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2AB064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DD9A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영문소제목</w:t>
            </w:r>
            <w:proofErr w:type="spellEnd"/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344E3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9465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7FC071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A9D47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04835B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D4183B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5672CA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297B8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C73E67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D64E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6BE84027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6E1D7D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228D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이름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84F8B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645C0E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D05F12C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218F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384E93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CF2C36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83E647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A1D9D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2DE88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FBAA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4DF84149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F20DC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8789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영문이름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C063F9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6C394A5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82A6EA2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E31DE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9FE4990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B58C05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6D8088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CBCF9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DE909E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D1E8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78E97202" w14:textId="77777777" w:rsidTr="0085260D">
        <w:trPr>
          <w:trHeight w:val="36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ED621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9CF2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저자소속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ECABC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086324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43B0D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4539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468A59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DA69AB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89D26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5A236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0DA3D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52BB5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3ED8992C" w14:textId="77777777" w:rsidTr="0085260D">
        <w:trPr>
          <w:trHeight w:val="236"/>
        </w:trPr>
        <w:tc>
          <w:tcPr>
            <w:tcW w:w="8355" w:type="dxa"/>
            <w:gridSpan w:val="1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C7B78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lastRenderedPageBreak/>
              <w:t xml:space="preserve">* </w:t>
            </w: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논문인덱스는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논문제목 바로 위에 </w:t>
            </w:r>
            <w:proofErr w:type="gramStart"/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[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한국도시설계학회</w:t>
            </w:r>
            <w:proofErr w:type="gram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2018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년 춘계 학술대회 발표논문 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 xml:space="preserve">] 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6"/>
                <w:szCs w:val="16"/>
              </w:rPr>
              <w:t>이라고 명시함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6"/>
                <w:szCs w:val="16"/>
              </w:rPr>
              <w:t>.</w:t>
            </w:r>
          </w:p>
        </w:tc>
      </w:tr>
    </w:tbl>
    <w:p w14:paraId="167912BD" w14:textId="77777777" w:rsidR="0085260D" w:rsidRPr="0085260D" w:rsidRDefault="0085260D" w:rsidP="0085260D">
      <w:pPr>
        <w:wordWrap/>
        <w:snapToGrid w:val="0"/>
        <w:spacing w:after="0" w:line="240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1152"/>
        <w:gridCol w:w="1229"/>
        <w:gridCol w:w="575"/>
        <w:gridCol w:w="575"/>
        <w:gridCol w:w="575"/>
        <w:gridCol w:w="777"/>
        <w:gridCol w:w="777"/>
        <w:gridCol w:w="777"/>
        <w:gridCol w:w="739"/>
        <w:gridCol w:w="739"/>
        <w:gridCol w:w="699"/>
      </w:tblGrid>
      <w:tr w:rsidR="0085260D" w:rsidRPr="0085260D" w14:paraId="54A789A1" w14:textId="77777777" w:rsidTr="0085260D">
        <w:trPr>
          <w:trHeight w:val="313"/>
        </w:trPr>
        <w:tc>
          <w:tcPr>
            <w:tcW w:w="1443" w:type="dxa"/>
            <w:gridSpan w:val="2"/>
            <w:vMerge w:val="restart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D0A9C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구 분</w:t>
            </w:r>
          </w:p>
        </w:tc>
        <w:tc>
          <w:tcPr>
            <w:tcW w:w="2725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742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글자모양</w:t>
            </w:r>
          </w:p>
        </w:tc>
        <w:tc>
          <w:tcPr>
            <w:tcW w:w="4187" w:type="dxa"/>
            <w:gridSpan w:val="6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2E05F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문단모양</w:t>
            </w:r>
          </w:p>
        </w:tc>
      </w:tr>
      <w:tr w:rsidR="0085260D" w:rsidRPr="0085260D" w14:paraId="1C309DF6" w14:textId="77777777" w:rsidTr="0085260D">
        <w:trPr>
          <w:trHeight w:val="613"/>
        </w:trPr>
        <w:tc>
          <w:tcPr>
            <w:tcW w:w="0" w:type="auto"/>
            <w:gridSpan w:val="2"/>
            <w:vMerge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3A57C87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B27B6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글꼴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5407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장평</w:t>
            </w:r>
            <w:proofErr w:type="spellEnd"/>
          </w:p>
          <w:p w14:paraId="3BF7D0F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8F14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자간</w:t>
            </w:r>
          </w:p>
          <w:p w14:paraId="30EDA85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608A4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크기</w:t>
            </w:r>
          </w:p>
          <w:p w14:paraId="1AA633E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227B9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왼쪽</w:t>
            </w:r>
          </w:p>
          <w:p w14:paraId="46EC12B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여백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95EB0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오른쪽</w:t>
            </w:r>
          </w:p>
          <w:p w14:paraId="3766B73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여백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EEDD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들여</w:t>
            </w:r>
          </w:p>
          <w:p w14:paraId="5846B0B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쓰기</w:t>
            </w: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(P)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70A8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줄간격</w:t>
            </w:r>
            <w:proofErr w:type="spellEnd"/>
          </w:p>
          <w:p w14:paraId="625B4B3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(%)</w:t>
            </w: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61279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정렬</w:t>
            </w:r>
          </w:p>
          <w:p w14:paraId="2139997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방식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02AA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kern w:val="0"/>
                <w:sz w:val="18"/>
                <w:szCs w:val="18"/>
              </w:rPr>
              <w:t>비고</w:t>
            </w:r>
          </w:p>
        </w:tc>
      </w:tr>
      <w:tr w:rsidR="0085260D" w:rsidRPr="0085260D" w14:paraId="04E2DF04" w14:textId="77777777" w:rsidTr="0085260D">
        <w:trPr>
          <w:trHeight w:val="349"/>
        </w:trPr>
        <w:tc>
          <w:tcPr>
            <w:tcW w:w="357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8ABA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034EE65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본</w:t>
            </w:r>
          </w:p>
          <w:p w14:paraId="04E8417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문</w:t>
            </w:r>
          </w:p>
        </w:tc>
        <w:tc>
          <w:tcPr>
            <w:tcW w:w="108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38D1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장타이틀</w:t>
            </w:r>
          </w:p>
        </w:tc>
        <w:tc>
          <w:tcPr>
            <w:tcW w:w="114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820D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4151F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100</w:t>
            </w:r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F34E5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-5</w:t>
            </w:r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11745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11</w:t>
            </w:r>
          </w:p>
        </w:tc>
        <w:tc>
          <w:tcPr>
            <w:tcW w:w="81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A8F67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145</w:t>
            </w:r>
          </w:p>
        </w:tc>
        <w:tc>
          <w:tcPr>
            <w:tcW w:w="811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2EF7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75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A8AA3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698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652C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  <w:p w14:paraId="26F3480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  <w:p w14:paraId="5E1E3DC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34FF5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혼합</w:t>
            </w:r>
          </w:p>
        </w:tc>
        <w:tc>
          <w:tcPr>
            <w:tcW w:w="52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33A23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2901922B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92576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0A23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장타이틀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(</w:t>
            </w: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소</w:t>
            </w: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)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B61C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740F8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100</w:t>
            </w:r>
          </w:p>
        </w:tc>
        <w:tc>
          <w:tcPr>
            <w:tcW w:w="5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472E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38DEF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F45E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9BABA3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79CE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9A8B6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E3C212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8EE7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322C66B6" w14:textId="77777777" w:rsidTr="0085260D">
        <w:trPr>
          <w:trHeight w:val="488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5138F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412B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본문소제목</w:t>
            </w:r>
            <w:proofErr w:type="spellEnd"/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4D961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조선일보명조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8309D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1DDDD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36AC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B5061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BB6EB4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DF87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E19AA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F63BE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64DAD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24"/>
                <w:kern w:val="0"/>
                <w:sz w:val="18"/>
                <w:szCs w:val="18"/>
              </w:rPr>
              <w:t>진하게</w:t>
            </w:r>
          </w:p>
        </w:tc>
      </w:tr>
      <w:tr w:rsidR="0085260D" w:rsidRPr="0085260D" w14:paraId="3439483D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6D309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D7D2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본문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6FD7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조선일보명조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97605B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584287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CE2C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93B1F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1E74B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08E9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1ADED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E4C45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4D015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15D54966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9519A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05550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표캡션</w:t>
            </w:r>
            <w:proofErr w:type="spellEnd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B22E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97482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B784D0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6F039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E9A48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C58AAE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02E3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18C6F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608A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왼쪽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D6285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5535DDD0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6D9AB5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D4E4A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그림캡션</w:t>
            </w:r>
            <w:proofErr w:type="spellEnd"/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3A3E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C4476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F372B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84907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7626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877BBB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69970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D3B3D1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  <w:tc>
          <w:tcPr>
            <w:tcW w:w="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655A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가운데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1DE9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0B2B5ABE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8B57EC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B8A6A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표내용</w:t>
            </w:r>
            <w:proofErr w:type="spellEnd"/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EAED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E7055E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C599A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A45F7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FB3F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7D90E08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FC454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FAEF7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140</w:t>
            </w:r>
          </w:p>
        </w:tc>
        <w:tc>
          <w:tcPr>
            <w:tcW w:w="5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0876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혼합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88EC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3629B3AB" w14:textId="77777777" w:rsidTr="0085260D">
        <w:trPr>
          <w:trHeight w:val="349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44DFB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46A41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각주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25D9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조선일보명조</w:t>
            </w:r>
            <w:proofErr w:type="spellEnd"/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9E975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21022D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D782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8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D82BB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610FAD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75012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B8E05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A847BBF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230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4B969AAD" w14:textId="77777777" w:rsidTr="0085260D">
        <w:trPr>
          <w:trHeight w:val="584"/>
        </w:trPr>
        <w:tc>
          <w:tcPr>
            <w:tcW w:w="357" w:type="dxa"/>
            <w:vMerge w:val="restart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E69F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참</w:t>
            </w:r>
          </w:p>
          <w:p w14:paraId="0793B6B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고</w:t>
            </w:r>
          </w:p>
          <w:p w14:paraId="48D66FA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문</w:t>
            </w:r>
          </w:p>
          <w:p w14:paraId="6586A20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헌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02B52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참고문헌</w:t>
            </w:r>
          </w:p>
          <w:p w14:paraId="77EC14A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타이틀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1E83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FF0000"/>
                <w:spacing w:val="-10"/>
                <w:kern w:val="0"/>
                <w:sz w:val="18"/>
                <w:szCs w:val="18"/>
              </w:rPr>
              <w:t>맑은고딕</w:t>
            </w:r>
            <w:proofErr w:type="spellEnd"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968F2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F7B3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-5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273DA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11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752AD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EF9B85A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220F4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69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B1655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150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8ABF0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F87B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15089BE4" w14:textId="77777777" w:rsidTr="0085260D">
        <w:trPr>
          <w:trHeight w:val="584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B8A9D9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58E33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참고문헌</w:t>
            </w:r>
          </w:p>
          <w:p w14:paraId="3B1198B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본문</w:t>
            </w:r>
          </w:p>
        </w:tc>
        <w:tc>
          <w:tcPr>
            <w:tcW w:w="114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C4EE4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proofErr w:type="spellStart"/>
            <w:r w:rsidRPr="0085260D">
              <w:rPr>
                <w:rFonts w:ascii="맑은 고딕" w:eastAsia="맑은 고딕" w:hAnsi="맑은 고딕" w:cs="굴림" w:hint="eastAsia"/>
                <w:color w:val="000000"/>
                <w:spacing w:val="-10"/>
                <w:kern w:val="0"/>
                <w:sz w:val="18"/>
                <w:szCs w:val="18"/>
              </w:rPr>
              <w:t>조선일보명조</w:t>
            </w:r>
            <w:proofErr w:type="spellEnd"/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B535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100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88707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F72D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9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5E525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6648F03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F465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85260D">
              <w:rPr>
                <w:rFonts w:ascii="맑은 고딕" w:eastAsia="맑은 고딕" w:hAnsi="굴림" w:cs="굴림"/>
                <w:color w:val="000000"/>
                <w:spacing w:val="-10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CCB9404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8FA0756" w14:textId="77777777" w:rsidR="0085260D" w:rsidRPr="0085260D" w:rsidRDefault="0085260D" w:rsidP="008526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F85CB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8"/>
                <w:szCs w:val="18"/>
              </w:rPr>
            </w:pPr>
          </w:p>
        </w:tc>
      </w:tr>
      <w:tr w:rsidR="0085260D" w:rsidRPr="0085260D" w14:paraId="722D078D" w14:textId="77777777" w:rsidTr="0085260D">
        <w:trPr>
          <w:trHeight w:val="349"/>
        </w:trPr>
        <w:tc>
          <w:tcPr>
            <w:tcW w:w="8355" w:type="dxa"/>
            <w:gridSpan w:val="12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1260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</w:tbl>
    <w:p w14:paraId="448795B9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2087AA75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0FA31297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7E0CD44A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4D3905E1" w14:textId="77777777" w:rsidR="0085260D" w:rsidRPr="0085260D" w:rsidRDefault="0085260D" w:rsidP="0085260D">
      <w:pPr>
        <w:wordWrap/>
        <w:snapToGrid w:val="0"/>
        <w:spacing w:after="0" w:line="312" w:lineRule="auto"/>
        <w:ind w:left="300" w:hanging="3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휴먼고딕" w:eastAsia="휴먼고딕" w:hAnsi="굴림" w:cs="굴림" w:hint="eastAsia"/>
          <w:b/>
          <w:bCs/>
          <w:color w:val="000000"/>
          <w:spacing w:val="-10"/>
          <w:kern w:val="0"/>
          <w:sz w:val="24"/>
          <w:szCs w:val="24"/>
        </w:rPr>
        <w:lastRenderedPageBreak/>
        <w:t xml:space="preserve">1.3. </w:t>
      </w:r>
      <w:proofErr w:type="spellStart"/>
      <w:r w:rsidRPr="0085260D">
        <w:rPr>
          <w:rFonts w:ascii="휴먼고딕" w:eastAsia="휴먼고딕" w:hAnsi="굴림" w:cs="굴림" w:hint="eastAsia"/>
          <w:b/>
          <w:bCs/>
          <w:color w:val="000000"/>
          <w:spacing w:val="-10"/>
          <w:kern w:val="0"/>
          <w:sz w:val="24"/>
          <w:szCs w:val="24"/>
        </w:rPr>
        <w:t>표모양</w:t>
      </w:r>
      <w:proofErr w:type="spellEnd"/>
    </w:p>
    <w:p w14:paraId="1FA37144" w14:textId="77777777" w:rsidR="0085260D" w:rsidRPr="0085260D" w:rsidRDefault="0085260D" w:rsidP="0085260D">
      <w:pPr>
        <w:wordWrap/>
        <w:snapToGrid w:val="0"/>
        <w:spacing w:after="0" w:line="240" w:lineRule="auto"/>
        <w:ind w:left="300" w:hanging="300"/>
        <w:jc w:val="right"/>
        <w:textAlignment w:val="baseline"/>
        <w:rPr>
          <w:rFonts w:ascii="맑은 고딕" w:eastAsia="굴림" w:hAnsi="굴림" w:cs="굴림"/>
          <w:b/>
          <w:bCs/>
          <w:color w:val="000000"/>
          <w:spacing w:val="-10"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454"/>
        <w:gridCol w:w="1398"/>
        <w:gridCol w:w="1491"/>
        <w:gridCol w:w="1435"/>
      </w:tblGrid>
      <w:tr w:rsidR="0085260D" w:rsidRPr="0085260D" w14:paraId="65A706F8" w14:textId="77777777" w:rsidTr="0085260D">
        <w:trPr>
          <w:trHeight w:val="273"/>
        </w:trPr>
        <w:tc>
          <w:tcPr>
            <w:tcW w:w="1378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D001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949A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B303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639D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621A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41552F23" w14:textId="77777777" w:rsidTr="0085260D">
        <w:trPr>
          <w:trHeight w:val="330"/>
        </w:trPr>
        <w:tc>
          <w:tcPr>
            <w:tcW w:w="1378" w:type="dxa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3547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C93E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11E41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695AB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B10E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14BFD75C" w14:textId="77777777" w:rsidTr="0085260D">
        <w:trPr>
          <w:trHeight w:val="330"/>
        </w:trPr>
        <w:tc>
          <w:tcPr>
            <w:tcW w:w="13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E1FC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166C8F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4FA49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AB56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BE549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726F7689" w14:textId="77777777" w:rsidTr="0085260D">
        <w:trPr>
          <w:trHeight w:val="330"/>
        </w:trPr>
        <w:tc>
          <w:tcPr>
            <w:tcW w:w="13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5A83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3C80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1DCAA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32F4C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6A41E9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6DBC1020" w14:textId="77777777" w:rsidTr="0085260D">
        <w:trPr>
          <w:trHeight w:val="330"/>
        </w:trPr>
        <w:tc>
          <w:tcPr>
            <w:tcW w:w="13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235F6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EDE9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DEBDE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CE9983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405B7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12EF5B61" w14:textId="77777777" w:rsidTr="0085260D">
        <w:trPr>
          <w:trHeight w:val="330"/>
        </w:trPr>
        <w:tc>
          <w:tcPr>
            <w:tcW w:w="13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C382E0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80B0E8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0F6C7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1670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9958C6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85260D" w:rsidRPr="0085260D" w14:paraId="2ED1437B" w14:textId="77777777" w:rsidTr="0085260D">
        <w:trPr>
          <w:trHeight w:val="330"/>
        </w:trPr>
        <w:tc>
          <w:tcPr>
            <w:tcW w:w="1378" w:type="dxa"/>
            <w:tcBorders>
              <w:top w:val="single" w:sz="2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915B9A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5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73E1BB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A7CB61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32193D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43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EFA32" w14:textId="77777777" w:rsidR="0085260D" w:rsidRPr="0085260D" w:rsidRDefault="0085260D" w:rsidP="0085260D">
            <w:pPr>
              <w:wordWrap/>
              <w:snapToGrid w:val="0"/>
              <w:spacing w:after="0" w:line="336" w:lineRule="auto"/>
              <w:ind w:left="400" w:hanging="200"/>
              <w:jc w:val="center"/>
              <w:textAlignment w:val="baseline"/>
              <w:rPr>
                <w:rFonts w:ascii="맑은 고딕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</w:tbl>
    <w:p w14:paraId="2D168E24" w14:textId="77777777" w:rsidR="0085260D" w:rsidRPr="0085260D" w:rsidRDefault="0085260D" w:rsidP="0085260D">
      <w:pPr>
        <w:wordWrap/>
        <w:snapToGrid w:val="0"/>
        <w:spacing w:after="0" w:line="240" w:lineRule="auto"/>
        <w:ind w:left="300" w:hanging="3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5557C75B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표 상단 및 하단 </w:t>
      </w: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라인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두께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0.4</w:t>
      </w:r>
    </w:p>
    <w:p w14:paraId="2387C474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표 좌측 및 우측 </w:t>
      </w: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라인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선 없음</w:t>
      </w:r>
    </w:p>
    <w:p w14:paraId="2A885A2D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첫 번째 칸 하단 </w:t>
      </w:r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라인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두께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0.5 </w:t>
      </w:r>
      <w:proofErr w:type="spell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이중선</w:t>
      </w:r>
      <w:proofErr w:type="spellEnd"/>
    </w:p>
    <w:p w14:paraId="4BF8477D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‘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글자처럼 취급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’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 -&gt;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표 위치는 </w:t>
      </w:r>
      <w:proofErr w:type="spellStart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바탕글</w:t>
      </w:r>
      <w:proofErr w:type="spellEnd"/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 스타일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(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오른쪽 정렬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)</w:t>
      </w:r>
    </w:p>
    <w:p w14:paraId="0EDB69C5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표가 사이드바에 배치되는 경우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‘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그림처럼 취급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’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가능</w:t>
      </w:r>
    </w:p>
    <w:p w14:paraId="12755880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- </w:t>
      </w:r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첫 번째 칸 </w:t>
      </w:r>
      <w:proofErr w:type="spellStart"/>
      <w:proofErr w:type="gramStart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>면색</w:t>
      </w:r>
      <w:proofErr w:type="spellEnd"/>
      <w:r w:rsidRPr="0085260D">
        <w:rPr>
          <w:rFonts w:ascii="맑은 고딕" w:eastAsia="맑은 고딕" w:hAnsi="맑은 고딕" w:cs="굴림" w:hint="eastAsia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>:</w:t>
      </w:r>
      <w:proofErr w:type="gramEnd"/>
      <w:r w:rsidRPr="0085260D">
        <w:rPr>
          <w:rFonts w:ascii="맑은 고딕" w:eastAsia="맑은 고딕" w:hAnsi="굴림" w:cs="굴림"/>
          <w:color w:val="000000"/>
          <w:spacing w:val="-10"/>
          <w:kern w:val="0"/>
          <w:szCs w:val="20"/>
        </w:rPr>
        <w:t xml:space="preserve">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색상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0,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채도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0,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명도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192,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빨강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204,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녹색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204,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 xml:space="preserve">파랑 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204</w:t>
      </w:r>
    </w:p>
    <w:p w14:paraId="3AD0E73D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예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 xml:space="preserve">) </w:t>
      </w:r>
      <w:r w:rsidRPr="0085260D">
        <w:rPr>
          <w:rFonts w:ascii="맑은 고딕" w:eastAsia="맑은 고딕" w:hAnsi="맑은 고딕" w:cs="굴림" w:hint="eastAsia"/>
          <w:color w:val="FF0000"/>
          <w:spacing w:val="-10"/>
          <w:kern w:val="0"/>
          <w:szCs w:val="20"/>
        </w:rPr>
        <w:t>글</w:t>
      </w:r>
      <w:r w:rsidRPr="0085260D">
        <w:rPr>
          <w:rFonts w:ascii="맑은 고딕" w:eastAsia="맑은 고딕" w:hAnsi="굴림" w:cs="굴림"/>
          <w:color w:val="FF0000"/>
          <w:spacing w:val="-10"/>
          <w:kern w:val="0"/>
          <w:szCs w:val="20"/>
        </w:rPr>
        <w:t>2010</w:t>
      </w:r>
    </w:p>
    <w:p w14:paraId="7B43E699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left"/>
        <w:textAlignment w:val="baseline"/>
        <w:rPr>
          <w:rFonts w:ascii="맑은 고딕" w:eastAsia="굴림" w:hAnsi="굴림" w:cs="굴림"/>
          <w:color w:val="000000"/>
          <w:spacing w:val="-10"/>
          <w:kern w:val="0"/>
          <w:sz w:val="22"/>
        </w:rPr>
      </w:pPr>
    </w:p>
    <w:p w14:paraId="76F27ACF" w14:textId="77777777" w:rsidR="0085260D" w:rsidRPr="0085260D" w:rsidRDefault="0085260D" w:rsidP="0085260D">
      <w:pPr>
        <w:wordWrap/>
        <w:snapToGrid w:val="0"/>
        <w:spacing w:after="0" w:line="312" w:lineRule="auto"/>
        <w:ind w:left="300" w:firstLine="500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</w:p>
    <w:p w14:paraId="4F5E4186" w14:textId="77777777" w:rsidR="0085260D" w:rsidRPr="0085260D" w:rsidRDefault="0085260D" w:rsidP="0085260D">
      <w:pPr>
        <w:wordWrap/>
        <w:snapToGrid w:val="0"/>
        <w:spacing w:after="0" w:line="312" w:lineRule="auto"/>
        <w:jc w:val="center"/>
        <w:textAlignment w:val="baseline"/>
        <w:rPr>
          <w:rFonts w:ascii="맑은 고딕" w:eastAsia="굴림" w:hAnsi="굴림" w:cs="굴림"/>
          <w:color w:val="000000"/>
          <w:spacing w:val="-10"/>
          <w:kern w:val="0"/>
          <w:szCs w:val="20"/>
        </w:rPr>
      </w:pPr>
      <w:r w:rsidRPr="0085260D">
        <w:rPr>
          <w:rFonts w:ascii="맑은 고딕" w:eastAsia="굴림" w:hAnsi="굴림" w:cs="굴림"/>
          <w:noProof/>
          <w:color w:val="000000"/>
          <w:spacing w:val="-10"/>
          <w:kern w:val="0"/>
          <w:szCs w:val="20"/>
        </w:rPr>
        <w:drawing>
          <wp:inline distT="0" distB="0" distL="0" distR="0" wp14:anchorId="1DC082FD" wp14:editId="7D6DDDD4">
            <wp:extent cx="3752850" cy="3457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42127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81ED" w14:textId="77777777" w:rsidR="007030BA" w:rsidRDefault="007030BA"/>
    <w:sectPr w:rsidR="007030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조선일보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휴먼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5181"/>
    <w:multiLevelType w:val="multilevel"/>
    <w:tmpl w:val="1480D2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56FA1"/>
    <w:multiLevelType w:val="multilevel"/>
    <w:tmpl w:val="851CF5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0D"/>
    <w:rsid w:val="00054501"/>
    <w:rsid w:val="007030BA"/>
    <w:rsid w:val="0085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62D4"/>
  <w15:chartTrackingRefBased/>
  <w15:docId w15:val="{7C4B5561-675B-4A87-9175-585ED006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526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+논문인덱스"/>
    <w:basedOn w:val="a"/>
    <w:rsid w:val="0085260D"/>
    <w:pPr>
      <w:wordWrap/>
      <w:snapToGrid w:val="0"/>
      <w:spacing w:after="0" w:line="240" w:lineRule="auto"/>
      <w:ind w:left="1000" w:right="1000"/>
      <w:jc w:val="left"/>
      <w:textAlignment w:val="baseline"/>
    </w:pPr>
    <w:rPr>
      <w:rFonts w:ascii="맑은 고딕" w:eastAsia="굴림" w:hAnsi="굴림" w:cs="굴림"/>
      <w:color w:val="000000"/>
      <w:spacing w:val="-10"/>
      <w:kern w:val="0"/>
      <w:szCs w:val="20"/>
    </w:rPr>
  </w:style>
  <w:style w:type="paragraph" w:customStyle="1" w:styleId="a4">
    <w:name w:val="바탕글"/>
    <w:basedOn w:val="a"/>
    <w:rsid w:val="0085260D"/>
    <w:pPr>
      <w:wordWrap/>
      <w:snapToGrid w:val="0"/>
      <w:spacing w:after="0" w:line="312" w:lineRule="auto"/>
      <w:jc w:val="right"/>
      <w:textAlignment w:val="baseline"/>
    </w:pPr>
    <w:rPr>
      <w:rFonts w:ascii="맑은 고딕" w:eastAsia="굴림" w:hAnsi="굴림" w:cs="굴림"/>
      <w:color w:val="000000"/>
      <w:spacing w:val="-10"/>
      <w:kern w:val="0"/>
      <w:szCs w:val="20"/>
    </w:rPr>
  </w:style>
  <w:style w:type="paragraph" w:customStyle="1" w:styleId="a5">
    <w:name w:val="+제목"/>
    <w:basedOn w:val="a"/>
    <w:rsid w:val="0085260D"/>
    <w:pPr>
      <w:snapToGrid w:val="0"/>
      <w:spacing w:after="0" w:line="312" w:lineRule="auto"/>
      <w:ind w:left="1000" w:right="1000"/>
      <w:textAlignment w:val="baseline"/>
    </w:pPr>
    <w:rPr>
      <w:rFonts w:ascii="맑은 고딕" w:eastAsia="굴림" w:hAnsi="굴림" w:cs="굴림"/>
      <w:b/>
      <w:bCs/>
      <w:color w:val="000000"/>
      <w:spacing w:val="-10"/>
      <w:kern w:val="0"/>
      <w:sz w:val="30"/>
      <w:szCs w:val="30"/>
    </w:rPr>
  </w:style>
  <w:style w:type="paragraph" w:customStyle="1" w:styleId="a6">
    <w:name w:val="+소제목"/>
    <w:basedOn w:val="a"/>
    <w:rsid w:val="0085260D"/>
    <w:pPr>
      <w:snapToGrid w:val="0"/>
      <w:spacing w:after="0" w:line="312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 w:val="24"/>
      <w:szCs w:val="24"/>
    </w:rPr>
  </w:style>
  <w:style w:type="paragraph" w:customStyle="1" w:styleId="a7">
    <w:name w:val="+영문제목"/>
    <w:basedOn w:val="a"/>
    <w:rsid w:val="0085260D"/>
    <w:pPr>
      <w:snapToGrid w:val="0"/>
      <w:spacing w:after="0" w:line="312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 w:val="24"/>
      <w:szCs w:val="24"/>
    </w:rPr>
  </w:style>
  <w:style w:type="paragraph" w:customStyle="1" w:styleId="a8">
    <w:name w:val="+영문소제목"/>
    <w:basedOn w:val="a"/>
    <w:rsid w:val="0085260D"/>
    <w:pPr>
      <w:snapToGrid w:val="0"/>
      <w:spacing w:after="0" w:line="312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Cs w:val="20"/>
    </w:rPr>
  </w:style>
  <w:style w:type="paragraph" w:customStyle="1" w:styleId="a9">
    <w:name w:val="+이름"/>
    <w:basedOn w:val="a"/>
    <w:rsid w:val="0085260D"/>
    <w:pPr>
      <w:snapToGrid w:val="0"/>
      <w:spacing w:after="0" w:line="360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Cs w:val="20"/>
    </w:rPr>
  </w:style>
  <w:style w:type="paragraph" w:customStyle="1" w:styleId="aa">
    <w:name w:val="+영문이름"/>
    <w:basedOn w:val="a"/>
    <w:rsid w:val="0085260D"/>
    <w:pPr>
      <w:snapToGrid w:val="0"/>
      <w:spacing w:after="0" w:line="360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b">
    <w:name w:val="+저자소속"/>
    <w:basedOn w:val="a"/>
    <w:rsid w:val="0085260D"/>
    <w:pPr>
      <w:snapToGrid w:val="0"/>
      <w:spacing w:after="0" w:line="360" w:lineRule="auto"/>
      <w:ind w:left="1000" w:right="1000"/>
      <w:textAlignment w:val="baseline"/>
    </w:pPr>
    <w:rPr>
      <w:rFonts w:ascii="맑은 고딕" w:eastAsia="굴림" w:hAnsi="굴림" w:cs="굴림"/>
      <w:color w:val="000000"/>
      <w:spacing w:val="-10"/>
      <w:kern w:val="0"/>
      <w:sz w:val="16"/>
      <w:szCs w:val="16"/>
    </w:rPr>
  </w:style>
  <w:style w:type="paragraph" w:customStyle="1" w:styleId="ac">
    <w:name w:val="+장타이틀"/>
    <w:basedOn w:val="a"/>
    <w:rsid w:val="0085260D"/>
    <w:pPr>
      <w:snapToGrid w:val="0"/>
      <w:spacing w:line="360" w:lineRule="auto"/>
      <w:ind w:left="2900"/>
      <w:textAlignment w:val="baseline"/>
    </w:pPr>
    <w:rPr>
      <w:rFonts w:ascii="맑은 고딕" w:eastAsia="굴림" w:hAnsi="굴림" w:cs="굴림"/>
      <w:b/>
      <w:bCs/>
      <w:color w:val="000000"/>
      <w:spacing w:val="-10"/>
      <w:kern w:val="0"/>
      <w:sz w:val="22"/>
    </w:rPr>
  </w:style>
  <w:style w:type="paragraph" w:customStyle="1" w:styleId="ad">
    <w:name w:val="+장타이틀(소)"/>
    <w:basedOn w:val="a"/>
    <w:rsid w:val="0085260D"/>
    <w:pPr>
      <w:snapToGrid w:val="0"/>
      <w:spacing w:after="60" w:line="360" w:lineRule="auto"/>
      <w:ind w:left="3000"/>
      <w:textAlignment w:val="baseline"/>
    </w:pPr>
    <w:rPr>
      <w:rFonts w:ascii="맑은 고딕" w:eastAsia="굴림" w:hAnsi="굴림" w:cs="굴림"/>
      <w:b/>
      <w:bCs/>
      <w:color w:val="000000"/>
      <w:spacing w:val="-10"/>
      <w:kern w:val="0"/>
      <w:szCs w:val="20"/>
    </w:rPr>
  </w:style>
  <w:style w:type="paragraph" w:customStyle="1" w:styleId="ae">
    <w:name w:val="+본문"/>
    <w:basedOn w:val="a"/>
    <w:rsid w:val="0085260D"/>
    <w:pPr>
      <w:snapToGrid w:val="0"/>
      <w:spacing w:after="0" w:line="360" w:lineRule="auto"/>
      <w:ind w:left="3000" w:firstLine="300"/>
      <w:textAlignment w:val="baseline"/>
    </w:pPr>
    <w:rPr>
      <w:rFonts w:ascii="조선일보명조" w:eastAsia="굴림" w:hAnsi="굴림" w:cs="굴림"/>
      <w:color w:val="000000"/>
      <w:kern w:val="0"/>
      <w:sz w:val="18"/>
      <w:szCs w:val="18"/>
    </w:rPr>
  </w:style>
  <w:style w:type="paragraph" w:customStyle="1" w:styleId="af">
    <w:name w:val="+표내용"/>
    <w:basedOn w:val="a"/>
    <w:rsid w:val="0085260D"/>
    <w:pPr>
      <w:wordWrap/>
      <w:snapToGrid w:val="0"/>
      <w:spacing w:after="0" w:line="336" w:lineRule="auto"/>
      <w:ind w:left="400" w:hanging="200"/>
      <w:jc w:val="center"/>
      <w:textAlignment w:val="baseline"/>
    </w:pPr>
    <w:rPr>
      <w:rFonts w:ascii="맑은 고딕" w:eastAsia="굴림" w:hAnsi="굴림" w:cs="굴림"/>
      <w:color w:val="000000"/>
      <w:spacing w:val="-10"/>
      <w:kern w:val="0"/>
      <w:sz w:val="16"/>
      <w:szCs w:val="16"/>
    </w:rPr>
  </w:style>
  <w:style w:type="paragraph" w:customStyle="1" w:styleId="af0">
    <w:name w:val="+본문소제목"/>
    <w:basedOn w:val="a"/>
    <w:rsid w:val="0085260D"/>
    <w:pPr>
      <w:snapToGrid w:val="0"/>
      <w:spacing w:after="0" w:line="360" w:lineRule="auto"/>
      <w:ind w:left="3000" w:firstLine="300"/>
      <w:textAlignment w:val="baseline"/>
    </w:pPr>
    <w:rPr>
      <w:rFonts w:ascii="조선일보명조" w:eastAsia="굴림" w:hAnsi="굴림" w:cs="굴림"/>
      <w:b/>
      <w:bCs/>
      <w:color w:val="000000"/>
      <w:kern w:val="0"/>
      <w:sz w:val="18"/>
      <w:szCs w:val="18"/>
    </w:rPr>
  </w:style>
  <w:style w:type="paragraph" w:customStyle="1" w:styleId="af1">
    <w:name w:val="+참고문헌타이틀"/>
    <w:basedOn w:val="a"/>
    <w:rsid w:val="0085260D"/>
    <w:pPr>
      <w:snapToGrid w:val="0"/>
      <w:spacing w:after="0" w:line="360" w:lineRule="auto"/>
      <w:ind w:left="3000"/>
      <w:textAlignment w:val="baseline"/>
    </w:pPr>
    <w:rPr>
      <w:rFonts w:ascii="맑은 고딕" w:eastAsia="굴림" w:hAnsi="굴림" w:cs="굴림"/>
      <w:b/>
      <w:bCs/>
      <w:color w:val="000000"/>
      <w:spacing w:val="-10"/>
      <w:kern w:val="0"/>
      <w:sz w:val="22"/>
    </w:rPr>
  </w:style>
  <w:style w:type="paragraph" w:customStyle="1" w:styleId="af2">
    <w:name w:val="+참고문헌본문"/>
    <w:basedOn w:val="a"/>
    <w:rsid w:val="0085260D"/>
    <w:pPr>
      <w:numPr>
        <w:numId w:val="2"/>
      </w:numPr>
      <w:snapToGrid w:val="0"/>
      <w:spacing w:after="0" w:line="360" w:lineRule="auto"/>
      <w:ind w:left="3200"/>
      <w:textAlignment w:val="baseline"/>
    </w:pPr>
    <w:rPr>
      <w:rFonts w:ascii="조선일보명조" w:eastAsia="굴림" w:hAnsi="굴림" w:cs="굴림"/>
      <w:color w:val="000000"/>
      <w:kern w:val="0"/>
      <w:sz w:val="18"/>
      <w:szCs w:val="18"/>
    </w:rPr>
  </w:style>
  <w:style w:type="paragraph" w:customStyle="1" w:styleId="af3">
    <w:name w:val="+각주"/>
    <w:basedOn w:val="a"/>
    <w:rsid w:val="0085260D"/>
    <w:pPr>
      <w:snapToGrid w:val="0"/>
      <w:spacing w:after="0" w:line="312" w:lineRule="auto"/>
      <w:ind w:left="620" w:hanging="200"/>
      <w:textAlignment w:val="baseline"/>
    </w:pPr>
    <w:rPr>
      <w:rFonts w:ascii="조선일보명조" w:eastAsia="굴림" w:hAnsi="굴림" w:cs="굴림"/>
      <w:color w:val="000000"/>
      <w:spacing w:val="-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1828</Words>
  <Characters>10426</Characters>
  <Application>Microsoft Office Word</Application>
  <DocSecurity>0</DocSecurity>
  <Lines>86</Lines>
  <Paragraphs>24</Paragraphs>
  <ScaleCrop>false</ScaleCrop>
  <Company/>
  <LinksUpToDate>false</LinksUpToDate>
  <CharactersWithSpaces>12230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Minkyung</dc:creator>
  <cp:keywords/>
  <dc:description/>
  <cp:lastModifiedBy>Minkyung</cp:lastModifiedBy>
  <cp:revision>1</cp:revision>
  <dcterms:created xsi:type="dcterms:W3CDTF">2022-04-04T05:58:00Z</dcterms:created>
  <dcterms:modified xsi:type="dcterms:W3CDTF">2022-04-04T05:59:00Z</dcterms:modified>
</cp:coreProperties>
</file>