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Ingestion Pipeline for CockroachDB using FastAPI</w:t>
      </w:r>
    </w:p>
    <w:p>
      <w:pPr>
        <w:pStyle w:val="Heading2"/>
      </w:pPr>
      <w:r>
        <w:t>1. Project Overview</w:t>
      </w:r>
    </w:p>
    <w:p>
      <w:r>
        <w:t>This project is designed to facilitate seamless data ingestion from Excel files into CockroachDB using FastAPI. The solution dynamically handles database configurations, table creation, and batch-wise data insertion while ensuring scalability and reliability.</w:t>
      </w:r>
    </w:p>
    <w:p>
      <w:pPr>
        <w:pStyle w:val="Heading2"/>
      </w:pPr>
      <w:r>
        <w:t>2. Pipeline Architecture</w:t>
      </w:r>
    </w:p>
    <w:p>
      <w:r>
        <w:t>1. **Input**:</w:t>
      </w:r>
    </w:p>
    <w:p>
      <w:pPr>
        <w:pStyle w:val="ListBullet"/>
      </w:pPr>
      <w:r>
        <w:t>- Users upload an Excel file via the FastAPI endpoint.</w:t>
        <w:br/>
        <w:t>- Configurations such as database host, username, table name, and batch size are provided dynamically as part of the API request.</w:t>
      </w:r>
    </w:p>
    <w:p>
      <w:r>
        <w:t>2. **Processing**:</w:t>
      </w:r>
    </w:p>
    <w:p>
      <w:pPr>
        <w:pStyle w:val="ListBullet"/>
      </w:pPr>
      <w:r>
        <w:t>- The Excel file is parsed using Python’s `pandas` library into a structured DataFrame.</w:t>
        <w:br/>
        <w:t>- The schema is inferred, and if the specified table does not exist in CockroachDB, it is created automatically.</w:t>
        <w:br/>
        <w:t>- Data is inserted in batches to optimize performance.</w:t>
      </w:r>
    </w:p>
    <w:p>
      <w:r>
        <w:t>3. **Storage**:</w:t>
      </w:r>
    </w:p>
    <w:p>
      <w:pPr>
        <w:pStyle w:val="ListBullet"/>
      </w:pPr>
      <w:r>
        <w:t>- CockroachDB, a distributed SQL database, stores the ingested data.</w:t>
      </w:r>
    </w:p>
    <w:p>
      <w:r>
        <w:t>4. **Output**:</w:t>
      </w:r>
    </w:p>
    <w:p>
      <w:pPr>
        <w:pStyle w:val="ListBullet"/>
      </w:pPr>
      <w:r>
        <w:t>- A JSON response indicating the number of rows successfully inserted into the database.</w:t>
      </w:r>
    </w:p>
    <w:p>
      <w:pPr>
        <w:pStyle w:val="Heading2"/>
      </w:pPr>
      <w:r>
        <w:t>3. Services and Technologies Used</w:t>
      </w:r>
    </w:p>
    <w:p>
      <w:r>
        <w:t>1. **FastAPI**:</w:t>
      </w:r>
    </w:p>
    <w:p>
      <w:r>
        <w:t>- Lightweight web framework to expose RESTful APIs for data ingestion.</w:t>
        <w:br/>
        <w:t>- Provides excellent performance and support for asynchronous operations.</w:t>
      </w:r>
    </w:p>
    <w:p>
      <w:r>
        <w:t>2. **Pandas**:</w:t>
      </w:r>
    </w:p>
    <w:p>
      <w:r>
        <w:t>- Handles Excel file parsing and preprocessing.</w:t>
      </w:r>
    </w:p>
    <w:p>
      <w:r>
        <w:t>3. **CockroachDB**:</w:t>
      </w:r>
    </w:p>
    <w:p>
      <w:r>
        <w:t>- A scalable, distributed SQL database optimized for high availability and low latency.</w:t>
        <w:br/>
        <w:t>- CockroachDB Cloud Free Cluster is used for hosting the database.</w:t>
      </w:r>
    </w:p>
    <w:p>
      <w:r>
        <w:t>4. **SQLAlchemy**:</w:t>
      </w:r>
    </w:p>
    <w:p>
      <w:r>
        <w:t>- Simplifies database interactions and query execution.</w:t>
      </w:r>
    </w:p>
    <w:p>
      <w:r>
        <w:t>5. **Uvicorn**:</w:t>
      </w:r>
    </w:p>
    <w:p>
      <w:r>
        <w:t>- ASGI server for running FastAPI applications.</w:t>
      </w:r>
    </w:p>
    <w:p>
      <w:r>
        <w:t>6. **Deployment Tools** (Optional):</w:t>
      </w:r>
    </w:p>
    <w:p>
      <w:r>
        <w:t>- **Docker**: For containerizing the application for consistency and portability.</w:t>
        <w:br/>
        <w:t>- **Cloud Hosting**: AWS/GCP/Azure or other hosting services for deploying the application.</w:t>
      </w:r>
    </w:p>
    <w:p>
      <w:pPr>
        <w:pStyle w:val="Heading2"/>
      </w:pPr>
      <w:r>
        <w:t>4. Suggested Pipeline Workflow</w:t>
      </w:r>
    </w:p>
    <w:p>
      <w:r>
        <w:t>Step 1: User uploads an Excel file with configuration parameters.</w:t>
        <w:br/>
        <w:t>Step 2: API validates the file format and configuration details.</w:t>
        <w:br/>
        <w:t>Step 3: File data is processed into a DataFrame using pandas.</w:t>
        <w:br/>
        <w:t>Step 4: Table schema is validated or created dynamically in CockroachDB.</w:t>
        <w:br/>
        <w:t>Step 5: Data is inserted in batches, ensuring efficient use of resources.</w:t>
        <w:br/>
        <w:t>Step 6: A response with the count of inserted rows is sent back to the user.</w:t>
      </w:r>
    </w:p>
    <w:p>
      <w:pPr>
        <w:pStyle w:val="Heading2"/>
      </w:pPr>
      <w:r>
        <w:t>5. Suggestions for Optimization</w:t>
      </w:r>
    </w:p>
    <w:p>
      <w:r>
        <w:t>1. **Data Validation**:</w:t>
      </w:r>
    </w:p>
    <w:p>
      <w:r>
        <w:t>- Add schema validation to check if the uploaded Excel file matches the expected format.</w:t>
        <w:br/>
        <w:t>- Use libraries like `pydantic` for parameter validation.</w:t>
      </w:r>
    </w:p>
    <w:p>
      <w:r>
        <w:t>2. **Security**:</w:t>
      </w:r>
    </w:p>
    <w:p>
      <w:r>
        <w:t>- Use HTTPS for secure API communication.</w:t>
        <w:br/>
        <w:t>- Store database credentials securely (e.g., environment variables or a secrets manager).</w:t>
      </w:r>
    </w:p>
    <w:p>
      <w:r>
        <w:t>3. **Scalability**:</w:t>
      </w:r>
    </w:p>
    <w:p>
      <w:r>
        <w:t>- Incorporate a queuing system like RabbitMQ or Kafka for high-volume data uploads.</w:t>
        <w:br/>
        <w:t>- Use CockroachDB's built-in horizontal scaling features for handling large datasets.</w:t>
      </w:r>
    </w:p>
    <w:p>
      <w:r>
        <w:t>4. **Monitoring and Alerts**:</w:t>
      </w:r>
    </w:p>
    <w:p>
      <w:r>
        <w:t>- Implement monitoring tools like Prometheus or Grafana for real-time insights into API and database performance.</w:t>
        <w:br/>
        <w:t>- Configure alerts for failures or high latency.</w:t>
      </w:r>
    </w:p>
    <w:p>
      <w:r>
        <w:t>5. **Error Handling**:</w:t>
      </w:r>
    </w:p>
    <w:p>
      <w:r>
        <w:t>- Ensure comprehensive error handling for database connectivity, file parsing, and schema mismatches.</w:t>
        <w:br/>
        <w:t>- Provide meaningful error messages to the API user.</w:t>
      </w:r>
    </w:p>
    <w:p>
      <w:r>
        <w:t>6. **Deployment**:</w:t>
      </w:r>
    </w:p>
    <w:p>
      <w:r>
        <w:t>- Use containerization (e.g., Docker) to deploy the application in a consistent environment.</w:t>
        <w:br/>
        <w:t>- Host the app close to the CockroachDB cluster to minimize latency.</w:t>
      </w:r>
    </w:p>
    <w:p>
      <w:r>
        <w:t>7. **Documentation**:</w:t>
      </w:r>
    </w:p>
    <w:p>
      <w:r>
        <w:t>- Provide API documentation using FastAPI’s built-in OpenAPI documentation.</w:t>
        <w:br/>
        <w:t>- Write clear instructions for clients on how to use the endpoints.</w:t>
      </w:r>
    </w:p>
    <w:p>
      <w:pPr>
        <w:pStyle w:val="Heading2"/>
      </w:pPr>
      <w:r>
        <w:t>6. Visual Representation</w:t>
      </w:r>
    </w:p>
    <w:p>
      <w:r>
        <w:t>Include a pipeline diagram to visualize the workflow:</w:t>
        <w:br/>
        <w:t>- User → FastAPI → Pandas (Data Processing) → CockroachDB (Storage) → JSON Response.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