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 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Web"/>
        <w:spacing w:before="120" w:after="120"/>
        <w:jc w:val="left"/>
      </w:pPr>
      <w:r>
        <w:rPr>
          <w:sz w:val="12"/>
        </w:rPr>
        <w:t xml:space="preserve">Old MacDonald Had a Farm</w:t>
        <w:br/>
        <w:t xml:space="preserve">Rock Scissors Paper</w:t>
        <w:br/>
        <w:t xml:space="preserve">Clean Up</w:t>
      </w:r>
    </w:p>
    <w:p>
      <w:pPr>
        <w:pStyle w:val="NormalWeb"/>
        <w:spacing w:before="120" w:after="120"/>
        <w:jc w:val="left"/>
      </w:pPr>
      <w:r>
        <w:rPr>
          <w:sz w:val="12"/>
        </w:rPr>
        <w:t xml:space="preserve">春江潮水连海平</w:t>
      </w:r>
    </w:p>
    <w:sectPr w:rsidR="005F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_rels/document.xml.rels><?xml version="1.0" encoding="UTF-8"?>
<Relationships xmlns="http://schemas.openxmlformats.org/package/2006/relationships" />

</file>