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開発メモ更新</w:t>
      </w:r>
    </w:p>
    <w:p>
      <w:pPr>
        <w:pStyle w:val="Heading1"/>
      </w:pPr>
      <w:r>
        <w:t>実装済み</w:t>
      </w:r>
    </w:p>
    <w:p>
      <w:r>
        <w:t>天井カードUI</w:t>
      </w:r>
    </w:p>
    <w:p>
      <w:r>
        <w:t>空欄入力対応</w:t>
      </w:r>
    </w:p>
    <w:p>
      <w:r>
        <w:t>推測連携修正</w:t>
      </w:r>
    </w:p>
    <w:p>
      <w:pPr>
        <w:pStyle w:val="Heading1"/>
      </w:pPr>
      <w:r>
        <w:t>次の候補</w:t>
      </w:r>
    </w:p>
    <w:p>
      <w:r>
        <w:t>未入力チェック</w:t>
      </w:r>
    </w:p>
    <w:p>
      <w:r>
        <w:t>COMPOSITE対応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