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32" w:rsidRDefault="00B175F4">
      <w:pPr>
        <w:widowControl w:val="0"/>
        <w:tabs>
          <w:tab w:val="left" w:pos="1210"/>
        </w:tabs>
        <w:spacing w:after="0" w:line="240" w:lineRule="auto"/>
        <w:ind w:left="40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 w:rsidR="00840632" w:rsidRDefault="00840632">
      <w:pPr>
        <w:widowControl w:val="0"/>
        <w:tabs>
          <w:tab w:val="left" w:pos="1210"/>
        </w:tabs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tbl>
      <w:tblPr>
        <w:tblW w:w="5355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</w:tblGrid>
      <w:tr w:rsidR="00840632">
        <w:trPr>
          <w:trHeight w:val="390"/>
          <w:jc w:val="right"/>
        </w:trPr>
        <w:tc>
          <w:tcPr>
            <w:tcW w:w="5355" w:type="dxa"/>
            <w:vAlign w:val="bottom"/>
          </w:tcPr>
          <w:p w:rsidR="00840632" w:rsidRDefault="00B175F4">
            <w:pPr>
              <w:pStyle w:val="ad"/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 w:rsidR="00840632">
        <w:trPr>
          <w:jc w:val="right"/>
        </w:trPr>
        <w:tc>
          <w:tcPr>
            <w:tcW w:w="5355" w:type="dxa"/>
          </w:tcPr>
          <w:p w:rsidR="00840632" w:rsidRDefault="00B175F4">
            <w:pPr>
              <w:pStyle w:val="ad"/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 w:rsidR="00840632">
        <w:trPr>
          <w:jc w:val="right"/>
        </w:trPr>
        <w:tc>
          <w:tcPr>
            <w:tcW w:w="5355" w:type="dxa"/>
            <w:vAlign w:val="bottom"/>
          </w:tcPr>
          <w:p w:rsidR="00840632" w:rsidRDefault="00B175F4">
            <w:pPr>
              <w:pStyle w:val="ad"/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 w:rsidR="00840632">
        <w:trPr>
          <w:jc w:val="right"/>
        </w:trPr>
        <w:tc>
          <w:tcPr>
            <w:tcW w:w="5355" w:type="dxa"/>
            <w:vAlign w:val="bottom"/>
          </w:tcPr>
          <w:p w:rsidR="00840632" w:rsidRDefault="00B175F4">
            <w:pPr>
              <w:pStyle w:val="ad"/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Табельный номер: ${TAB_NUMBER}</w:t>
            </w:r>
          </w:p>
        </w:tc>
      </w:tr>
      <w:tr w:rsidR="00840632">
        <w:trPr>
          <w:jc w:val="right"/>
        </w:trPr>
        <w:tc>
          <w:tcPr>
            <w:tcW w:w="5355" w:type="dxa"/>
            <w:vAlign w:val="bottom"/>
          </w:tcPr>
          <w:p w:rsidR="00840632" w:rsidRDefault="00B175F4">
            <w:pPr>
              <w:pStyle w:val="ad"/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${WORK_PHONE}</w:t>
            </w:r>
          </w:p>
        </w:tc>
      </w:tr>
      <w:tr w:rsidR="00840632">
        <w:trPr>
          <w:jc w:val="right"/>
        </w:trPr>
        <w:tc>
          <w:tcPr>
            <w:tcW w:w="5355" w:type="dxa"/>
          </w:tcPr>
          <w:p w:rsidR="00840632" w:rsidRDefault="00B175F4">
            <w:pPr>
              <w:pStyle w:val="ad"/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${EMAIL}</w:t>
            </w:r>
          </w:p>
        </w:tc>
      </w:tr>
    </w:tbl>
    <w:p w:rsidR="00840632" w:rsidRDefault="00840632">
      <w:pPr>
        <w:keepNext/>
        <w:spacing w:after="0" w:line="240" w:lineRule="auto"/>
        <w:ind w:right="-118"/>
        <w:outlineLvl w:val="1"/>
        <w:rPr>
          <w:rFonts w:ascii="Times New Roman" w:hAnsi="Times New Roman"/>
          <w:b/>
          <w:bCs/>
          <w:sz w:val="28"/>
          <w:szCs w:val="28"/>
        </w:rPr>
      </w:pPr>
    </w:p>
    <w:p w:rsidR="00840632" w:rsidRDefault="00B175F4">
      <w:pPr>
        <w:spacing w:after="0" w:line="240" w:lineRule="auto"/>
        <w:ind w:right="-118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 w:rsidR="00840632" w:rsidRDefault="00840632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 w:rsidR="00840632" w:rsidRDefault="00B175F4">
      <w:pPr>
        <w:pStyle w:val="1"/>
        <w:widowControl w:val="0"/>
        <w:tabs>
          <w:tab w:val="left" w:pos="121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 xml:space="preserve">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 w:rsidR="00326B22" w:rsidRPr="00326B22" w:rsidRDefault="00326B22" w:rsidP="00326B22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  <w:lang w:val="en-US"/>
        </w:rPr>
        <w:t>${IPOTEKA}</w:t>
      </w:r>
    </w:p>
    <w:p w:rsidR="00840632" w:rsidRDefault="00B175F4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 w:rsidR="00840632" w:rsidRDefault="00B175F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 xml:space="preserve">) у лиц, не являющимися взаимозависимыми в соответствии </w:t>
      </w:r>
      <w:proofErr w:type="gramStart"/>
      <w:r>
        <w:rPr>
          <w:rFonts w:ascii="Times New Roman" w:hAnsi="Times New Roman"/>
          <w:sz w:val="28"/>
          <w:szCs w:val="28"/>
        </w:rPr>
        <w:t>с  п.2</w:t>
      </w:r>
      <w:proofErr w:type="gramEnd"/>
      <w:r>
        <w:rPr>
          <w:rFonts w:ascii="Times New Roman" w:hAnsi="Times New Roman"/>
          <w:sz w:val="28"/>
          <w:szCs w:val="28"/>
        </w:rPr>
        <w:t xml:space="preserve"> статьи 105.1 Налогового Кодекса РФ: $</w:t>
      </w:r>
      <w:r>
        <w:rPr>
          <w:rFonts w:ascii="Times New Roman" w:hAnsi="Times New Roman"/>
          <w:b/>
          <w:bCs/>
          <w:sz w:val="28"/>
          <w:szCs w:val="28"/>
        </w:rPr>
        <w:t>{JP_ADDRESS} ${JP_ROOM_COUNT}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</w:rPr>
        <w:t>$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{JP_AREA}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кв.м</w:t>
      </w:r>
      <w:proofErr w:type="spellEnd"/>
      <w:r>
        <w:rPr>
          <w:rFonts w:ascii="Times New Roman" w:hAnsi="Times New Roman"/>
          <w:sz w:val="28"/>
          <w:szCs w:val="28"/>
        </w:rPr>
        <w:t xml:space="preserve">., стоимостью </w:t>
      </w:r>
      <w:r>
        <w:rPr>
          <w:rFonts w:ascii="Times New Roman" w:hAnsi="Times New Roman"/>
          <w:b/>
          <w:bCs/>
          <w:sz w:val="28"/>
          <w:szCs w:val="28"/>
        </w:rPr>
        <w:t xml:space="preserve">${JP_COST}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${NEW}</w:t>
      </w:r>
      <w:r>
        <w:rPr>
          <w:rFonts w:ascii="Times New Roman" w:hAnsi="Times New Roman"/>
          <w:sz w:val="28"/>
          <w:szCs w:val="28"/>
        </w:rPr>
        <w:t>).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${FAMILY_OWN}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${FAMILY_RENT}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3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${JP_ROOM_COUNT2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</w:rPr>
        <w:t xml:space="preserve"> комнатная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color w:val="222222"/>
          <w:sz w:val="28"/>
          <w:szCs w:val="28"/>
        </w:rPr>
        <w:t>_AREA2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кв.м</w:t>
      </w:r>
      <w:proofErr w:type="spellEnd"/>
      <w:r>
        <w:rPr>
          <w:rFonts w:ascii="Times New Roman" w:hAnsi="Times New Roman"/>
          <w:sz w:val="28"/>
          <w:szCs w:val="28"/>
        </w:rPr>
        <w:t xml:space="preserve">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color w:val="222222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color w:val="222222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3"/>
      <w:r>
        <w:rPr>
          <w:rFonts w:ascii="Times New Roman" w:hAnsi="Times New Roman"/>
          <w:sz w:val="28"/>
          <w:szCs w:val="28"/>
        </w:rPr>
        <w:t>.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${FAMILY_DEAL}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>
        <w:rPr>
          <w:rFonts w:ascii="Times New Roman" w:hAnsi="Times New Roman"/>
          <w:sz w:val="28"/>
          <w:szCs w:val="28"/>
        </w:rPr>
        <w:t xml:space="preserve">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lastRenderedPageBreak/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 w:rsidR="00840632" w:rsidRDefault="00840632">
      <w:pPr>
        <w:widowControl w:val="0"/>
        <w:tabs>
          <w:tab w:val="left" w:pos="121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40632" w:rsidRDefault="00B175F4">
      <w:pPr>
        <w:widowControl w:val="0"/>
        <w:tabs>
          <w:tab w:val="left" w:pos="1210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 w:rsidR="00840632" w:rsidRDefault="00B175F4">
      <w:pPr>
        <w:tabs>
          <w:tab w:val="left" w:pos="993"/>
        </w:tabs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${FAMILY_LIST}</w:t>
      </w:r>
    </w:p>
    <w:p w:rsidR="00840632" w:rsidRDefault="00840632">
      <w:pPr>
        <w:tabs>
          <w:tab w:val="left" w:pos="993"/>
        </w:tabs>
        <w:spacing w:after="0" w:line="240" w:lineRule="auto"/>
        <w:ind w:left="709"/>
        <w:rPr>
          <w:rFonts w:ascii="Times New Roman" w:hAnsi="Times New Roman"/>
          <w:b/>
          <w:bCs/>
          <w:sz w:val="28"/>
          <w:szCs w:val="28"/>
        </w:rPr>
      </w:pPr>
    </w:p>
    <w:p w:rsidR="00840632" w:rsidRDefault="00840632">
      <w:pPr>
        <w:widowControl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</w:p>
    <w:tbl>
      <w:tblPr>
        <w:tblW w:w="93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6"/>
      </w:tblGrid>
      <w:tr w:rsidR="00840632">
        <w:tc>
          <w:tcPr>
            <w:tcW w:w="4677" w:type="dxa"/>
          </w:tcPr>
          <w:p w:rsidR="00840632" w:rsidRDefault="00B175F4">
            <w:pPr>
              <w:widowControl w:val="0"/>
              <w:shd w:val="clear" w:color="auto" w:fill="FFFFFF"/>
              <w:spacing w:after="0" w:line="317" w:lineRule="exact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_______________/${FIO_SHORT}/</w:t>
            </w:r>
          </w:p>
        </w:tc>
        <w:tc>
          <w:tcPr>
            <w:tcW w:w="4676" w:type="dxa"/>
          </w:tcPr>
          <w:p w:rsidR="00840632" w:rsidRDefault="00B175F4">
            <w:pPr>
              <w:widowControl w:val="0"/>
              <w:shd w:val="clear" w:color="auto" w:fill="FFFFFF"/>
              <w:spacing w:after="0" w:line="317" w:lineRule="exact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 w:rsidR="00840632" w:rsidRDefault="00840632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840632">
      <w:pgSz w:w="11906" w:h="16838"/>
      <w:pgMar w:top="851" w:right="85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32"/>
    <w:rsid w:val="00326B22"/>
    <w:rsid w:val="00840632"/>
    <w:rsid w:val="00A37C9A"/>
    <w:rsid w:val="00B1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C253"/>
  <w15:docId w15:val="{B7111A9F-F340-443F-89F3-67E9341F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50"/>
    <w:pPr>
      <w:spacing w:after="200" w:line="276" w:lineRule="auto"/>
    </w:pPr>
    <w:rPr>
      <w:rFonts w:eastAsia="Times New Roman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AC1D50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4">
    <w:name w:val="Привязка сноски"/>
    <w:rPr>
      <w:rFonts w:ascii="Times New Roman" w:hAnsi="Times New Roman"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customStyle="1" w:styleId="-">
    <w:name w:val="Интернет-ссылка"/>
    <w:basedOn w:val="a0"/>
    <w:uiPriority w:val="99"/>
    <w:unhideWhenUsed/>
    <w:rsid w:val="00013B91"/>
    <w:rPr>
      <w:color w:val="0000FF" w:themeColor="hyperlink"/>
      <w:u w:val="single"/>
    </w:rPr>
  </w:style>
  <w:style w:type="character" w:customStyle="1" w:styleId="a5">
    <w:name w:val="Символ сноск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note text"/>
    <w:basedOn w:val="a"/>
    <w:uiPriority w:val="99"/>
    <w:semiHidden/>
    <w:unhideWhenUsed/>
    <w:rsid w:val="00AC1D50"/>
    <w:rPr>
      <w:sz w:val="20"/>
      <w:szCs w:val="20"/>
    </w:rPr>
  </w:style>
  <w:style w:type="paragraph" w:customStyle="1" w:styleId="1">
    <w:name w:val="Абзац списка1"/>
    <w:basedOn w:val="a"/>
    <w:uiPriority w:val="99"/>
    <w:qFormat/>
    <w:rsid w:val="00AC1D50"/>
    <w:pPr>
      <w:ind w:left="720"/>
      <w:contextualSpacing/>
    </w:pPr>
    <w:rPr>
      <w:lang w:eastAsia="en-US"/>
    </w:rPr>
  </w:style>
  <w:style w:type="paragraph" w:styleId="ac">
    <w:name w:val="List Paragraph"/>
    <w:basedOn w:val="a"/>
    <w:uiPriority w:val="34"/>
    <w:qFormat/>
    <w:rsid w:val="00412111"/>
    <w:pPr>
      <w:ind w:left="720"/>
      <w:contextualSpacing/>
    </w:pPr>
    <w:rPr>
      <w:rFonts w:eastAsiaTheme="minorHAnsi" w:cs="Calibri"/>
      <w:lang w:eastAsia="en-US"/>
    </w:rPr>
  </w:style>
  <w:style w:type="paragraph" w:customStyle="1" w:styleId="ad">
    <w:name w:val="Содержимое таблицы"/>
    <w:basedOn w:val="a"/>
    <w:qFormat/>
    <w:pPr>
      <w:suppressLineNumbers/>
      <w:textAlignment w:val="bottom"/>
    </w:pPr>
  </w:style>
  <w:style w:type="table" w:styleId="ae">
    <w:name w:val="Table Grid"/>
    <w:basedOn w:val="a1"/>
    <w:uiPriority w:val="59"/>
    <w:rsid w:val="00520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Гридина Любовь Геннадьевна</dc:creator>
  <dc:description/>
  <cp:lastModifiedBy>Объедкин Алексей Валерьевич</cp:lastModifiedBy>
  <cp:revision>69</cp:revision>
  <cp:lastPrinted>2015-09-11T10:53:00Z</cp:lastPrinted>
  <dcterms:created xsi:type="dcterms:W3CDTF">2015-03-17T11:25:00Z</dcterms:created>
  <dcterms:modified xsi:type="dcterms:W3CDTF">2021-02-06T20:58:00Z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