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Exercise 01 — Описание потоков вариантов использования (Description of use case flows)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Case: Обновить расписание мастеров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Уникальный идентификатор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UC_01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Основное действующее лицо: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Менеджер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актуальность расписания мастеров и их услуг в системе для поддержки онлайн-записи и планирования работы.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 и интерес: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Менеджер: Обновляет расписание мастеров, чтобы клиенты видели актуальные данные для записи, а мастера — свой график.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Интерес: Снизить ручной труд, избежать ошибок в планировании, повысить эффективность работы.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Заинтересованные стороны: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Клиент: Получает доступ к актуальному расписанию для удобной записи.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Мастер: Просматривает свое расписание и услуги для планирования работы.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Руководство: Использует актуальные данные для отчетов и развития бизнеса.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Предусловие: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Менеджер авторизован в системе.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Мастера и услуги зарегистрированы в системе.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Триггер: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Менеджер получает информацию об изменении графика работы мастера или услуг.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Постусловия: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Минимальные гарантии: Система сохраняет лог попытки обновления расписания. Менеджер получает уведомление о статусе операции.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Гарантии успеха: Расписание мастеров обновлено. Данные доступны клиентам и мастерам.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Менеджер выбирает мастера и период для обновления расписания.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Менеджер вводит рабочие часы и услуги мастера.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Система подтверждает корректность введенных данных.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Система обновляет расписание мастера.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Система уведомляет менеджера об успешном обновлении.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Некорректные данные: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- 3.A.1. Система обнаруживает некорректные данные.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- 3.A.2. Система отображает сообщение об ошибке.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- 3.A.3. Менеджер исправляет данные и возвращается к шагу 2.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Техническая ошибка при обновлении: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- 4.B.1. Система фиксирует техническую ошибку.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- 4.B.2. Система уведомляет менеджера о сбое.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- 4.B.3. Менеджер повторяет попытку с шага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Дополнительно: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-Интерфейс: Веб-приложение или мобильное приложение с разделом "Управление расписанием", где менеджер выбирает мастера, вводит часы и услуги через формы.</w:t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bTA3vS8pagEOBzEHCrVDfcG9w==">CgMxLjA4AHIhMWM3czRKd1ZuUXJvc3dnVmJFWmw4VnJoTzJaM3ZwQWY5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