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B4C" w:rsidRDefault="00957B4C"/>
    <w:p w:rsidR="00196A75" w:rsidRPr="00196A75" w:rsidRDefault="00196A75">
      <w:pPr>
        <w:rPr>
          <w:lang w:val="pt-PT"/>
        </w:rPr>
      </w:pPr>
      <w:r>
        <w:rPr>
          <w:lang w:val="pt-PT"/>
        </w:rPr>
        <w:t xml:space="preserve">Nas perguntas que seguem podem ser apresentados exemplos com utilização da classe </w:t>
      </w:r>
      <w:proofErr w:type="spellStart"/>
      <w:r w:rsidRPr="00FC4148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Student</w:t>
      </w:r>
      <w:proofErr w:type="spellEnd"/>
      <w:r>
        <w:rPr>
          <w:lang w:val="pt-PT"/>
        </w:rPr>
        <w:t>.</w:t>
      </w:r>
    </w:p>
    <w:p w:rsidR="00196A75" w:rsidRDefault="00196A75">
      <w:pPr>
        <w:rPr>
          <w:lang w:val="pt-PT"/>
        </w:rPr>
      </w:pPr>
    </w:p>
    <w:tbl>
      <w:tblPr>
        <w:tblStyle w:val="TableGrid"/>
        <w:tblpPr w:leftFromText="180" w:rightFromText="180" w:vertAnchor="text" w:horzAnchor="page" w:tblpX="1367" w:tblpY="-60"/>
        <w:tblW w:w="6352" w:type="dxa"/>
        <w:tblLook w:val="04A0" w:firstRow="1" w:lastRow="0" w:firstColumn="1" w:lastColumn="0" w:noHBand="0" w:noVBand="1"/>
      </w:tblPr>
      <w:tblGrid>
        <w:gridCol w:w="6352"/>
      </w:tblGrid>
      <w:tr w:rsidR="00196A75" w:rsidRPr="007039C5" w:rsidTr="00196A75">
        <w:tc>
          <w:tcPr>
            <w:tcW w:w="6352" w:type="dxa"/>
          </w:tcPr>
          <w:p w:rsidR="00196A75" w:rsidRPr="00685849" w:rsidRDefault="00196A75" w:rsidP="00196A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685849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class</w:t>
            </w:r>
            <w:r w:rsidRPr="00685849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85849">
              <w:rPr>
                <w:rFonts w:ascii="Consolas" w:hAnsi="Consolas" w:cs="Consolas"/>
                <w:color w:val="2B91AF"/>
                <w:sz w:val="18"/>
                <w:szCs w:val="18"/>
                <w:highlight w:val="white"/>
              </w:rPr>
              <w:t>Student</w:t>
            </w:r>
            <w:r w:rsidRPr="00685849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{</w:t>
            </w:r>
          </w:p>
          <w:p w:rsidR="00196A75" w:rsidRPr="0092344A" w:rsidRDefault="00196A75" w:rsidP="00196A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685849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 [</w:t>
            </w:r>
            <w:r w:rsidRPr="00685849">
              <w:rPr>
                <w:rFonts w:ascii="Consolas" w:hAnsi="Consolas" w:cs="Consolas"/>
                <w:color w:val="2B91AF"/>
                <w:sz w:val="18"/>
                <w:szCs w:val="18"/>
                <w:highlight w:val="white"/>
              </w:rPr>
              <w:t>Comparison</w:t>
            </w:r>
            <w:r w:rsidRPr="005B0386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2</w:t>
            </w:r>
            <w:r w:rsidRPr="005B0386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)</w:t>
            </w:r>
            <w:r w:rsidRPr="00685849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] </w:t>
            </w:r>
            <w:proofErr w:type="spellStart"/>
            <w:r w:rsidRPr="00685849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int</w:t>
            </w:r>
            <w:proofErr w:type="spellEnd"/>
            <w:r w:rsidRPr="00685849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685849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nr</w:t>
            </w:r>
            <w:proofErr w:type="spellEnd"/>
            <w:r w:rsidRPr="00685849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92344A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// </w:t>
            </w:r>
            <w:proofErr w:type="spellStart"/>
            <w:r w:rsidRPr="0092344A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int</w:t>
            </w:r>
            <w:proofErr w:type="spellEnd"/>
            <w:r w:rsidRPr="0092344A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é </w:t>
            </w:r>
            <w:proofErr w:type="spellStart"/>
            <w:r w:rsidRPr="0092344A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Comparable</w:t>
            </w:r>
            <w:proofErr w:type="spellEnd"/>
          </w:p>
          <w:p w:rsidR="00196A75" w:rsidRPr="00685849" w:rsidRDefault="00196A75" w:rsidP="00196A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685849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 </w:t>
            </w:r>
            <w:r w:rsidRPr="00685849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685849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name;</w:t>
            </w:r>
            <w:r w:rsidRPr="0092344A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                       </w:t>
            </w:r>
            <w:r w:rsidRPr="0092344A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string </w:t>
            </w:r>
            <w:r w:rsidRPr="0092344A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é </w:t>
            </w:r>
            <w:proofErr w:type="spellStart"/>
            <w:r w:rsidRPr="0092344A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Comparable</w:t>
            </w:r>
            <w:proofErr w:type="spellEnd"/>
          </w:p>
          <w:p w:rsidR="00196A75" w:rsidRPr="00B23B64" w:rsidRDefault="00196A75" w:rsidP="00196A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B23B64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 [</w:t>
            </w:r>
            <w:r w:rsidRPr="00B23B64">
              <w:rPr>
                <w:rFonts w:ascii="Consolas" w:hAnsi="Consolas" w:cs="Consolas"/>
                <w:color w:val="2B91AF"/>
                <w:sz w:val="18"/>
                <w:szCs w:val="18"/>
                <w:highlight w:val="white"/>
              </w:rPr>
              <w:t>Comparison</w:t>
            </w:r>
            <w:r w:rsidRPr="00B23B64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(1)] </w:t>
            </w:r>
            <w:r w:rsidRPr="00B23B64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string</w:t>
            </w:r>
            <w:r w:rsidRPr="00B23B64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nationality; </w:t>
            </w:r>
            <w:r w:rsidRPr="00B23B64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 xml:space="preserve">// string é </w:t>
            </w:r>
            <w:proofErr w:type="spellStart"/>
            <w:r w:rsidRPr="00B23B64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</w:rPr>
              <w:t>IComparable</w:t>
            </w:r>
            <w:proofErr w:type="spellEnd"/>
          </w:p>
          <w:p w:rsidR="00196A75" w:rsidRPr="007039C5" w:rsidRDefault="005224C6" w:rsidP="00196A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pt-PT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pt-PT"/>
              </w:rPr>
              <w:t xml:space="preserve">  ...</w:t>
            </w:r>
          </w:p>
          <w:p w:rsidR="00196A75" w:rsidRPr="00685849" w:rsidRDefault="00196A75" w:rsidP="00196A75">
            <w:pPr>
              <w:rPr>
                <w:sz w:val="18"/>
                <w:szCs w:val="18"/>
                <w:lang w:val="pt-PT"/>
              </w:rPr>
            </w:pPr>
            <w:r w:rsidRPr="007039C5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pt-PT"/>
              </w:rPr>
              <w:t>}</w:t>
            </w:r>
          </w:p>
        </w:tc>
      </w:tr>
    </w:tbl>
    <w:p w:rsidR="00196A75" w:rsidRDefault="00196A75">
      <w:pPr>
        <w:rPr>
          <w:lang w:val="pt-PT"/>
        </w:rPr>
      </w:pPr>
    </w:p>
    <w:p w:rsidR="00196A75" w:rsidRDefault="00196A75">
      <w:pPr>
        <w:rPr>
          <w:lang w:val="pt-PT"/>
        </w:rPr>
      </w:pPr>
    </w:p>
    <w:p w:rsidR="00196A75" w:rsidRDefault="00196A75">
      <w:pPr>
        <w:rPr>
          <w:lang w:val="pt-PT"/>
        </w:rPr>
      </w:pPr>
    </w:p>
    <w:p w:rsidR="00196A75" w:rsidRPr="00196A75" w:rsidRDefault="00196A75">
      <w:pPr>
        <w:rPr>
          <w:lang w:val="pt-PT"/>
        </w:rPr>
      </w:pPr>
    </w:p>
    <w:p w:rsidR="00196A75" w:rsidRDefault="00196A75" w:rsidP="00196A75">
      <w:pPr>
        <w:ind w:left="360"/>
        <w:jc w:val="both"/>
        <w:textAlignment w:val="baseline"/>
        <w:rPr>
          <w:rFonts w:ascii="Calibri" w:hAnsi="Calibri"/>
          <w:color w:val="000000"/>
          <w:lang w:val="pt-PT"/>
        </w:rPr>
      </w:pPr>
    </w:p>
    <w:p w:rsidR="00196A75" w:rsidRPr="00B129DF" w:rsidRDefault="00196A75" w:rsidP="00196A75">
      <w:pPr>
        <w:ind w:left="360"/>
        <w:jc w:val="both"/>
        <w:textAlignment w:val="baseline"/>
        <w:rPr>
          <w:rFonts w:ascii="Calibri" w:hAnsi="Calibri"/>
          <w:color w:val="000000"/>
          <w:lang w:val="pt-PT"/>
        </w:rPr>
      </w:pPr>
    </w:p>
    <w:p w:rsidR="00196A75" w:rsidRPr="00395CA1" w:rsidRDefault="00196A75" w:rsidP="00196A75">
      <w:pPr>
        <w:jc w:val="both"/>
        <w:textAlignment w:val="baseline"/>
        <w:rPr>
          <w:rFonts w:ascii="Calibri" w:hAnsi="Calibri"/>
          <w:color w:val="000000"/>
          <w:lang w:val="pt-PT"/>
        </w:rPr>
      </w:pPr>
      <w:r w:rsidRPr="00822D4E">
        <w:rPr>
          <w:rFonts w:ascii="Calibri" w:hAnsi="Calibri"/>
          <w:color w:val="000000"/>
          <w:lang w:val="pt-PT"/>
        </w:rPr>
        <w:t>Dada</w:t>
      </w:r>
      <w:r w:rsidRPr="00822D4E">
        <w:rPr>
          <w:lang w:val="pt-PT"/>
        </w:rPr>
        <w:t xml:space="preserve"> a definição da interface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IComparer</w:t>
      </w:r>
      <w:proofErr w:type="spellEnd"/>
      <w:r w:rsidRPr="00822D4E">
        <w:rPr>
          <w:lang w:val="pt-PT"/>
        </w:rPr>
        <w:t xml:space="preserve">, implemente o método </w:t>
      </w:r>
      <w:r w:rsidRPr="00822D4E">
        <w:rPr>
          <w:b/>
          <w:lang w:val="pt-PT"/>
        </w:rPr>
        <w:t>estático</w:t>
      </w:r>
      <w:r w:rsidRPr="00822D4E">
        <w:rPr>
          <w:lang w:val="pt-PT"/>
        </w:rPr>
        <w:t xml:space="preserve"> </w:t>
      </w:r>
      <w:proofErr w:type="spellStart"/>
      <w:r w:rsidRPr="00822D4E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Compar</w:t>
      </w:r>
      <w:r w:rsidRPr="00822D4E">
        <w:rPr>
          <w:rFonts w:ascii="Consolas" w:hAnsi="Consolas" w:cs="Consolas"/>
          <w:color w:val="000000"/>
          <w:sz w:val="19"/>
          <w:szCs w:val="19"/>
          <w:lang w:val="pt-PT"/>
        </w:rPr>
        <w:t>ing</w:t>
      </w:r>
      <w:proofErr w:type="spellEnd"/>
      <w:r w:rsidRPr="00822D4E">
        <w:rPr>
          <w:lang w:val="pt-PT"/>
        </w:rPr>
        <w:t xml:space="preserve">, que retorna uma nova instância de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t-PT"/>
        </w:rPr>
        <w:t>IComparer</w:t>
      </w:r>
      <w:proofErr w:type="spellEnd"/>
      <w:r w:rsidRPr="00822D4E">
        <w:rPr>
          <w:lang w:val="pt-PT"/>
        </w:rPr>
        <w:t xml:space="preserve">  cujo</w:t>
      </w:r>
      <w:proofErr w:type="gramEnd"/>
      <w:r w:rsidRPr="00822D4E">
        <w:rPr>
          <w:lang w:val="pt-PT"/>
        </w:rPr>
        <w:t xml:space="preserve"> método </w:t>
      </w:r>
      <w:r w:rsidRPr="00822D4E">
        <w:rPr>
          <w:rFonts w:ascii="Consolas" w:hAnsi="Consolas" w:cs="Consolas"/>
          <w:color w:val="000000"/>
          <w:sz w:val="19"/>
          <w:szCs w:val="19"/>
          <w:lang w:val="pt-PT"/>
        </w:rPr>
        <w:t>Compare</w:t>
      </w:r>
      <w:r w:rsidRPr="00822D4E">
        <w:rPr>
          <w:lang w:val="pt-PT"/>
        </w:rPr>
        <w:t xml:space="preserve"> compara dois objectos e retorna um valor indicando quando um é menor, igual ou maior que o outro. (Recorra a API de </w:t>
      </w:r>
      <w:proofErr w:type="spellStart"/>
      <w:r w:rsidRPr="00822D4E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System.Reflection</w:t>
      </w:r>
      <w:proofErr w:type="spellEnd"/>
      <w:r w:rsidRPr="00822D4E">
        <w:rPr>
          <w:lang w:val="pt-PT"/>
        </w:rPr>
        <w:t xml:space="preserve">). </w:t>
      </w:r>
    </w:p>
    <w:p w:rsidR="00196A75" w:rsidRPr="002B10D9" w:rsidRDefault="00196A75" w:rsidP="00196A75">
      <w:pPr>
        <w:ind w:left="360"/>
        <w:jc w:val="both"/>
        <w:textAlignment w:val="baseline"/>
        <w:rPr>
          <w:rFonts w:ascii="Calibri" w:hAnsi="Calibri"/>
          <w:color w:val="000000"/>
          <w:lang w:val="pt-PT"/>
        </w:rPr>
      </w:pPr>
    </w:p>
    <w:tbl>
      <w:tblPr>
        <w:tblStyle w:val="TableGrid"/>
        <w:tblW w:w="11031" w:type="dxa"/>
        <w:tblInd w:w="360" w:type="dxa"/>
        <w:tblLook w:val="04A0" w:firstRow="1" w:lastRow="0" w:firstColumn="1" w:lastColumn="0" w:noHBand="0" w:noVBand="1"/>
      </w:tblPr>
      <w:tblGrid>
        <w:gridCol w:w="5870"/>
        <w:gridCol w:w="5161"/>
      </w:tblGrid>
      <w:tr w:rsidR="00196A75" w:rsidRPr="00B7008B" w:rsidTr="00196A75">
        <w:tc>
          <w:tcPr>
            <w:tcW w:w="5870" w:type="dxa"/>
          </w:tcPr>
          <w:p w:rsidR="00196A75" w:rsidRPr="00B7008B" w:rsidRDefault="00196A75" w:rsidP="00B83DE9">
            <w:pPr>
              <w:autoSpaceDE w:val="0"/>
              <w:autoSpaceDN w:val="0"/>
              <w:adjustRightInd w:val="0"/>
            </w:pPr>
            <w:r w:rsidRPr="00813B67">
              <w:rPr>
                <w:rFonts w:ascii="Consolas" w:hAnsi="Consolas" w:cs="Consolas"/>
                <w:color w:val="0000FF"/>
                <w:sz w:val="18"/>
                <w:szCs w:val="17"/>
                <w:highlight w:val="white"/>
              </w:rPr>
              <w:t>interface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highlight w:val="white"/>
              </w:rPr>
              <w:t xml:space="preserve"> </w:t>
            </w:r>
            <w:proofErr w:type="spellStart"/>
            <w:r w:rsidRPr="00813B67">
              <w:rPr>
                <w:rFonts w:ascii="Consolas" w:hAnsi="Consolas" w:cs="Consolas"/>
                <w:color w:val="2B91AF"/>
                <w:sz w:val="18"/>
                <w:szCs w:val="17"/>
                <w:highlight w:val="white"/>
              </w:rPr>
              <w:t>IComparer</w:t>
            </w:r>
            <w:proofErr w:type="spellEnd"/>
            <w:r w:rsidRPr="00813B67">
              <w:rPr>
                <w:rFonts w:ascii="Consolas" w:hAnsi="Consolas" w:cs="Consolas"/>
                <w:color w:val="000000"/>
                <w:sz w:val="18"/>
                <w:szCs w:val="17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00"/>
                <w:sz w:val="18"/>
                <w:szCs w:val="17"/>
                <w:highlight w:val="white"/>
              </w:rPr>
              <w:t xml:space="preserve"> </w:t>
            </w:r>
            <w:proofErr w:type="spellStart"/>
            <w:r w:rsidRPr="00813B67">
              <w:rPr>
                <w:rFonts w:ascii="Consolas" w:hAnsi="Consolas" w:cs="Consolas"/>
                <w:color w:val="0000FF"/>
                <w:sz w:val="18"/>
                <w:szCs w:val="17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7"/>
                <w:highlight w:val="white"/>
              </w:rPr>
              <w:t xml:space="preserve"> Compare(object x, object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highlight w:val="white"/>
              </w:rPr>
              <w:t xml:space="preserve"> y);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</w:rPr>
              <w:t xml:space="preserve"> }</w:t>
            </w:r>
          </w:p>
        </w:tc>
        <w:tc>
          <w:tcPr>
            <w:tcW w:w="5161" w:type="dxa"/>
          </w:tcPr>
          <w:p w:rsidR="00196A75" w:rsidRPr="006D73CE" w:rsidRDefault="00196A75" w:rsidP="00B83DE9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FF"/>
                <w:sz w:val="18"/>
                <w:szCs w:val="17"/>
                <w:highlight w:val="white"/>
              </w:rPr>
              <w:t>static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highlight w:val="white"/>
              </w:rPr>
              <w:t xml:space="preserve"> </w:t>
            </w:r>
            <w:proofErr w:type="spellStart"/>
            <w:r w:rsidRPr="00813B67">
              <w:rPr>
                <w:rFonts w:ascii="Consolas" w:hAnsi="Consolas" w:cs="Consolas"/>
                <w:color w:val="2B91AF"/>
                <w:sz w:val="18"/>
                <w:szCs w:val="17"/>
                <w:highlight w:val="white"/>
              </w:rPr>
              <w:t>IComparer</w:t>
            </w:r>
            <w:proofErr w:type="spellEnd"/>
            <w:r w:rsidRPr="00813B67">
              <w:rPr>
                <w:rFonts w:ascii="Consolas" w:hAnsi="Consolas" w:cs="Consolas"/>
                <w:color w:val="000000"/>
                <w:sz w:val="18"/>
                <w:szCs w:val="17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7"/>
                <w:highlight w:val="white"/>
              </w:rPr>
              <w:t>C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highlight w:val="white"/>
              </w:rPr>
              <w:t>ompar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</w:rPr>
              <w:t>ing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8"/>
                <w:szCs w:val="17"/>
                <w:highlight w:val="white"/>
              </w:rPr>
              <w:t xml:space="preserve">Type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7"/>
                <w:highlight w:val="white"/>
              </w:rPr>
              <w:t>klass</w:t>
            </w:r>
            <w:proofErr w:type="spellEnd"/>
            <w:r w:rsidRPr="00813B67">
              <w:rPr>
                <w:rFonts w:ascii="Consolas" w:hAnsi="Consolas" w:cs="Consolas"/>
                <w:color w:val="000000"/>
                <w:sz w:val="18"/>
                <w:szCs w:val="17"/>
                <w:highlight w:val="white"/>
              </w:rPr>
              <w:t>)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</w:rPr>
              <w:t xml:space="preserve"> { </w:t>
            </w:r>
            <w:r>
              <w:rPr>
                <w:rFonts w:ascii="Consolas" w:hAnsi="Consolas" w:cs="Consolas"/>
                <w:color w:val="000000"/>
                <w:sz w:val="18"/>
                <w:szCs w:val="17"/>
              </w:rPr>
              <w:t xml:space="preserve"> 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</w:rPr>
              <w:t>...</w:t>
            </w:r>
            <w:r>
              <w:rPr>
                <w:rFonts w:ascii="Consolas" w:hAnsi="Consolas" w:cs="Consolas"/>
                <w:color w:val="000000"/>
                <w:sz w:val="18"/>
                <w:szCs w:val="17"/>
              </w:rPr>
              <w:t xml:space="preserve"> 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</w:rPr>
              <w:t>}</w:t>
            </w:r>
          </w:p>
        </w:tc>
      </w:tr>
    </w:tbl>
    <w:p w:rsidR="00196A75" w:rsidRPr="00B7008B" w:rsidRDefault="00196A75" w:rsidP="00196A75">
      <w:pPr>
        <w:ind w:left="360"/>
        <w:jc w:val="both"/>
        <w:textAlignment w:val="baseline"/>
        <w:rPr>
          <w:rFonts w:ascii="Calibri" w:hAnsi="Calibri"/>
          <w:color w:val="000000"/>
        </w:rPr>
      </w:pPr>
    </w:p>
    <w:p w:rsidR="00196A75" w:rsidRPr="006C01EB" w:rsidRDefault="00196A75" w:rsidP="00196A75">
      <w:pPr>
        <w:jc w:val="both"/>
        <w:textAlignment w:val="baseline"/>
        <w:rPr>
          <w:rFonts w:ascii="Calibri" w:hAnsi="Calibri"/>
          <w:color w:val="000000"/>
          <w:lang w:val="pt-PT"/>
        </w:rPr>
      </w:pPr>
      <w:r w:rsidRPr="006C01EB">
        <w:rPr>
          <w:lang w:val="pt-PT"/>
        </w:rPr>
        <w:t xml:space="preserve">Use como critério de comparação os </w:t>
      </w:r>
      <w:r>
        <w:rPr>
          <w:lang w:val="pt-PT"/>
        </w:rPr>
        <w:t xml:space="preserve">valores dos </w:t>
      </w:r>
      <w:r w:rsidRPr="009E1F87">
        <w:rPr>
          <w:b/>
          <w:lang w:val="pt-PT"/>
        </w:rPr>
        <w:t>campos</w:t>
      </w:r>
      <w:r w:rsidRPr="006C01EB">
        <w:rPr>
          <w:lang w:val="pt-PT"/>
        </w:rPr>
        <w:t xml:space="preserve"> de </w:t>
      </w:r>
      <w:r w:rsidRPr="002575F8">
        <w:rPr>
          <w:rFonts w:ascii="Consolas" w:hAnsi="Consolas" w:cs="Consolas"/>
          <w:color w:val="000000"/>
          <w:sz w:val="19"/>
          <w:szCs w:val="19"/>
          <w:lang w:val="pt-PT"/>
        </w:rPr>
        <w:t>T</w:t>
      </w:r>
      <w:r w:rsidRPr="006C01EB">
        <w:rPr>
          <w:lang w:val="pt-PT"/>
        </w:rPr>
        <w:t xml:space="preserve"> que estejam anotados com o </w:t>
      </w:r>
      <w:proofErr w:type="spellStart"/>
      <w:r w:rsidRPr="00CA2F1A">
        <w:rPr>
          <w:i/>
          <w:lang w:val="pt-PT"/>
        </w:rPr>
        <w:t>custom</w:t>
      </w:r>
      <w:proofErr w:type="spellEnd"/>
      <w:r w:rsidRPr="00CA2F1A">
        <w:rPr>
          <w:i/>
          <w:lang w:val="pt-PT"/>
        </w:rPr>
        <w:t xml:space="preserve"> </w:t>
      </w:r>
      <w:proofErr w:type="spellStart"/>
      <w:r w:rsidRPr="00CA2F1A">
        <w:rPr>
          <w:i/>
          <w:lang w:val="pt-PT"/>
        </w:rPr>
        <w:t>attribute</w:t>
      </w:r>
      <w:proofErr w:type="spellEnd"/>
      <w:r w:rsidRPr="006C01EB">
        <w:rPr>
          <w:lang w:val="pt-PT"/>
        </w:rPr>
        <w:t xml:space="preserve"> </w:t>
      </w:r>
      <w:proofErr w:type="spellStart"/>
      <w:r w:rsidRPr="00CA2F1A">
        <w:rPr>
          <w:rFonts w:ascii="Consolas" w:hAnsi="Consolas" w:cs="Consolas"/>
          <w:color w:val="000000"/>
          <w:sz w:val="19"/>
          <w:szCs w:val="19"/>
          <w:lang w:val="pt-PT"/>
        </w:rPr>
        <w:t>ComparisonAttribute</w:t>
      </w:r>
      <w:proofErr w:type="spellEnd"/>
      <w:r>
        <w:rPr>
          <w:lang w:val="pt-PT"/>
        </w:rPr>
        <w:t xml:space="preserve"> e que sejam do tipo </w:t>
      </w:r>
      <w:proofErr w:type="spellStart"/>
      <w:r w:rsidRPr="00DE2B3A">
        <w:rPr>
          <w:rFonts w:ascii="Consolas" w:hAnsi="Consolas" w:cs="Consolas"/>
          <w:color w:val="000000"/>
          <w:sz w:val="19"/>
          <w:szCs w:val="19"/>
          <w:lang w:val="pt-PT"/>
        </w:rPr>
        <w:t>IComparable</w:t>
      </w:r>
      <w:proofErr w:type="spellEnd"/>
      <w:r>
        <w:rPr>
          <w:lang w:val="pt-PT"/>
        </w:rPr>
        <w:t xml:space="preserve"> (</w:t>
      </w:r>
      <w:r w:rsidRPr="00DE2B3A">
        <w:rPr>
          <w:rFonts w:ascii="Consolas" w:hAnsi="Consolas" w:cs="Consolas"/>
          <w:color w:val="000000"/>
          <w:sz w:val="19"/>
          <w:szCs w:val="19"/>
          <w:lang w:val="pt-PT"/>
        </w:rPr>
        <w:t xml:space="preserve">interface </w:t>
      </w:r>
      <w:proofErr w:type="spellStart"/>
      <w:proofErr w:type="gramStart"/>
      <w:r w:rsidRPr="00DE2B3A">
        <w:rPr>
          <w:rFonts w:ascii="Consolas" w:hAnsi="Consolas" w:cs="Consolas"/>
          <w:color w:val="000000"/>
          <w:sz w:val="19"/>
          <w:szCs w:val="19"/>
          <w:lang w:val="pt-PT"/>
        </w:rPr>
        <w:t>IComparable</w:t>
      </w:r>
      <w:proofErr w:type="spellEnd"/>
      <w:r w:rsidRPr="00DE2B3A">
        <w:rPr>
          <w:rFonts w:ascii="Consolas" w:hAnsi="Consolas" w:cs="Consolas"/>
          <w:color w:val="000000"/>
          <w:sz w:val="19"/>
          <w:szCs w:val="19"/>
          <w:lang w:val="pt-PT"/>
        </w:rPr>
        <w:t>{</w:t>
      </w:r>
      <w:proofErr w:type="spellStart"/>
      <w:r w:rsidRPr="00DE2B3A">
        <w:rPr>
          <w:rFonts w:ascii="Consolas" w:hAnsi="Consolas" w:cs="Consolas"/>
          <w:color w:val="000000"/>
          <w:sz w:val="19"/>
          <w:szCs w:val="19"/>
          <w:lang w:val="pt-PT"/>
        </w:rPr>
        <w:t>int</w:t>
      </w:r>
      <w:proofErr w:type="spellEnd"/>
      <w:proofErr w:type="gramEnd"/>
      <w:r w:rsidRPr="00DE2B3A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DE2B3A">
        <w:rPr>
          <w:rFonts w:ascii="Consolas" w:hAnsi="Consolas" w:cs="Consolas"/>
          <w:color w:val="000000"/>
          <w:sz w:val="19"/>
          <w:szCs w:val="19"/>
          <w:lang w:val="pt-PT"/>
        </w:rPr>
        <w:t>CompareTo</w:t>
      </w:r>
      <w:proofErr w:type="spellEnd"/>
      <w:r w:rsidRPr="00DE2B3A">
        <w:rPr>
          <w:rFonts w:ascii="Consolas" w:hAnsi="Consolas" w:cs="Consolas"/>
          <w:color w:val="000000"/>
          <w:sz w:val="19"/>
          <w:szCs w:val="19"/>
          <w:lang w:val="pt-PT"/>
        </w:rPr>
        <w:t>(</w:t>
      </w:r>
      <w:proofErr w:type="spellStart"/>
      <w:r w:rsidRPr="00DE2B3A">
        <w:rPr>
          <w:rFonts w:ascii="Consolas" w:hAnsi="Consolas" w:cs="Consolas"/>
          <w:color w:val="000000"/>
          <w:sz w:val="19"/>
          <w:szCs w:val="19"/>
          <w:lang w:val="pt-PT"/>
        </w:rPr>
        <w:t>object</w:t>
      </w:r>
      <w:proofErr w:type="spellEnd"/>
      <w:r w:rsidRPr="00DE2B3A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DE2B3A">
        <w:rPr>
          <w:rFonts w:ascii="Consolas" w:hAnsi="Consolas" w:cs="Consolas"/>
          <w:color w:val="000000"/>
          <w:sz w:val="19"/>
          <w:szCs w:val="19"/>
          <w:lang w:val="pt-PT"/>
        </w:rPr>
        <w:t>obj</w:t>
      </w:r>
      <w:proofErr w:type="spellEnd"/>
      <w:r w:rsidRPr="00DE2B3A">
        <w:rPr>
          <w:rFonts w:ascii="Consolas" w:hAnsi="Consolas" w:cs="Consolas"/>
          <w:color w:val="000000"/>
          <w:sz w:val="19"/>
          <w:szCs w:val="19"/>
          <w:lang w:val="pt-PT"/>
        </w:rPr>
        <w:t>)}</w:t>
      </w:r>
      <w:r>
        <w:rPr>
          <w:lang w:val="pt-PT"/>
        </w:rPr>
        <w:t xml:space="preserve">). </w:t>
      </w:r>
    </w:p>
    <w:p w:rsidR="00196A75" w:rsidRDefault="00196A75" w:rsidP="00196A75">
      <w:pPr>
        <w:autoSpaceDE w:val="0"/>
        <w:autoSpaceDN w:val="0"/>
        <w:adjustRightInd w:val="0"/>
        <w:rPr>
          <w:lang w:val="pt-PT"/>
        </w:rPr>
      </w:pPr>
    </w:p>
    <w:tbl>
      <w:tblPr>
        <w:tblStyle w:val="TableGrid"/>
        <w:tblW w:w="11006" w:type="dxa"/>
        <w:tblInd w:w="108" w:type="dxa"/>
        <w:tblLook w:val="04A0" w:firstRow="1" w:lastRow="0" w:firstColumn="1" w:lastColumn="0" w:noHBand="0" w:noVBand="1"/>
      </w:tblPr>
      <w:tblGrid>
        <w:gridCol w:w="11006"/>
      </w:tblGrid>
      <w:tr w:rsidR="00196A75" w:rsidRPr="0077688A" w:rsidTr="00B83DE9">
        <w:trPr>
          <w:trHeight w:val="1275"/>
        </w:trPr>
        <w:tc>
          <w:tcPr>
            <w:tcW w:w="11006" w:type="dxa"/>
          </w:tcPr>
          <w:p w:rsidR="00196A75" w:rsidRPr="00813B67" w:rsidRDefault="00196A75" w:rsidP="00B83DE9">
            <w:pPr>
              <w:pStyle w:val="NormalWeb"/>
              <w:spacing w:before="0" w:beforeAutospacing="0" w:after="0" w:afterAutospacing="0"/>
              <w:rPr>
                <w:sz w:val="18"/>
                <w:szCs w:val="17"/>
              </w:rPr>
            </w:pPr>
            <w:r w:rsidRPr="00813B67">
              <w:rPr>
                <w:rFonts w:ascii="Consolas" w:hAnsi="Consolas" w:cs="Consolas"/>
                <w:color w:val="2B91AF"/>
                <w:sz w:val="18"/>
                <w:szCs w:val="17"/>
                <w:shd w:val="clear" w:color="auto" w:fill="FFFFFF"/>
              </w:rPr>
              <w:t>Student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 s1 = </w:t>
            </w:r>
            <w:r w:rsidRPr="00813B67">
              <w:rPr>
                <w:rFonts w:ascii="Consolas" w:hAnsi="Consolas" w:cs="Consolas"/>
                <w:color w:val="0000FF"/>
                <w:sz w:val="18"/>
                <w:szCs w:val="17"/>
                <w:shd w:val="clear" w:color="auto" w:fill="FFFFFF"/>
              </w:rPr>
              <w:t>new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 </w:t>
            </w:r>
            <w:r w:rsidRPr="00813B67">
              <w:rPr>
                <w:rFonts w:ascii="Consolas" w:hAnsi="Consolas" w:cs="Consolas"/>
                <w:color w:val="2B91AF"/>
                <w:sz w:val="18"/>
                <w:szCs w:val="17"/>
                <w:shd w:val="clear" w:color="auto" w:fill="FFFFFF"/>
              </w:rPr>
              <w:t>Student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(12000, </w:t>
            </w:r>
            <w:r w:rsidRPr="00813B67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"Ana"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, </w:t>
            </w:r>
            <w:r w:rsidRPr="00813B67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"</w:t>
            </w:r>
            <w:proofErr w:type="spellStart"/>
            <w:r w:rsidRPr="00813B67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pt</w:t>
            </w:r>
            <w:proofErr w:type="spellEnd"/>
            <w:r w:rsidRPr="00813B67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"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>);</w:t>
            </w:r>
          </w:p>
          <w:p w:rsidR="00196A75" w:rsidRPr="00813B67" w:rsidRDefault="00196A75" w:rsidP="00B83DE9">
            <w:pPr>
              <w:pStyle w:val="NormalWeb"/>
              <w:spacing w:before="0" w:beforeAutospacing="0" w:after="0" w:afterAutospacing="0"/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</w:pPr>
            <w:r w:rsidRPr="00813B67">
              <w:rPr>
                <w:rFonts w:ascii="Consolas" w:hAnsi="Consolas" w:cs="Consolas"/>
                <w:color w:val="2B91AF"/>
                <w:sz w:val="18"/>
                <w:szCs w:val="17"/>
                <w:shd w:val="clear" w:color="auto" w:fill="FFFFFF"/>
              </w:rPr>
              <w:t>Student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 s2 = </w:t>
            </w:r>
            <w:r w:rsidRPr="00813B67">
              <w:rPr>
                <w:rFonts w:ascii="Consolas" w:hAnsi="Consolas" w:cs="Consolas"/>
                <w:color w:val="0000FF"/>
                <w:sz w:val="18"/>
                <w:szCs w:val="17"/>
                <w:shd w:val="clear" w:color="auto" w:fill="FFFFFF"/>
              </w:rPr>
              <w:t>new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 </w:t>
            </w:r>
            <w:r w:rsidRPr="00813B67">
              <w:rPr>
                <w:rFonts w:ascii="Consolas" w:hAnsi="Consolas" w:cs="Consolas"/>
                <w:color w:val="2B91AF"/>
                <w:sz w:val="18"/>
                <w:szCs w:val="17"/>
                <w:shd w:val="clear" w:color="auto" w:fill="FFFFFF"/>
              </w:rPr>
              <w:t>Student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(14000, </w:t>
            </w:r>
            <w:r w:rsidRPr="00813B67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"Ana"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, </w:t>
            </w:r>
            <w:r w:rsidRPr="00813B67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"</w:t>
            </w:r>
            <w:proofErr w:type="spellStart"/>
            <w:r w:rsidRPr="00813B67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pt</w:t>
            </w:r>
            <w:proofErr w:type="spellEnd"/>
            <w:r w:rsidRPr="00813B67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"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>);</w:t>
            </w:r>
          </w:p>
          <w:p w:rsidR="00196A75" w:rsidRPr="0044136E" w:rsidRDefault="00196A75" w:rsidP="00B83DE9">
            <w:pPr>
              <w:pStyle w:val="NormalWeb"/>
              <w:spacing w:before="0" w:beforeAutospacing="0" w:after="0" w:afterAutospacing="0"/>
              <w:rPr>
                <w:sz w:val="18"/>
                <w:szCs w:val="17"/>
              </w:rPr>
            </w:pPr>
            <w:r w:rsidRPr="00813B67">
              <w:rPr>
                <w:rFonts w:ascii="Consolas" w:hAnsi="Consolas" w:cs="Consolas"/>
                <w:color w:val="2B91AF"/>
                <w:sz w:val="18"/>
                <w:szCs w:val="17"/>
                <w:shd w:val="clear" w:color="auto" w:fill="FFFFFF"/>
              </w:rPr>
              <w:t>Student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 s3 = </w:t>
            </w:r>
            <w:r w:rsidRPr="00813B67">
              <w:rPr>
                <w:rFonts w:ascii="Consolas" w:hAnsi="Consolas" w:cs="Consolas"/>
                <w:color w:val="0000FF"/>
                <w:sz w:val="18"/>
                <w:szCs w:val="17"/>
                <w:shd w:val="clear" w:color="auto" w:fill="FFFFFF"/>
              </w:rPr>
              <w:t>new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 </w:t>
            </w:r>
            <w:r w:rsidRPr="00813B67">
              <w:rPr>
                <w:rFonts w:ascii="Consolas" w:hAnsi="Consolas" w:cs="Consolas"/>
                <w:color w:val="2B91AF"/>
                <w:sz w:val="18"/>
                <w:szCs w:val="17"/>
                <w:shd w:val="clear" w:color="auto" w:fill="FFFFFF"/>
              </w:rPr>
              <w:t>Student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(11000, </w:t>
            </w:r>
            <w:r w:rsidRPr="00813B67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"Ana"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 xml:space="preserve">, </w:t>
            </w:r>
            <w:r w:rsidRPr="00813B67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"</w:t>
            </w:r>
            <w:proofErr w:type="spellStart"/>
            <w:r w:rsidRPr="00813B67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en</w:t>
            </w:r>
            <w:proofErr w:type="spellEnd"/>
            <w:r w:rsidRPr="00813B67">
              <w:rPr>
                <w:rFonts w:ascii="Consolas" w:hAnsi="Consolas" w:cs="Consolas"/>
                <w:color w:val="A31515"/>
                <w:sz w:val="18"/>
                <w:szCs w:val="17"/>
                <w:shd w:val="clear" w:color="auto" w:fill="FFFFFF"/>
              </w:rPr>
              <w:t>"</w:t>
            </w:r>
            <w:r w:rsidRPr="00813B67">
              <w:rPr>
                <w:rFonts w:ascii="Consolas" w:hAnsi="Consolas" w:cs="Consolas"/>
                <w:color w:val="000000"/>
                <w:sz w:val="18"/>
                <w:szCs w:val="17"/>
                <w:shd w:val="clear" w:color="auto" w:fill="FFFFFF"/>
              </w:rPr>
              <w:t>);</w:t>
            </w:r>
          </w:p>
          <w:p w:rsidR="00196A75" w:rsidRPr="0044136E" w:rsidRDefault="00196A75" w:rsidP="00B83DE9">
            <w:pPr>
              <w:pStyle w:val="NormalWeb"/>
              <w:spacing w:before="0" w:beforeAutospacing="0" w:after="0" w:afterAutospacing="0"/>
              <w:rPr>
                <w:lang w:val="pt-PT"/>
              </w:rPr>
            </w:pPr>
            <w:proofErr w:type="spellStart"/>
            <w:r w:rsidRPr="0044136E">
              <w:rPr>
                <w:rFonts w:ascii="Consolas" w:hAnsi="Consolas" w:cs="Consolas"/>
                <w:color w:val="2B91AF"/>
                <w:sz w:val="18"/>
                <w:szCs w:val="18"/>
                <w:shd w:val="clear" w:color="auto" w:fill="FFFFFF"/>
                <w:lang w:val="pt-PT"/>
              </w:rPr>
              <w:t>IComparer</w:t>
            </w:r>
            <w:proofErr w:type="spellEnd"/>
            <w:r w:rsidR="00CF3BDD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  <w:lang w:val="pt-PT"/>
              </w:rPr>
              <w:t xml:space="preserve"> </w:t>
            </w:r>
            <w:proofErr w:type="spellStart"/>
            <w:r w:rsidR="00CF3BDD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  <w:lang w:val="pt-PT"/>
              </w:rPr>
              <w:t>cmp</w:t>
            </w:r>
            <w:proofErr w:type="spellEnd"/>
            <w:r w:rsidR="00CF3BDD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  <w:lang w:val="pt-PT"/>
              </w:rPr>
              <w:t xml:space="preserve"> = </w:t>
            </w:r>
            <w:proofErr w:type="spellStart"/>
            <w:proofErr w:type="gramStart"/>
            <w:r w:rsidR="00CF3BDD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  <w:lang w:val="pt-PT"/>
              </w:rPr>
              <w:t>Comparing</w:t>
            </w:r>
            <w:proofErr w:type="spellEnd"/>
            <w:r w:rsidRPr="0044136E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  <w:lang w:val="pt-PT"/>
              </w:rPr>
              <w:t>(</w:t>
            </w:r>
            <w:r w:rsidR="00CF3BDD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  <w:lang w:val="pt-PT"/>
              </w:rPr>
              <w:t>typeof(</w:t>
            </w:r>
            <w:r w:rsidR="00CF3BDD" w:rsidRPr="0044136E">
              <w:rPr>
                <w:rFonts w:ascii="Consolas" w:hAnsi="Consolas" w:cs="Consolas"/>
                <w:color w:val="2B91AF"/>
                <w:sz w:val="18"/>
                <w:szCs w:val="18"/>
                <w:shd w:val="clear" w:color="auto" w:fill="FFFFFF"/>
                <w:lang w:val="pt-PT"/>
              </w:rPr>
              <w:t>Student</w:t>
            </w:r>
            <w:bookmarkStart w:id="0" w:name="_GoBack"/>
            <w:bookmarkEnd w:id="0"/>
            <w:proofErr w:type="gramEnd"/>
            <w:r w:rsidR="00CF3BDD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  <w:lang w:val="pt-PT"/>
              </w:rPr>
              <w:t>)</w:t>
            </w:r>
            <w:r w:rsidRPr="0044136E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  <w:lang w:val="pt-PT"/>
              </w:rPr>
              <w:t xml:space="preserve">); </w:t>
            </w:r>
            <w:r w:rsidRPr="0044136E">
              <w:rPr>
                <w:rFonts w:ascii="Consolas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 xml:space="preserve">// Usa como critérios: 1º </w:t>
            </w:r>
            <w:proofErr w:type="spellStart"/>
            <w:r w:rsidRPr="0044136E">
              <w:rPr>
                <w:rFonts w:ascii="Consolas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>nationality</w:t>
            </w:r>
            <w:proofErr w:type="spellEnd"/>
            <w:r w:rsidRPr="0044136E">
              <w:rPr>
                <w:rFonts w:ascii="Consolas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 xml:space="preserve"> e 2º </w:t>
            </w:r>
            <w:proofErr w:type="spellStart"/>
            <w:r w:rsidRPr="0044136E">
              <w:rPr>
                <w:rFonts w:ascii="Consolas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>nr</w:t>
            </w:r>
            <w:proofErr w:type="spellEnd"/>
          </w:p>
          <w:p w:rsidR="00196A75" w:rsidRPr="0044136E" w:rsidRDefault="00196A75" w:rsidP="00B83DE9">
            <w:pPr>
              <w:pStyle w:val="NormalWeb"/>
              <w:spacing w:before="0" w:beforeAutospacing="0" w:after="0" w:afterAutospacing="0"/>
              <w:rPr>
                <w:lang w:val="pt-PT"/>
              </w:rPr>
            </w:pPr>
            <w:proofErr w:type="spellStart"/>
            <w:proofErr w:type="gramStart"/>
            <w:r w:rsidRPr="0044136E">
              <w:rPr>
                <w:rFonts w:ascii="Consolas" w:hAnsi="Consolas" w:cs="Consolas"/>
                <w:color w:val="0000FF"/>
                <w:sz w:val="18"/>
                <w:szCs w:val="18"/>
                <w:shd w:val="clear" w:color="auto" w:fill="FFFFFF"/>
                <w:lang w:val="pt-PT"/>
              </w:rPr>
              <w:t>int</w:t>
            </w:r>
            <w:proofErr w:type="spellEnd"/>
            <w:proofErr w:type="gramEnd"/>
            <w:r w:rsidRPr="0044136E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  <w:lang w:val="pt-PT"/>
              </w:rPr>
              <w:t xml:space="preserve"> res1 = </w:t>
            </w:r>
            <w:proofErr w:type="spellStart"/>
            <w:r w:rsidRPr="0044136E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  <w:lang w:val="pt-PT"/>
              </w:rPr>
              <w:t>cmp.Compare</w:t>
            </w:r>
            <w:proofErr w:type="spellEnd"/>
            <w:r w:rsidRPr="0044136E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  <w:lang w:val="pt-PT"/>
              </w:rPr>
              <w:t xml:space="preserve">(s1, s2); </w:t>
            </w:r>
            <w:r w:rsidRPr="0044136E">
              <w:rPr>
                <w:rFonts w:ascii="Consolas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 xml:space="preserve">// </w:t>
            </w:r>
            <w:proofErr w:type="spellStart"/>
            <w:r w:rsidRPr="0044136E">
              <w:rPr>
                <w:rFonts w:ascii="Consolas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>res</w:t>
            </w:r>
            <w:proofErr w:type="spellEnd"/>
            <w:r w:rsidRPr="0044136E">
              <w:rPr>
                <w:rFonts w:ascii="Consolas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 xml:space="preserve"> </w:t>
            </w:r>
            <w:proofErr w:type="gramStart"/>
            <w:r w:rsidRPr="0044136E">
              <w:rPr>
                <w:rFonts w:ascii="Consolas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>&lt; 0</w:t>
            </w:r>
            <w:proofErr w:type="gramEnd"/>
            <w:r w:rsidRPr="0044136E">
              <w:rPr>
                <w:rFonts w:ascii="Consolas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 xml:space="preserve"> porque </w:t>
            </w:r>
            <w:r>
              <w:rPr>
                <w:rFonts w:ascii="Consolas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 xml:space="preserve">têm </w:t>
            </w:r>
            <w:r w:rsidRPr="0044136E">
              <w:rPr>
                <w:rFonts w:ascii="Consolas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 xml:space="preserve">a mesma </w:t>
            </w:r>
            <w:proofErr w:type="spellStart"/>
            <w:r w:rsidRPr="0044136E">
              <w:rPr>
                <w:rFonts w:ascii="Consolas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>nationality</w:t>
            </w:r>
            <w:proofErr w:type="spellEnd"/>
            <w:r w:rsidRPr="0044136E">
              <w:rPr>
                <w:rFonts w:ascii="Consolas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 xml:space="preserve"> e 12000 é menor que 14000</w:t>
            </w:r>
          </w:p>
          <w:p w:rsidR="00196A75" w:rsidRPr="00536391" w:rsidRDefault="00196A75" w:rsidP="00B83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7"/>
                <w:lang w:val="pt-PT"/>
              </w:rPr>
            </w:pPr>
            <w:proofErr w:type="spellStart"/>
            <w:proofErr w:type="gramStart"/>
            <w:r w:rsidRPr="0044136E">
              <w:rPr>
                <w:rFonts w:ascii="Consolas" w:eastAsia="Times New Roman" w:hAnsi="Consolas" w:cs="Consolas"/>
                <w:color w:val="0000FF"/>
                <w:sz w:val="18"/>
                <w:szCs w:val="18"/>
                <w:shd w:val="clear" w:color="auto" w:fill="FFFFFF"/>
                <w:lang w:val="pt-PT"/>
              </w:rPr>
              <w:t>int</w:t>
            </w:r>
            <w:proofErr w:type="spellEnd"/>
            <w:proofErr w:type="gramEnd"/>
            <w:r w:rsidRPr="0044136E">
              <w:rPr>
                <w:rFonts w:ascii="Consolas" w:eastAsia="Times New Roman" w:hAnsi="Consolas" w:cs="Consolas"/>
                <w:color w:val="000000"/>
                <w:sz w:val="18"/>
                <w:szCs w:val="18"/>
                <w:shd w:val="clear" w:color="auto" w:fill="FFFFFF"/>
                <w:lang w:val="pt-PT"/>
              </w:rPr>
              <w:t xml:space="preserve"> res1 = </w:t>
            </w:r>
            <w:proofErr w:type="spellStart"/>
            <w:r w:rsidRPr="0044136E">
              <w:rPr>
                <w:rFonts w:ascii="Consolas" w:eastAsia="Times New Roman" w:hAnsi="Consolas" w:cs="Consolas"/>
                <w:color w:val="000000"/>
                <w:sz w:val="18"/>
                <w:szCs w:val="18"/>
                <w:shd w:val="clear" w:color="auto" w:fill="FFFFFF"/>
                <w:lang w:val="pt-PT"/>
              </w:rPr>
              <w:t>cmp.Compare</w:t>
            </w:r>
            <w:proofErr w:type="spellEnd"/>
            <w:r w:rsidRPr="0044136E">
              <w:rPr>
                <w:rFonts w:ascii="Consolas" w:eastAsia="Times New Roman" w:hAnsi="Consolas" w:cs="Consolas"/>
                <w:color w:val="000000"/>
                <w:sz w:val="18"/>
                <w:szCs w:val="18"/>
                <w:shd w:val="clear" w:color="auto" w:fill="FFFFFF"/>
                <w:lang w:val="pt-PT"/>
              </w:rPr>
              <w:t xml:space="preserve">(s2, s3); </w:t>
            </w:r>
            <w:r w:rsidRPr="0044136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 xml:space="preserve">// </w:t>
            </w:r>
            <w:proofErr w:type="spellStart"/>
            <w:proofErr w:type="gramStart"/>
            <w:r w:rsidRPr="0044136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>res</w:t>
            </w:r>
            <w:proofErr w:type="spellEnd"/>
            <w:r w:rsidRPr="0044136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 xml:space="preserve"> &gt;</w:t>
            </w:r>
            <w:proofErr w:type="gramEnd"/>
            <w:r w:rsidRPr="0044136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 xml:space="preserve"> 0 porque “</w:t>
            </w:r>
            <w:proofErr w:type="spellStart"/>
            <w:r w:rsidRPr="0044136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>pt</w:t>
            </w:r>
            <w:proofErr w:type="spellEnd"/>
            <w:r w:rsidRPr="0044136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>” é maior que “</w:t>
            </w:r>
            <w:proofErr w:type="spellStart"/>
            <w:r w:rsidRPr="0044136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>en</w:t>
            </w:r>
            <w:proofErr w:type="spellEnd"/>
            <w:r w:rsidRPr="0044136E">
              <w:rPr>
                <w:rFonts w:ascii="Consolas" w:eastAsia="Times New Roman" w:hAnsi="Consolas" w:cs="Consolas"/>
                <w:color w:val="008000"/>
                <w:sz w:val="18"/>
                <w:szCs w:val="18"/>
                <w:shd w:val="clear" w:color="auto" w:fill="FFFFFF"/>
                <w:lang w:val="pt-PT"/>
              </w:rPr>
              <w:t>”</w:t>
            </w:r>
          </w:p>
        </w:tc>
      </w:tr>
    </w:tbl>
    <w:p w:rsidR="00196A75" w:rsidRPr="00196A75" w:rsidRDefault="00196A75">
      <w:pPr>
        <w:rPr>
          <w:lang w:val="pt-PT"/>
        </w:rPr>
      </w:pPr>
    </w:p>
    <w:sectPr w:rsidR="00196A75" w:rsidRPr="00196A75" w:rsidSect="00BE68D5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7660D"/>
    <w:multiLevelType w:val="multilevel"/>
    <w:tmpl w:val="880A617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79B"/>
    <w:rsid w:val="00196A75"/>
    <w:rsid w:val="0048479B"/>
    <w:rsid w:val="005224C6"/>
    <w:rsid w:val="00957B4C"/>
    <w:rsid w:val="00BE68D5"/>
    <w:rsid w:val="00CF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7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96A7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7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96A7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mcarvalho</dc:creator>
  <cp:keywords/>
  <dc:description/>
  <cp:lastModifiedBy>mcarvalho</cp:lastModifiedBy>
  <cp:revision>4</cp:revision>
  <dcterms:created xsi:type="dcterms:W3CDTF">2017-10-16T18:09:00Z</dcterms:created>
  <dcterms:modified xsi:type="dcterms:W3CDTF">2017-10-16T18:13:00Z</dcterms:modified>
</cp:coreProperties>
</file>