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after="40" w:before="240" w:lineRule="auto"/>
        <w:rPr/>
      </w:pPr>
      <w:bookmarkStart w:colFirst="0" w:colLast="0" w:name="_i4pieye73g6f" w:id="0"/>
      <w:bookmarkEnd w:id="0"/>
      <w:r w:rsidDel="00000000" w:rsidR="00000000" w:rsidRPr="00000000">
        <w:rPr>
          <w:rtl w:val="0"/>
        </w:rPr>
        <w:t xml:space="preserve">Lab 12 - Introduction to Julia ETL Processes and Data Visualization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Karl Isele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veuzkv78pm18" w:id="1"/>
      <w:bookmarkEnd w:id="1"/>
      <w:r w:rsidDel="00000000" w:rsidR="00000000" w:rsidRPr="00000000">
        <w:rPr>
          <w:rtl w:val="0"/>
        </w:rPr>
        <w:t xml:space="preserve">Challenges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I was unfamiliar with how to work with vectors in Julia. I soon found the broadcast and vectorization documentation for Julia, though (see references below).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For task three I had trouble working with extracting date info from a vector. I eventually found a simple method with basic accessor functions and vectorization.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I wasn’t sure how to create all the time series plots with corresponding marker colors but then found I could iterate over num_cols and colors arrays at the same time with the zip iterator.</w:t>
      </w:r>
    </w:p>
    <w:p w:rsidR="00000000" w:rsidDel="00000000" w:rsidP="00000000" w:rsidRDefault="00000000" w:rsidRPr="00000000" w14:paraId="00000009">
      <w:pPr>
        <w:pStyle w:val="Heading1"/>
        <w:rPr/>
      </w:pPr>
      <w:bookmarkStart w:colFirst="0" w:colLast="0" w:name="_mgr737175equ" w:id="2"/>
      <w:bookmarkEnd w:id="2"/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A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https://discourse.julialang.org/t/round-values-for-dataset/51159/5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https://dataframes.juliadata.org/stable/man/working_with_dataframes/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https://docs.julialang.org/en/v1/base/arrays/#Broadcast-and-vectorization-1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https://docs.julialang.org/en/v1/stdlib/Dates/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https://discourse.julialang.org/t/date-year-quarter/37782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https://stackoverflow.com/questions/59701153/how-to-iterate-over-two-arrays-in-parallel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stackoverflow.com/questions/59701153/how-to-iterate-over-two-arrays-in-parallel" TargetMode="External"/><Relationship Id="rId10" Type="http://schemas.openxmlformats.org/officeDocument/2006/relationships/hyperlink" Target="https://discourse.julialang.org/t/date-year-quarter/37782" TargetMode="External"/><Relationship Id="rId9" Type="http://schemas.openxmlformats.org/officeDocument/2006/relationships/hyperlink" Target="https://docs.julialang.org/en/v1/stdlib/Dates/" TargetMode="External"/><Relationship Id="rId5" Type="http://schemas.openxmlformats.org/officeDocument/2006/relationships/styles" Target="styles.xml"/><Relationship Id="rId6" Type="http://schemas.openxmlformats.org/officeDocument/2006/relationships/hyperlink" Target="https://discourse.julialang.org/t/round-values-for-dataset/51159/5" TargetMode="External"/><Relationship Id="rId7" Type="http://schemas.openxmlformats.org/officeDocument/2006/relationships/hyperlink" Target="https://dataframes.juliadata.org/stable/man/working_with_dataframes/" TargetMode="External"/><Relationship Id="rId8" Type="http://schemas.openxmlformats.org/officeDocument/2006/relationships/hyperlink" Target="https://docs.julialang.org/en/v1/base/arrays/#Broadcast-and-vectorization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