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7CA" w:rsidRDefault="009B0428" w:rsidP="007110E5">
      <w:pPr>
        <w:spacing w:after="0" w:line="360" w:lineRule="auto"/>
        <w:ind w:left="720"/>
        <w:jc w:val="both"/>
        <w:rPr>
          <w:sz w:val="24"/>
          <w:szCs w:val="24"/>
        </w:rPr>
      </w:pPr>
      <w:proofErr w:type="spellStart"/>
      <w:r>
        <w:rPr>
          <w:sz w:val="24"/>
          <w:szCs w:val="24"/>
        </w:rPr>
        <w:t>Nama</w:t>
      </w:r>
      <w:proofErr w:type="spellEnd"/>
      <w:r>
        <w:rPr>
          <w:sz w:val="24"/>
          <w:szCs w:val="24"/>
        </w:rPr>
        <w:tab/>
        <w:t>: Isep Lutpi Nur</w:t>
      </w:r>
    </w:p>
    <w:p w:rsidR="007537CA" w:rsidRDefault="009B0428" w:rsidP="007110E5">
      <w:pPr>
        <w:spacing w:after="0" w:line="360" w:lineRule="auto"/>
        <w:ind w:left="720"/>
        <w:jc w:val="both"/>
        <w:rPr>
          <w:sz w:val="24"/>
          <w:szCs w:val="24"/>
        </w:rPr>
      </w:pPr>
      <w:r>
        <w:rPr>
          <w:sz w:val="24"/>
          <w:szCs w:val="24"/>
        </w:rPr>
        <w:t>NPM</w:t>
      </w:r>
      <w:r>
        <w:rPr>
          <w:sz w:val="24"/>
          <w:szCs w:val="24"/>
        </w:rPr>
        <w:tab/>
      </w:r>
      <w:r>
        <w:rPr>
          <w:sz w:val="24"/>
          <w:szCs w:val="24"/>
          <w:lang w:val="id-ID"/>
        </w:rPr>
        <w:tab/>
      </w:r>
      <w:r>
        <w:rPr>
          <w:sz w:val="24"/>
          <w:szCs w:val="24"/>
        </w:rPr>
        <w:t>: 2113191079</w:t>
      </w:r>
    </w:p>
    <w:p w:rsidR="007537CA" w:rsidRDefault="009B0428" w:rsidP="007110E5">
      <w:pPr>
        <w:spacing w:after="0" w:line="360" w:lineRule="auto"/>
        <w:ind w:left="720"/>
        <w:jc w:val="both"/>
        <w:rPr>
          <w:sz w:val="24"/>
          <w:szCs w:val="24"/>
        </w:rPr>
      </w:pPr>
      <w:r>
        <w:rPr>
          <w:sz w:val="24"/>
          <w:szCs w:val="24"/>
        </w:rPr>
        <w:t>MK</w:t>
      </w:r>
      <w:r>
        <w:rPr>
          <w:sz w:val="24"/>
          <w:szCs w:val="24"/>
        </w:rPr>
        <w:tab/>
      </w:r>
      <w:r>
        <w:rPr>
          <w:sz w:val="24"/>
          <w:szCs w:val="24"/>
          <w:lang w:val="id-ID"/>
        </w:rPr>
        <w:tab/>
      </w:r>
      <w:r>
        <w:rPr>
          <w:sz w:val="24"/>
          <w:szCs w:val="24"/>
        </w:rPr>
        <w:t xml:space="preserve">: </w:t>
      </w:r>
      <w:proofErr w:type="spellStart"/>
      <w:r>
        <w:rPr>
          <w:sz w:val="24"/>
          <w:szCs w:val="24"/>
        </w:rPr>
        <w:t>Interaksi</w:t>
      </w:r>
      <w:proofErr w:type="spellEnd"/>
      <w:r>
        <w:rPr>
          <w:sz w:val="24"/>
          <w:szCs w:val="24"/>
        </w:rPr>
        <w:t xml:space="preserve"> </w:t>
      </w:r>
      <w:proofErr w:type="spellStart"/>
      <w:r>
        <w:rPr>
          <w:sz w:val="24"/>
          <w:szCs w:val="24"/>
        </w:rPr>
        <w:t>Manusia</w:t>
      </w:r>
      <w:proofErr w:type="spellEnd"/>
      <w:r>
        <w:rPr>
          <w:sz w:val="24"/>
          <w:szCs w:val="24"/>
        </w:rPr>
        <w:t xml:space="preserve"> Dan </w:t>
      </w:r>
      <w:proofErr w:type="spellStart"/>
      <w:r>
        <w:rPr>
          <w:sz w:val="24"/>
          <w:szCs w:val="24"/>
        </w:rPr>
        <w:t>Komputer</w:t>
      </w:r>
      <w:proofErr w:type="spellEnd"/>
    </w:p>
    <w:p w:rsidR="007537CA" w:rsidRDefault="009B0428" w:rsidP="007110E5">
      <w:pPr>
        <w:spacing w:after="0" w:line="360" w:lineRule="auto"/>
        <w:ind w:left="720"/>
        <w:jc w:val="both"/>
        <w:rPr>
          <w:sz w:val="24"/>
          <w:szCs w:val="24"/>
        </w:rPr>
      </w:pPr>
      <w:proofErr w:type="spellStart"/>
      <w:r>
        <w:rPr>
          <w:sz w:val="24"/>
          <w:szCs w:val="24"/>
        </w:rPr>
        <w:t>Tugas</w:t>
      </w:r>
      <w:proofErr w:type="spellEnd"/>
      <w:r>
        <w:rPr>
          <w:sz w:val="24"/>
          <w:szCs w:val="24"/>
        </w:rPr>
        <w:tab/>
        <w:t xml:space="preserve">: </w:t>
      </w:r>
      <w:proofErr w:type="spellStart"/>
      <w:r w:rsidR="005E48D0">
        <w:rPr>
          <w:sz w:val="24"/>
          <w:szCs w:val="24"/>
        </w:rPr>
        <w:t>Minggu</w:t>
      </w:r>
      <w:proofErr w:type="spellEnd"/>
      <w:r w:rsidR="005E48D0">
        <w:rPr>
          <w:sz w:val="24"/>
          <w:szCs w:val="24"/>
        </w:rPr>
        <w:t xml:space="preserve"> 10</w:t>
      </w:r>
      <w:r w:rsidR="006E1C45" w:rsidRPr="006E1C45">
        <w:rPr>
          <w:sz w:val="24"/>
          <w:szCs w:val="24"/>
        </w:rPr>
        <w:t xml:space="preserve"> - (</w:t>
      </w:r>
      <w:r w:rsidR="005E48D0">
        <w:rPr>
          <w:sz w:val="24"/>
          <w:szCs w:val="24"/>
          <w:lang w:val="id-ID"/>
        </w:rPr>
        <w:t>ASPEK ERGONOMI)</w:t>
      </w:r>
    </w:p>
    <w:p w:rsidR="007537CA" w:rsidRDefault="007537CA" w:rsidP="007110E5">
      <w:pPr>
        <w:pBdr>
          <w:top w:val="single" w:sz="4" w:space="1" w:color="auto"/>
        </w:pBdr>
        <w:spacing w:after="0" w:line="360" w:lineRule="auto"/>
        <w:jc w:val="both"/>
        <w:rPr>
          <w:sz w:val="24"/>
          <w:szCs w:val="24"/>
        </w:rPr>
      </w:pPr>
    </w:p>
    <w:p w:rsidR="00001DC4" w:rsidRPr="00001DC4" w:rsidRDefault="00001DC4" w:rsidP="007110E5">
      <w:pPr>
        <w:pStyle w:val="ListParagraph"/>
        <w:numPr>
          <w:ilvl w:val="0"/>
          <w:numId w:val="2"/>
        </w:numPr>
        <w:spacing w:after="0" w:line="360" w:lineRule="auto"/>
        <w:ind w:left="426"/>
        <w:jc w:val="both"/>
        <w:rPr>
          <w:sz w:val="24"/>
          <w:szCs w:val="24"/>
          <w:lang w:val="id-ID"/>
        </w:rPr>
      </w:pPr>
      <w:proofErr w:type="spellStart"/>
      <w:r w:rsidRPr="00001DC4">
        <w:rPr>
          <w:b/>
          <w:sz w:val="24"/>
          <w:szCs w:val="24"/>
        </w:rPr>
        <w:t>Mengapa</w:t>
      </w:r>
      <w:proofErr w:type="spellEnd"/>
      <w:r w:rsidRPr="00001DC4">
        <w:rPr>
          <w:b/>
          <w:sz w:val="24"/>
          <w:szCs w:val="24"/>
        </w:rPr>
        <w:t xml:space="preserve"> </w:t>
      </w:r>
      <w:proofErr w:type="spellStart"/>
      <w:r w:rsidRPr="00001DC4">
        <w:rPr>
          <w:b/>
          <w:sz w:val="24"/>
          <w:szCs w:val="24"/>
        </w:rPr>
        <w:t>harus</w:t>
      </w:r>
      <w:proofErr w:type="spellEnd"/>
      <w:r w:rsidRPr="00001DC4">
        <w:rPr>
          <w:b/>
          <w:sz w:val="24"/>
          <w:szCs w:val="24"/>
        </w:rPr>
        <w:t xml:space="preserve"> </w:t>
      </w:r>
      <w:proofErr w:type="spellStart"/>
      <w:r w:rsidRPr="00001DC4">
        <w:rPr>
          <w:b/>
          <w:sz w:val="24"/>
          <w:szCs w:val="24"/>
        </w:rPr>
        <w:t>memperhatikan</w:t>
      </w:r>
      <w:proofErr w:type="spellEnd"/>
      <w:r w:rsidRPr="00001DC4">
        <w:rPr>
          <w:b/>
          <w:sz w:val="24"/>
          <w:szCs w:val="24"/>
        </w:rPr>
        <w:t xml:space="preserve"> </w:t>
      </w:r>
      <w:proofErr w:type="spellStart"/>
      <w:r w:rsidRPr="00001DC4">
        <w:rPr>
          <w:b/>
          <w:sz w:val="24"/>
          <w:szCs w:val="24"/>
        </w:rPr>
        <w:t>aspek</w:t>
      </w:r>
      <w:proofErr w:type="spellEnd"/>
      <w:r w:rsidRPr="00001DC4">
        <w:rPr>
          <w:b/>
          <w:sz w:val="24"/>
          <w:szCs w:val="24"/>
        </w:rPr>
        <w:t xml:space="preserve"> </w:t>
      </w:r>
      <w:proofErr w:type="spellStart"/>
      <w:r w:rsidRPr="00001DC4">
        <w:rPr>
          <w:b/>
          <w:sz w:val="24"/>
          <w:szCs w:val="24"/>
        </w:rPr>
        <w:t>ergonomis</w:t>
      </w:r>
      <w:proofErr w:type="spellEnd"/>
      <w:r w:rsidRPr="00001DC4">
        <w:rPr>
          <w:b/>
          <w:sz w:val="24"/>
          <w:szCs w:val="24"/>
        </w:rPr>
        <w:t>?</w:t>
      </w:r>
    </w:p>
    <w:p w:rsidR="004F485E" w:rsidRDefault="002F73C3" w:rsidP="007110E5">
      <w:pPr>
        <w:pStyle w:val="ListParagraph"/>
        <w:spacing w:after="0" w:line="360" w:lineRule="auto"/>
        <w:ind w:left="426"/>
        <w:jc w:val="both"/>
        <w:rPr>
          <w:sz w:val="24"/>
          <w:szCs w:val="24"/>
          <w:lang w:val="id-ID"/>
        </w:rPr>
      </w:pPr>
      <w:r>
        <w:rPr>
          <w:sz w:val="24"/>
          <w:szCs w:val="24"/>
          <w:lang w:val="id-ID"/>
        </w:rPr>
        <w:t>Karena aspek ergonomi mer</w:t>
      </w:r>
      <w:bookmarkStart w:id="0" w:name="_GoBack"/>
      <w:bookmarkEnd w:id="0"/>
      <w:r w:rsidRPr="002F73C3">
        <w:rPr>
          <w:sz w:val="24"/>
          <w:szCs w:val="24"/>
          <w:lang w:val="id-ID"/>
        </w:rPr>
        <w:t>rupakan suatu bidang studi yang menangani perancangan kegiatan dan tugas yang cocok dengan kapabilitas manusia dan limitnya seta faktor kenyamanan kerja seperti kenyamanan dari segi anatomi, psikologi, manajemen, tata letak ruang dan peralatan yang mudah dijangkau bagi manusia dalam melaksanakan aktifitasnya.</w:t>
      </w:r>
    </w:p>
    <w:p w:rsidR="002F73C3" w:rsidRDefault="002F73C3" w:rsidP="007110E5">
      <w:pPr>
        <w:pStyle w:val="ListParagraph"/>
        <w:spacing w:after="0" w:line="360" w:lineRule="auto"/>
        <w:ind w:left="426"/>
        <w:jc w:val="both"/>
        <w:rPr>
          <w:sz w:val="24"/>
          <w:szCs w:val="24"/>
          <w:lang w:val="id-ID"/>
        </w:rPr>
      </w:pPr>
    </w:p>
    <w:p w:rsidR="00C82E2B" w:rsidRPr="00C82E2B" w:rsidRDefault="00C82E2B" w:rsidP="007110E5">
      <w:pPr>
        <w:pStyle w:val="ListParagraph"/>
        <w:numPr>
          <w:ilvl w:val="0"/>
          <w:numId w:val="2"/>
        </w:numPr>
        <w:spacing w:after="0" w:line="360" w:lineRule="auto"/>
        <w:ind w:left="426"/>
        <w:jc w:val="both"/>
        <w:rPr>
          <w:b/>
          <w:sz w:val="24"/>
          <w:szCs w:val="24"/>
        </w:rPr>
      </w:pPr>
      <w:proofErr w:type="spellStart"/>
      <w:r w:rsidRPr="00C82E2B">
        <w:rPr>
          <w:b/>
          <w:sz w:val="24"/>
          <w:szCs w:val="24"/>
        </w:rPr>
        <w:t>Jelaskan</w:t>
      </w:r>
      <w:proofErr w:type="spellEnd"/>
      <w:r w:rsidRPr="00C82E2B">
        <w:rPr>
          <w:b/>
          <w:sz w:val="24"/>
          <w:szCs w:val="24"/>
        </w:rPr>
        <w:t xml:space="preserve"> </w:t>
      </w:r>
      <w:proofErr w:type="spellStart"/>
      <w:r w:rsidRPr="00C82E2B">
        <w:rPr>
          <w:b/>
          <w:sz w:val="24"/>
          <w:szCs w:val="24"/>
        </w:rPr>
        <w:t>contoh</w:t>
      </w:r>
      <w:proofErr w:type="spellEnd"/>
      <w:r w:rsidRPr="00C82E2B">
        <w:rPr>
          <w:b/>
          <w:sz w:val="24"/>
          <w:szCs w:val="24"/>
        </w:rPr>
        <w:t xml:space="preserve"> </w:t>
      </w:r>
      <w:proofErr w:type="spellStart"/>
      <w:r w:rsidRPr="00C82E2B">
        <w:rPr>
          <w:b/>
          <w:sz w:val="24"/>
          <w:szCs w:val="24"/>
        </w:rPr>
        <w:t>kasus</w:t>
      </w:r>
      <w:proofErr w:type="spellEnd"/>
      <w:r w:rsidRPr="00C82E2B">
        <w:rPr>
          <w:b/>
          <w:sz w:val="24"/>
          <w:szCs w:val="24"/>
        </w:rPr>
        <w:t xml:space="preserve"> </w:t>
      </w:r>
      <w:proofErr w:type="spellStart"/>
      <w:r w:rsidRPr="00C82E2B">
        <w:rPr>
          <w:b/>
          <w:sz w:val="24"/>
          <w:szCs w:val="24"/>
        </w:rPr>
        <w:t>tentang</w:t>
      </w:r>
      <w:proofErr w:type="spellEnd"/>
      <w:r w:rsidRPr="00C82E2B">
        <w:rPr>
          <w:b/>
          <w:sz w:val="24"/>
          <w:szCs w:val="24"/>
        </w:rPr>
        <w:t xml:space="preserve"> </w:t>
      </w:r>
      <w:proofErr w:type="spellStart"/>
      <w:r w:rsidRPr="00C82E2B">
        <w:rPr>
          <w:b/>
          <w:sz w:val="24"/>
          <w:szCs w:val="24"/>
        </w:rPr>
        <w:t>aspek</w:t>
      </w:r>
      <w:proofErr w:type="spellEnd"/>
      <w:r w:rsidRPr="00C82E2B">
        <w:rPr>
          <w:b/>
          <w:sz w:val="24"/>
          <w:szCs w:val="24"/>
        </w:rPr>
        <w:t xml:space="preserve"> </w:t>
      </w:r>
      <w:proofErr w:type="spellStart"/>
      <w:r w:rsidRPr="00C82E2B">
        <w:rPr>
          <w:b/>
          <w:sz w:val="24"/>
          <w:szCs w:val="24"/>
        </w:rPr>
        <w:t>ergonomis</w:t>
      </w:r>
      <w:proofErr w:type="spellEnd"/>
      <w:r w:rsidRPr="00C82E2B">
        <w:rPr>
          <w:b/>
          <w:sz w:val="24"/>
          <w:szCs w:val="24"/>
        </w:rPr>
        <w:t>!</w:t>
      </w:r>
    </w:p>
    <w:p w:rsidR="007110E5" w:rsidRPr="007110E5" w:rsidRDefault="007110E5" w:rsidP="007110E5">
      <w:pPr>
        <w:spacing w:after="0" w:line="360" w:lineRule="auto"/>
        <w:ind w:left="420"/>
        <w:jc w:val="both"/>
        <w:rPr>
          <w:lang w:val="id-ID"/>
        </w:rPr>
      </w:pPr>
      <w:r w:rsidRPr="007110E5">
        <w:rPr>
          <w:lang w:val="id-ID"/>
        </w:rPr>
        <w:t>Aspek ergonomic pada mesin ATM:</w:t>
      </w:r>
    </w:p>
    <w:p w:rsidR="007110E5" w:rsidRPr="007110E5" w:rsidRDefault="007110E5" w:rsidP="007110E5">
      <w:pPr>
        <w:pStyle w:val="ListParagraph"/>
        <w:numPr>
          <w:ilvl w:val="0"/>
          <w:numId w:val="3"/>
        </w:numPr>
        <w:spacing w:after="0" w:line="360" w:lineRule="auto"/>
        <w:jc w:val="both"/>
        <w:rPr>
          <w:lang w:val="id-ID"/>
        </w:rPr>
      </w:pPr>
      <w:r w:rsidRPr="007110E5">
        <w:rPr>
          <w:lang w:val="id-ID"/>
        </w:rPr>
        <w:t>Pengukuran/Antrometrik:</w:t>
      </w:r>
    </w:p>
    <w:p w:rsidR="007110E5" w:rsidRDefault="007110E5" w:rsidP="007110E5">
      <w:pPr>
        <w:pStyle w:val="ListParagraph"/>
        <w:numPr>
          <w:ilvl w:val="0"/>
          <w:numId w:val="9"/>
        </w:numPr>
        <w:spacing w:after="0" w:line="360" w:lineRule="auto"/>
        <w:ind w:left="1276"/>
        <w:jc w:val="both"/>
        <w:rPr>
          <w:lang w:val="id-ID"/>
        </w:rPr>
      </w:pPr>
      <w:r w:rsidRPr="007110E5">
        <w:rPr>
          <w:lang w:val="id-ID"/>
        </w:rPr>
        <w:t>Tempat pengambilan uang ada di bawah, dekat dengan tangan</w:t>
      </w:r>
    </w:p>
    <w:p w:rsidR="007110E5" w:rsidRDefault="007110E5" w:rsidP="007110E5">
      <w:pPr>
        <w:pStyle w:val="ListParagraph"/>
        <w:numPr>
          <w:ilvl w:val="0"/>
          <w:numId w:val="9"/>
        </w:numPr>
        <w:spacing w:after="0" w:line="360" w:lineRule="auto"/>
        <w:ind w:left="1276"/>
        <w:jc w:val="both"/>
        <w:rPr>
          <w:lang w:val="id-ID"/>
        </w:rPr>
      </w:pPr>
      <w:r w:rsidRPr="007110E5">
        <w:rPr>
          <w:lang w:val="id-ID"/>
        </w:rPr>
        <w:t>Monitor diletakkan pas di depan wajah dan di desain setinggi ukuran manusia normal pada umumnya</w:t>
      </w:r>
    </w:p>
    <w:p w:rsidR="007110E5" w:rsidRDefault="007110E5" w:rsidP="007110E5">
      <w:pPr>
        <w:pStyle w:val="ListParagraph"/>
        <w:numPr>
          <w:ilvl w:val="0"/>
          <w:numId w:val="9"/>
        </w:numPr>
        <w:spacing w:after="0" w:line="360" w:lineRule="auto"/>
        <w:ind w:left="1276"/>
        <w:jc w:val="both"/>
        <w:rPr>
          <w:lang w:val="id-ID"/>
        </w:rPr>
      </w:pPr>
      <w:r w:rsidRPr="007110E5">
        <w:rPr>
          <w:lang w:val="id-ID"/>
        </w:rPr>
        <w:t>Tombol-tombol diletakkan dibawah monitor dan biasanya ditutupi agar menjadi aman</w:t>
      </w:r>
    </w:p>
    <w:p w:rsidR="007110E5" w:rsidRPr="007110E5" w:rsidRDefault="007110E5" w:rsidP="007110E5">
      <w:pPr>
        <w:pStyle w:val="ListParagraph"/>
        <w:numPr>
          <w:ilvl w:val="0"/>
          <w:numId w:val="9"/>
        </w:numPr>
        <w:spacing w:after="0" w:line="360" w:lineRule="auto"/>
        <w:ind w:left="1276"/>
        <w:jc w:val="both"/>
        <w:rPr>
          <w:lang w:val="id-ID"/>
        </w:rPr>
      </w:pPr>
      <w:r w:rsidRPr="007110E5">
        <w:rPr>
          <w:lang w:val="id-ID"/>
        </w:rPr>
        <w:t>Memasukkan kartu ATM di sebelah kanan, mengikuti kebiasaan seseorang dalam memegang</w:t>
      </w:r>
    </w:p>
    <w:p w:rsidR="007110E5" w:rsidRPr="007110E5" w:rsidRDefault="007110E5" w:rsidP="007110E5">
      <w:pPr>
        <w:pStyle w:val="ListParagraph"/>
        <w:numPr>
          <w:ilvl w:val="0"/>
          <w:numId w:val="3"/>
        </w:numPr>
        <w:spacing w:after="0" w:line="360" w:lineRule="auto"/>
        <w:jc w:val="both"/>
        <w:rPr>
          <w:lang w:val="id-ID"/>
        </w:rPr>
      </w:pPr>
      <w:r w:rsidRPr="007110E5">
        <w:rPr>
          <w:lang w:val="id-ID"/>
        </w:rPr>
        <w:t>Aspek Ergonomik dalam stasiun kerja</w:t>
      </w:r>
    </w:p>
    <w:p w:rsidR="007110E5" w:rsidRDefault="007110E5" w:rsidP="007110E5">
      <w:pPr>
        <w:pStyle w:val="ListParagraph"/>
        <w:numPr>
          <w:ilvl w:val="0"/>
          <w:numId w:val="8"/>
        </w:numPr>
        <w:spacing w:after="0" w:line="360" w:lineRule="auto"/>
        <w:ind w:left="1276"/>
        <w:jc w:val="both"/>
        <w:rPr>
          <w:lang w:val="id-ID"/>
        </w:rPr>
      </w:pPr>
      <w:r w:rsidRPr="007110E5">
        <w:rPr>
          <w:lang w:val="id-ID"/>
        </w:rPr>
        <w:t>Stasiun kerja yang dapat diakses dengan kartu khusus atau disebut juga dengan mesin ATM.</w:t>
      </w:r>
    </w:p>
    <w:p w:rsidR="007110E5" w:rsidRDefault="007110E5" w:rsidP="007110E5">
      <w:pPr>
        <w:pStyle w:val="ListParagraph"/>
        <w:numPr>
          <w:ilvl w:val="0"/>
          <w:numId w:val="8"/>
        </w:numPr>
        <w:spacing w:after="0" w:line="360" w:lineRule="auto"/>
        <w:ind w:left="1276"/>
        <w:jc w:val="both"/>
        <w:rPr>
          <w:lang w:val="id-ID"/>
        </w:rPr>
      </w:pPr>
      <w:r w:rsidRPr="007110E5">
        <w:rPr>
          <w:lang w:val="id-ID"/>
        </w:rPr>
        <w:t>ATM bisa digunakan 24jam</w:t>
      </w:r>
    </w:p>
    <w:p w:rsidR="007110E5" w:rsidRDefault="007110E5" w:rsidP="007110E5">
      <w:pPr>
        <w:pStyle w:val="ListParagraph"/>
        <w:numPr>
          <w:ilvl w:val="0"/>
          <w:numId w:val="8"/>
        </w:numPr>
        <w:spacing w:after="0" w:line="360" w:lineRule="auto"/>
        <w:ind w:left="1276"/>
        <w:jc w:val="both"/>
        <w:rPr>
          <w:lang w:val="id-ID"/>
        </w:rPr>
      </w:pPr>
      <w:r w:rsidRPr="007110E5">
        <w:rPr>
          <w:lang w:val="id-ID"/>
        </w:rPr>
        <w:t>Remote komputer yang menyimpan dan memperbarui catatan pelanggan dan mengesahkan sertamelaksanakan transaksi</w:t>
      </w:r>
    </w:p>
    <w:p w:rsidR="007110E5" w:rsidRPr="007110E5" w:rsidRDefault="007110E5" w:rsidP="007110E5">
      <w:pPr>
        <w:pStyle w:val="ListParagraph"/>
        <w:numPr>
          <w:ilvl w:val="0"/>
          <w:numId w:val="8"/>
        </w:numPr>
        <w:spacing w:after="0" w:line="360" w:lineRule="auto"/>
        <w:ind w:left="1276"/>
        <w:jc w:val="both"/>
        <w:rPr>
          <w:lang w:val="id-ID"/>
        </w:rPr>
      </w:pPr>
      <w:r w:rsidRPr="007110E5">
        <w:rPr>
          <w:lang w:val="id-ID"/>
        </w:rPr>
        <w:t>Letak ATM biasanya di tempat-tempat strategis</w:t>
      </w:r>
    </w:p>
    <w:p w:rsidR="007110E5" w:rsidRPr="007110E5" w:rsidRDefault="007110E5" w:rsidP="007110E5">
      <w:pPr>
        <w:pStyle w:val="ListParagraph"/>
        <w:numPr>
          <w:ilvl w:val="0"/>
          <w:numId w:val="3"/>
        </w:numPr>
        <w:spacing w:after="0" w:line="360" w:lineRule="auto"/>
        <w:jc w:val="both"/>
        <w:rPr>
          <w:lang w:val="id-ID"/>
        </w:rPr>
      </w:pPr>
      <w:r w:rsidRPr="007110E5">
        <w:rPr>
          <w:lang w:val="id-ID"/>
        </w:rPr>
        <w:t>Pencahayaan</w:t>
      </w:r>
    </w:p>
    <w:p w:rsidR="007110E5" w:rsidRPr="007110E5" w:rsidRDefault="007110E5" w:rsidP="007110E5">
      <w:pPr>
        <w:pStyle w:val="ListParagraph"/>
        <w:numPr>
          <w:ilvl w:val="0"/>
          <w:numId w:val="7"/>
        </w:numPr>
        <w:spacing w:after="0" w:line="360" w:lineRule="auto"/>
        <w:ind w:left="1276"/>
        <w:jc w:val="both"/>
        <w:rPr>
          <w:lang w:val="id-ID"/>
        </w:rPr>
      </w:pPr>
      <w:r w:rsidRPr="007110E5">
        <w:rPr>
          <w:lang w:val="id-ID"/>
        </w:rPr>
        <w:t>Cahaya ATM biasanya mengandalkan lampu yang bisa menerangi mesin ATM, tidak terlalu terang dan tidak terlalu gelap</w:t>
      </w:r>
    </w:p>
    <w:p w:rsidR="007110E5" w:rsidRPr="007110E5" w:rsidRDefault="007110E5" w:rsidP="007110E5">
      <w:pPr>
        <w:pStyle w:val="ListParagraph"/>
        <w:numPr>
          <w:ilvl w:val="0"/>
          <w:numId w:val="3"/>
        </w:numPr>
        <w:spacing w:after="0" w:line="360" w:lineRule="auto"/>
        <w:jc w:val="both"/>
        <w:rPr>
          <w:lang w:val="id-ID"/>
        </w:rPr>
      </w:pPr>
      <w:r w:rsidRPr="007110E5">
        <w:rPr>
          <w:lang w:val="id-ID"/>
        </w:rPr>
        <w:t>Suhu dan Kualitas udara</w:t>
      </w:r>
    </w:p>
    <w:p w:rsidR="007110E5" w:rsidRPr="007110E5" w:rsidRDefault="007110E5" w:rsidP="007110E5">
      <w:pPr>
        <w:pStyle w:val="ListParagraph"/>
        <w:numPr>
          <w:ilvl w:val="0"/>
          <w:numId w:val="6"/>
        </w:numPr>
        <w:spacing w:after="0" w:line="360" w:lineRule="auto"/>
        <w:ind w:left="1276"/>
        <w:jc w:val="both"/>
        <w:rPr>
          <w:lang w:val="id-ID"/>
        </w:rPr>
      </w:pPr>
      <w:r w:rsidRPr="007110E5">
        <w:rPr>
          <w:lang w:val="id-ID"/>
        </w:rPr>
        <w:lastRenderedPageBreak/>
        <w:t>Ruangan pada mesin ATM cendrung dingin, karena menggunakan AC yg bertemperatur rendah.</w:t>
      </w:r>
    </w:p>
    <w:p w:rsidR="007110E5" w:rsidRPr="007110E5" w:rsidRDefault="007110E5" w:rsidP="007110E5">
      <w:pPr>
        <w:pStyle w:val="ListParagraph"/>
        <w:numPr>
          <w:ilvl w:val="0"/>
          <w:numId w:val="3"/>
        </w:numPr>
        <w:spacing w:after="0" w:line="360" w:lineRule="auto"/>
        <w:jc w:val="both"/>
        <w:rPr>
          <w:lang w:val="id-ID"/>
        </w:rPr>
      </w:pPr>
      <w:r w:rsidRPr="007110E5">
        <w:rPr>
          <w:lang w:val="id-ID"/>
        </w:rPr>
        <w:t>Gangguan Suara</w:t>
      </w:r>
    </w:p>
    <w:p w:rsidR="007110E5" w:rsidRPr="007110E5" w:rsidRDefault="007110E5" w:rsidP="00B72F2C">
      <w:pPr>
        <w:pStyle w:val="ListParagraph"/>
        <w:numPr>
          <w:ilvl w:val="0"/>
          <w:numId w:val="5"/>
        </w:numPr>
        <w:spacing w:after="0" w:line="360" w:lineRule="auto"/>
        <w:ind w:left="1276"/>
        <w:jc w:val="both"/>
        <w:rPr>
          <w:lang w:val="id-ID"/>
        </w:rPr>
      </w:pPr>
      <w:r w:rsidRPr="007110E5">
        <w:rPr>
          <w:lang w:val="id-ID"/>
        </w:rPr>
        <w:t>Ruangan mesin ATM biasanya hampir kedap suara, untuk mencegah hal-hal yang tidak diinginkan</w:t>
      </w:r>
    </w:p>
    <w:p w:rsidR="007110E5" w:rsidRPr="007110E5" w:rsidRDefault="007110E5" w:rsidP="007110E5">
      <w:pPr>
        <w:pStyle w:val="ListParagraph"/>
        <w:numPr>
          <w:ilvl w:val="0"/>
          <w:numId w:val="3"/>
        </w:numPr>
        <w:spacing w:after="0" w:line="360" w:lineRule="auto"/>
        <w:jc w:val="both"/>
        <w:rPr>
          <w:lang w:val="id-ID"/>
        </w:rPr>
      </w:pPr>
      <w:r w:rsidRPr="007110E5">
        <w:rPr>
          <w:lang w:val="id-ID"/>
        </w:rPr>
        <w:t>Kesehatan dan Keamanan Kerja</w:t>
      </w:r>
    </w:p>
    <w:p w:rsidR="007110E5" w:rsidRDefault="007110E5" w:rsidP="007110E5">
      <w:pPr>
        <w:pStyle w:val="ListParagraph"/>
        <w:numPr>
          <w:ilvl w:val="0"/>
          <w:numId w:val="4"/>
        </w:numPr>
        <w:spacing w:after="0" w:line="360" w:lineRule="auto"/>
        <w:ind w:left="1276"/>
        <w:jc w:val="both"/>
        <w:rPr>
          <w:lang w:val="id-ID"/>
        </w:rPr>
      </w:pPr>
      <w:r w:rsidRPr="007110E5">
        <w:rPr>
          <w:lang w:val="id-ID"/>
        </w:rPr>
        <w:t>Untuk menggunakan Mesin ATM tidaklah membutuhkan waktu yang lama, jadi tidak menimbulkan terganggunya kesehatan</w:t>
      </w:r>
    </w:p>
    <w:p w:rsidR="007110E5" w:rsidRDefault="007110E5" w:rsidP="007110E5">
      <w:pPr>
        <w:pStyle w:val="ListParagraph"/>
        <w:numPr>
          <w:ilvl w:val="0"/>
          <w:numId w:val="4"/>
        </w:numPr>
        <w:spacing w:after="0" w:line="360" w:lineRule="auto"/>
        <w:ind w:left="1276"/>
        <w:jc w:val="both"/>
        <w:rPr>
          <w:lang w:val="id-ID"/>
        </w:rPr>
      </w:pPr>
      <w:r w:rsidRPr="007110E5">
        <w:rPr>
          <w:lang w:val="id-ID"/>
        </w:rPr>
        <w:t>Di ruangan mesin ATM dilengkapi dengan CCTV untuk keamanan</w:t>
      </w:r>
    </w:p>
    <w:p w:rsidR="007110E5" w:rsidRDefault="007110E5" w:rsidP="007110E5">
      <w:pPr>
        <w:pStyle w:val="ListParagraph"/>
        <w:numPr>
          <w:ilvl w:val="0"/>
          <w:numId w:val="4"/>
        </w:numPr>
        <w:spacing w:after="0" w:line="360" w:lineRule="auto"/>
        <w:ind w:left="1276"/>
        <w:jc w:val="both"/>
        <w:rPr>
          <w:lang w:val="id-ID"/>
        </w:rPr>
      </w:pPr>
      <w:r w:rsidRPr="007110E5">
        <w:rPr>
          <w:lang w:val="id-ID"/>
        </w:rPr>
        <w:t>Pin ATM yang diinputkan akan ditampilkan di monitor tetapi disembunyikan</w:t>
      </w:r>
    </w:p>
    <w:p w:rsidR="006E1C45" w:rsidRPr="00C82E2B" w:rsidRDefault="007110E5" w:rsidP="007110E5">
      <w:pPr>
        <w:pStyle w:val="ListParagraph"/>
        <w:numPr>
          <w:ilvl w:val="0"/>
          <w:numId w:val="4"/>
        </w:numPr>
        <w:spacing w:after="0" w:line="360" w:lineRule="auto"/>
        <w:ind w:left="1276"/>
        <w:jc w:val="both"/>
        <w:rPr>
          <w:lang w:val="id-ID"/>
        </w:rPr>
      </w:pPr>
      <w:r w:rsidRPr="007110E5">
        <w:rPr>
          <w:lang w:val="id-ID"/>
        </w:rPr>
        <w:t>Resiko ATM ketelan</w:t>
      </w:r>
    </w:p>
    <w:sectPr w:rsidR="006E1C45" w:rsidRPr="00C82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5AE"/>
    <w:multiLevelType w:val="hybridMultilevel"/>
    <w:tmpl w:val="57F02F44"/>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nsid w:val="0BB375BD"/>
    <w:multiLevelType w:val="hybridMultilevel"/>
    <w:tmpl w:val="47841B1C"/>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89C4271"/>
    <w:multiLevelType w:val="multilevel"/>
    <w:tmpl w:val="C60C526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B7F2B15"/>
    <w:multiLevelType w:val="hybridMultilevel"/>
    <w:tmpl w:val="F4AE38E2"/>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745D618F"/>
    <w:multiLevelType w:val="hybridMultilevel"/>
    <w:tmpl w:val="FCFE63E2"/>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5">
    <w:nsid w:val="78675A12"/>
    <w:multiLevelType w:val="hybridMultilevel"/>
    <w:tmpl w:val="BFCEF17E"/>
    <w:lvl w:ilvl="0" w:tplc="B3AC3E26">
      <w:start w:val="1"/>
      <w:numFmt w:val="decimal"/>
      <w:lvlText w:val="%1."/>
      <w:lvlJc w:val="left"/>
      <w:pPr>
        <w:ind w:left="885" w:hanging="46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79AC058D"/>
    <w:multiLevelType w:val="hybridMultilevel"/>
    <w:tmpl w:val="2DBE231A"/>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
    <w:nsid w:val="7C3304D6"/>
    <w:multiLevelType w:val="hybridMultilevel"/>
    <w:tmpl w:val="81D2E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FC0339F"/>
    <w:multiLevelType w:val="hybridMultilevel"/>
    <w:tmpl w:val="11F65C8C"/>
    <w:lvl w:ilvl="0" w:tplc="0421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3"/>
  </w:num>
  <w:num w:numId="6">
    <w:abstractNumId w:val="4"/>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A341A"/>
    <w:rsid w:val="00001DC4"/>
    <w:rsid w:val="00070207"/>
    <w:rsid w:val="000F4E26"/>
    <w:rsid w:val="00154B80"/>
    <w:rsid w:val="0019486E"/>
    <w:rsid w:val="001E2207"/>
    <w:rsid w:val="00290FE8"/>
    <w:rsid w:val="002F73C3"/>
    <w:rsid w:val="004A5737"/>
    <w:rsid w:val="004F485E"/>
    <w:rsid w:val="00530051"/>
    <w:rsid w:val="00557BF9"/>
    <w:rsid w:val="005C6C0A"/>
    <w:rsid w:val="005E48D0"/>
    <w:rsid w:val="006E1C45"/>
    <w:rsid w:val="0071066B"/>
    <w:rsid w:val="007110E5"/>
    <w:rsid w:val="00744DF5"/>
    <w:rsid w:val="007537CA"/>
    <w:rsid w:val="00763F12"/>
    <w:rsid w:val="007A0FD1"/>
    <w:rsid w:val="008305F1"/>
    <w:rsid w:val="008B20C7"/>
    <w:rsid w:val="009B0428"/>
    <w:rsid w:val="00B72F2C"/>
    <w:rsid w:val="00C82E2B"/>
    <w:rsid w:val="01CA341A"/>
    <w:rsid w:val="086A0AD0"/>
    <w:rsid w:val="1E032E59"/>
    <w:rsid w:val="1E8C007D"/>
    <w:rsid w:val="4384101B"/>
    <w:rsid w:val="46AD0328"/>
    <w:rsid w:val="4FF541A9"/>
    <w:rsid w:val="5657603E"/>
    <w:rsid w:val="5B815D79"/>
    <w:rsid w:val="648F68F9"/>
    <w:rsid w:val="724C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DB7B21-EA2B-46BB-B812-B3622518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Isep Lutpi nur</dc:creator>
  <cp:lastModifiedBy>Isep Lutpi Nur</cp:lastModifiedBy>
  <cp:revision>2</cp:revision>
  <dcterms:created xsi:type="dcterms:W3CDTF">2020-12-10T02:01:00Z</dcterms:created>
  <dcterms:modified xsi:type="dcterms:W3CDTF">2020-12-10T02:01:00Z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