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75D0" w14:textId="77777777" w:rsidR="000108DC" w:rsidRPr="004B3D1F" w:rsidRDefault="000108DC" w:rsidP="000108DC">
      <w:pPr>
        <w:spacing w:after="0" w:line="276" w:lineRule="auto"/>
        <w:rPr>
          <w:rFonts w:cstheme="minorHAnsi"/>
          <w:sz w:val="24"/>
          <w:szCs w:val="24"/>
        </w:rPr>
      </w:pPr>
      <w:r w:rsidRPr="004B3D1F">
        <w:rPr>
          <w:rFonts w:cstheme="minorHAnsi"/>
          <w:sz w:val="24"/>
          <w:szCs w:val="24"/>
        </w:rPr>
        <w:t>Nama</w:t>
      </w:r>
      <w:r w:rsidRPr="004B3D1F">
        <w:rPr>
          <w:rFonts w:cstheme="minorHAnsi"/>
          <w:sz w:val="24"/>
          <w:szCs w:val="24"/>
        </w:rPr>
        <w:tab/>
      </w:r>
      <w:r w:rsidRPr="004B3D1F">
        <w:rPr>
          <w:rFonts w:cstheme="minorHAnsi"/>
          <w:sz w:val="24"/>
          <w:szCs w:val="24"/>
        </w:rPr>
        <w:tab/>
        <w:t>: Isep Lutpi Nur</w:t>
      </w:r>
    </w:p>
    <w:p w14:paraId="5E358115" w14:textId="77777777" w:rsidR="000108DC" w:rsidRPr="004B3D1F" w:rsidRDefault="000108DC" w:rsidP="000108DC">
      <w:pPr>
        <w:spacing w:after="0" w:line="276" w:lineRule="auto"/>
        <w:rPr>
          <w:rFonts w:cstheme="minorHAnsi"/>
          <w:sz w:val="24"/>
          <w:szCs w:val="24"/>
        </w:rPr>
      </w:pPr>
      <w:r w:rsidRPr="004B3D1F">
        <w:rPr>
          <w:rFonts w:cstheme="minorHAnsi"/>
          <w:sz w:val="24"/>
          <w:szCs w:val="24"/>
        </w:rPr>
        <w:t>NPM</w:t>
      </w:r>
      <w:r w:rsidRPr="004B3D1F">
        <w:rPr>
          <w:rFonts w:cstheme="minorHAnsi"/>
          <w:sz w:val="24"/>
          <w:szCs w:val="24"/>
        </w:rPr>
        <w:tab/>
      </w:r>
      <w:r w:rsidRPr="004B3D1F">
        <w:rPr>
          <w:rFonts w:cstheme="minorHAnsi"/>
          <w:sz w:val="24"/>
          <w:szCs w:val="24"/>
        </w:rPr>
        <w:tab/>
        <w:t>: 2113191079</w:t>
      </w:r>
    </w:p>
    <w:p w14:paraId="45A5D846" w14:textId="77777777" w:rsidR="000108DC" w:rsidRPr="004B3D1F" w:rsidRDefault="000108DC" w:rsidP="000108DC">
      <w:pPr>
        <w:spacing w:after="0" w:line="276" w:lineRule="auto"/>
        <w:rPr>
          <w:rFonts w:cstheme="minorHAnsi"/>
          <w:sz w:val="24"/>
          <w:szCs w:val="24"/>
        </w:rPr>
      </w:pPr>
      <w:r w:rsidRPr="004B3D1F">
        <w:rPr>
          <w:rFonts w:cstheme="minorHAnsi"/>
          <w:sz w:val="24"/>
          <w:szCs w:val="24"/>
        </w:rPr>
        <w:t>Kelas</w:t>
      </w:r>
      <w:r w:rsidRPr="004B3D1F">
        <w:rPr>
          <w:rFonts w:cstheme="minorHAnsi"/>
          <w:sz w:val="24"/>
          <w:szCs w:val="24"/>
        </w:rPr>
        <w:tab/>
      </w:r>
      <w:r w:rsidRPr="004B3D1F">
        <w:rPr>
          <w:rFonts w:cstheme="minorHAnsi"/>
          <w:sz w:val="24"/>
          <w:szCs w:val="24"/>
        </w:rPr>
        <w:tab/>
        <w:t>: Informatika / A2</w:t>
      </w:r>
    </w:p>
    <w:p w14:paraId="0666C083" w14:textId="1D579A6D" w:rsidR="000108DC" w:rsidRPr="004B3D1F" w:rsidRDefault="000108DC" w:rsidP="000108DC">
      <w:pPr>
        <w:spacing w:after="0" w:line="276" w:lineRule="auto"/>
        <w:rPr>
          <w:rFonts w:cstheme="minorHAnsi"/>
          <w:sz w:val="24"/>
          <w:szCs w:val="24"/>
        </w:rPr>
      </w:pPr>
      <w:r w:rsidRPr="004B3D1F">
        <w:rPr>
          <w:rFonts w:cstheme="minorHAnsi"/>
          <w:sz w:val="24"/>
          <w:szCs w:val="24"/>
        </w:rPr>
        <w:t>Mata Kuliah</w:t>
      </w:r>
      <w:r w:rsidRPr="004B3D1F">
        <w:rPr>
          <w:rFonts w:cstheme="minorHAnsi"/>
          <w:sz w:val="24"/>
          <w:szCs w:val="24"/>
        </w:rPr>
        <w:tab/>
        <w:t xml:space="preserve">: </w:t>
      </w:r>
      <w:r w:rsidR="002506C5" w:rsidRPr="004B3D1F">
        <w:rPr>
          <w:rFonts w:cstheme="minorHAnsi"/>
          <w:sz w:val="24"/>
          <w:szCs w:val="24"/>
        </w:rPr>
        <w:t>Jaringan Komputer</w:t>
      </w:r>
    </w:p>
    <w:p w14:paraId="2EF41538" w14:textId="77777777" w:rsidR="000108DC" w:rsidRPr="004B3D1F" w:rsidRDefault="000108DC" w:rsidP="000108DC">
      <w:pPr>
        <w:spacing w:after="0" w:line="276" w:lineRule="auto"/>
        <w:rPr>
          <w:rFonts w:cstheme="minorHAnsi"/>
          <w:sz w:val="24"/>
          <w:szCs w:val="24"/>
        </w:rPr>
      </w:pPr>
      <w:r w:rsidRPr="004B3D1F">
        <w:rPr>
          <w:rFonts w:cstheme="minorHAnsi"/>
          <w:sz w:val="24"/>
          <w:szCs w:val="24"/>
        </w:rPr>
        <w:t>Semester</w:t>
      </w:r>
      <w:r w:rsidRPr="004B3D1F">
        <w:rPr>
          <w:rFonts w:cstheme="minorHAnsi"/>
          <w:sz w:val="24"/>
          <w:szCs w:val="24"/>
        </w:rPr>
        <w:tab/>
        <w:t xml:space="preserve">: 5 (Ganjil) </w:t>
      </w:r>
    </w:p>
    <w:p w14:paraId="48C16C96" w14:textId="744D509D" w:rsidR="006F1359" w:rsidRPr="004B3D1F" w:rsidRDefault="000108DC" w:rsidP="00DE6750">
      <w:pPr>
        <w:pBdr>
          <w:bottom w:val="single" w:sz="4" w:space="1" w:color="auto"/>
        </w:pBdr>
        <w:spacing w:after="0" w:line="276" w:lineRule="auto"/>
        <w:rPr>
          <w:rFonts w:cstheme="minorHAnsi"/>
          <w:sz w:val="24"/>
          <w:szCs w:val="24"/>
        </w:rPr>
      </w:pPr>
      <w:r w:rsidRPr="004B3D1F">
        <w:rPr>
          <w:rFonts w:cstheme="minorHAnsi"/>
          <w:sz w:val="24"/>
          <w:szCs w:val="24"/>
        </w:rPr>
        <w:t>Tugas</w:t>
      </w:r>
      <w:r w:rsidRPr="004B3D1F">
        <w:rPr>
          <w:rFonts w:cstheme="minorHAnsi"/>
          <w:sz w:val="24"/>
          <w:szCs w:val="24"/>
        </w:rPr>
        <w:tab/>
      </w:r>
      <w:r w:rsidRPr="004B3D1F">
        <w:rPr>
          <w:rFonts w:cstheme="minorHAnsi"/>
          <w:sz w:val="24"/>
          <w:szCs w:val="24"/>
        </w:rPr>
        <w:tab/>
        <w:t xml:space="preserve">: Minggu </w:t>
      </w:r>
      <w:r w:rsidR="00B013B8" w:rsidRPr="004B3D1F">
        <w:rPr>
          <w:rFonts w:cstheme="minorHAnsi"/>
          <w:sz w:val="24"/>
          <w:szCs w:val="24"/>
        </w:rPr>
        <w:t>7</w:t>
      </w:r>
    </w:p>
    <w:p w14:paraId="7F55791A" w14:textId="77777777" w:rsidR="00A742B2" w:rsidRPr="004B3D1F" w:rsidRDefault="00A742B2" w:rsidP="006F1359">
      <w:pPr>
        <w:spacing w:line="276" w:lineRule="auto"/>
        <w:jc w:val="both"/>
        <w:rPr>
          <w:rFonts w:cstheme="minorHAnsi"/>
          <w:sz w:val="24"/>
          <w:szCs w:val="24"/>
        </w:rPr>
      </w:pPr>
    </w:p>
    <w:p w14:paraId="0160F8DA" w14:textId="77777777" w:rsidR="008F416C" w:rsidRPr="004B3D1F" w:rsidRDefault="008F416C" w:rsidP="00CA1A78">
      <w:pPr>
        <w:pStyle w:val="bodytextl25"/>
        <w:spacing w:before="120" w:beforeAutospacing="0" w:after="120" w:afterAutospacing="0"/>
        <w:jc w:val="both"/>
        <w:rPr>
          <w:rFonts w:asciiTheme="minorHAnsi" w:hAnsiTheme="minorHAnsi" w:cstheme="minorHAnsi"/>
          <w:color w:val="000000"/>
        </w:rPr>
      </w:pPr>
      <w:r w:rsidRPr="004B3D1F">
        <w:rPr>
          <w:rFonts w:asciiTheme="minorHAnsi" w:hAnsiTheme="minorHAnsi" w:cstheme="minorHAnsi"/>
          <w:color w:val="000000"/>
        </w:rPr>
        <w:t>Answer the following questions regarding the captured data:</w:t>
      </w:r>
    </w:p>
    <w:p w14:paraId="0037733B" w14:textId="30F328E6" w:rsidR="008F416C" w:rsidRPr="004B3D1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Were there different types of wires used to connect devices?</w:t>
      </w:r>
    </w:p>
    <w:p w14:paraId="7B74BD98" w14:textId="34931173" w:rsidR="00E923EB" w:rsidRDefault="00675722"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AB430D">
        <w:rPr>
          <w:rFonts w:asciiTheme="minorHAnsi" w:hAnsiTheme="minorHAnsi" w:cstheme="minorHAnsi"/>
          <w:color w:val="000000"/>
        </w:rPr>
        <w:t>Iya</w:t>
      </w:r>
    </w:p>
    <w:p w14:paraId="71284629" w14:textId="77777777"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p>
    <w:p w14:paraId="3FE5B12D" w14:textId="5057130D" w:rsidR="00F5187F" w:rsidRPr="006B6CE6"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Did the wires change the handling of the PDU in any way?</w:t>
      </w:r>
    </w:p>
    <w:p w14:paraId="4EBE19A1" w14:textId="3153167D" w:rsidR="006B6CE6" w:rsidRDefault="006B6CE6"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AB430D">
        <w:rPr>
          <w:rFonts w:asciiTheme="minorHAnsi" w:hAnsiTheme="minorHAnsi" w:cstheme="minorHAnsi"/>
          <w:color w:val="000000"/>
        </w:rPr>
        <w:t>Tidak</w:t>
      </w:r>
    </w:p>
    <w:p w14:paraId="524A6720" w14:textId="77777777"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p>
    <w:p w14:paraId="66911009" w14:textId="24D623D1" w:rsidR="003F0F3B" w:rsidRPr="005521F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Did the </w:t>
      </w:r>
      <w:r w:rsidRPr="004B3D1F">
        <w:rPr>
          <w:rFonts w:asciiTheme="minorHAnsi" w:hAnsiTheme="minorHAnsi" w:cstheme="minorHAnsi"/>
          <w:b/>
          <w:bCs/>
          <w:color w:val="000000"/>
        </w:rPr>
        <w:t>Hub</w:t>
      </w:r>
      <w:r w:rsidRPr="004B3D1F">
        <w:rPr>
          <w:rFonts w:asciiTheme="minorHAnsi" w:hAnsiTheme="minorHAnsi" w:cstheme="minorHAnsi"/>
          <w:color w:val="000000"/>
        </w:rPr>
        <w:t> lose any of the information given to it?</w:t>
      </w:r>
    </w:p>
    <w:p w14:paraId="2989C9DD" w14:textId="67F4A6DD" w:rsidR="005521FF" w:rsidRDefault="005521F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AB430D">
        <w:rPr>
          <w:rFonts w:asciiTheme="minorHAnsi" w:hAnsiTheme="minorHAnsi" w:cstheme="minorHAnsi"/>
          <w:color w:val="000000"/>
        </w:rPr>
        <w:t>Tidak</w:t>
      </w:r>
    </w:p>
    <w:p w14:paraId="69CA9A56" w14:textId="77777777" w:rsidR="006031AF" w:rsidRPr="005521FF" w:rsidRDefault="006031AF" w:rsidP="00CA1A78">
      <w:pPr>
        <w:pStyle w:val="reflectionq"/>
        <w:spacing w:before="120" w:beforeAutospacing="0" w:after="120" w:afterAutospacing="0"/>
        <w:ind w:left="450"/>
        <w:jc w:val="both"/>
        <w:rPr>
          <w:rFonts w:asciiTheme="minorHAnsi" w:hAnsiTheme="minorHAnsi" w:cstheme="minorHAnsi"/>
          <w:color w:val="000000"/>
        </w:rPr>
      </w:pPr>
    </w:p>
    <w:p w14:paraId="75BFABA9" w14:textId="0939A00F" w:rsidR="008F416C"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What does the </w:t>
      </w:r>
      <w:r w:rsidRPr="004B3D1F">
        <w:rPr>
          <w:rFonts w:asciiTheme="minorHAnsi" w:hAnsiTheme="minorHAnsi" w:cstheme="minorHAnsi"/>
          <w:b/>
          <w:bCs/>
          <w:color w:val="000000"/>
        </w:rPr>
        <w:t>Hub</w:t>
      </w:r>
      <w:r w:rsidRPr="004B3D1F">
        <w:rPr>
          <w:rFonts w:asciiTheme="minorHAnsi" w:hAnsiTheme="minorHAnsi" w:cstheme="minorHAnsi"/>
          <w:color w:val="000000"/>
        </w:rPr>
        <w:t> do with MAC addresses and IP addresses?</w:t>
      </w:r>
    </w:p>
    <w:p w14:paraId="02BE1913" w14:textId="112F29E5" w:rsidR="00495F98" w:rsidRDefault="00BF2417"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AB430D">
        <w:rPr>
          <w:rFonts w:asciiTheme="minorHAnsi" w:hAnsiTheme="minorHAnsi" w:cstheme="minorHAnsi"/>
          <w:color w:val="000000"/>
        </w:rPr>
        <w:t>Ketika tujuan nya sama dengan ip addreas yang diterima dan akan di tidak akan diteruskan jika ip address nya tidak sama.</w:t>
      </w:r>
    </w:p>
    <w:p w14:paraId="09BE18FE" w14:textId="77777777"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p>
    <w:p w14:paraId="24C687FA" w14:textId="02F722F8" w:rsidR="00367681" w:rsidRPr="00F81828"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Did the wireless </w:t>
      </w:r>
      <w:r w:rsidRPr="004B3D1F">
        <w:rPr>
          <w:rFonts w:asciiTheme="minorHAnsi" w:hAnsiTheme="minorHAnsi" w:cstheme="minorHAnsi"/>
          <w:b/>
          <w:bCs/>
          <w:color w:val="000000"/>
        </w:rPr>
        <w:t>Access Point</w:t>
      </w:r>
      <w:r w:rsidRPr="004B3D1F">
        <w:rPr>
          <w:rFonts w:asciiTheme="minorHAnsi" w:hAnsiTheme="minorHAnsi" w:cstheme="minorHAnsi"/>
          <w:color w:val="000000"/>
        </w:rPr>
        <w:t> do anything with the information given to it?</w:t>
      </w:r>
    </w:p>
    <w:p w14:paraId="45DF69A9" w14:textId="654A5A12" w:rsidR="00F81828" w:rsidRDefault="00F81828"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AB4745">
        <w:rPr>
          <w:rFonts w:asciiTheme="minorHAnsi" w:hAnsiTheme="minorHAnsi" w:cstheme="minorHAnsi"/>
          <w:color w:val="000000"/>
        </w:rPr>
        <w:t>Access point meneruskan ke semua frme dan port wirlesnya.</w:t>
      </w:r>
    </w:p>
    <w:p w14:paraId="1C7FF5B5" w14:textId="77777777"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p>
    <w:p w14:paraId="7EEFB724" w14:textId="30F3E864" w:rsidR="00E90009"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Was any MAC or IP address lost during the wireless transfer?</w:t>
      </w:r>
    </w:p>
    <w:p w14:paraId="0009D4CF" w14:textId="70A24619" w:rsidR="006031A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AB58F4">
        <w:rPr>
          <w:rFonts w:asciiTheme="minorHAnsi" w:hAnsiTheme="minorHAnsi" w:cstheme="minorHAnsi"/>
          <w:color w:val="000000"/>
        </w:rPr>
        <w:t>Ketika mac address hilang maka akan diganti dengan MAC address yang baru.</w:t>
      </w:r>
    </w:p>
    <w:p w14:paraId="062E53ED" w14:textId="77777777"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p>
    <w:p w14:paraId="47FDB0C5" w14:textId="01FC72A6" w:rsidR="008E19E6"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What was the highest OSI layer that the </w:t>
      </w:r>
      <w:r w:rsidRPr="004B3D1F">
        <w:rPr>
          <w:rFonts w:asciiTheme="minorHAnsi" w:hAnsiTheme="minorHAnsi" w:cstheme="minorHAnsi"/>
          <w:b/>
          <w:bCs/>
          <w:color w:val="000000"/>
        </w:rPr>
        <w:t>Hub</w:t>
      </w:r>
      <w:r w:rsidRPr="004B3D1F">
        <w:rPr>
          <w:rFonts w:asciiTheme="minorHAnsi" w:hAnsiTheme="minorHAnsi" w:cstheme="minorHAnsi"/>
          <w:color w:val="000000"/>
        </w:rPr>
        <w:t> and </w:t>
      </w:r>
      <w:r w:rsidRPr="004B3D1F">
        <w:rPr>
          <w:rFonts w:asciiTheme="minorHAnsi" w:hAnsiTheme="minorHAnsi" w:cstheme="minorHAnsi"/>
          <w:b/>
          <w:bCs/>
          <w:color w:val="000000"/>
        </w:rPr>
        <w:t>Access Point</w:t>
      </w:r>
      <w:r w:rsidRPr="004B3D1F">
        <w:rPr>
          <w:rFonts w:asciiTheme="minorHAnsi" w:hAnsiTheme="minorHAnsi" w:cstheme="minorHAnsi"/>
          <w:color w:val="000000"/>
        </w:rPr>
        <w:t> used?</w:t>
      </w:r>
    </w:p>
    <w:p w14:paraId="5ECD9357" w14:textId="3DA3B05D"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CB24C0">
        <w:rPr>
          <w:rFonts w:asciiTheme="minorHAnsi" w:hAnsiTheme="minorHAnsi" w:cstheme="minorHAnsi"/>
          <w:color w:val="000000"/>
        </w:rPr>
        <w:t>Layer 1</w:t>
      </w:r>
    </w:p>
    <w:p w14:paraId="5D8D1C8C"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2402A7C5" w14:textId="2E30C6CA" w:rsidR="00324AE5"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Did the </w:t>
      </w:r>
      <w:r w:rsidRPr="004B3D1F">
        <w:rPr>
          <w:rFonts w:asciiTheme="minorHAnsi" w:hAnsiTheme="minorHAnsi" w:cstheme="minorHAnsi"/>
          <w:b/>
          <w:bCs/>
          <w:color w:val="000000"/>
        </w:rPr>
        <w:t>Hub</w:t>
      </w:r>
      <w:r w:rsidRPr="004B3D1F">
        <w:rPr>
          <w:rFonts w:asciiTheme="minorHAnsi" w:hAnsiTheme="minorHAnsi" w:cstheme="minorHAnsi"/>
          <w:color w:val="000000"/>
        </w:rPr>
        <w:t> or </w:t>
      </w:r>
      <w:r w:rsidRPr="004B3D1F">
        <w:rPr>
          <w:rFonts w:asciiTheme="minorHAnsi" w:hAnsiTheme="minorHAnsi" w:cstheme="minorHAnsi"/>
          <w:b/>
          <w:bCs/>
          <w:color w:val="000000"/>
        </w:rPr>
        <w:t>Access Point</w:t>
      </w:r>
      <w:r w:rsidRPr="004B3D1F">
        <w:rPr>
          <w:rFonts w:asciiTheme="minorHAnsi" w:hAnsiTheme="minorHAnsi" w:cstheme="minorHAnsi"/>
          <w:color w:val="000000"/>
        </w:rPr>
        <w:t> ever replicate a PDU that was rejected with a red “X”?</w:t>
      </w:r>
    </w:p>
    <w:p w14:paraId="609485D4" w14:textId="1567EAA3"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2B6D59">
        <w:rPr>
          <w:rFonts w:asciiTheme="minorHAnsi" w:hAnsiTheme="minorHAnsi" w:cstheme="minorHAnsi"/>
          <w:color w:val="000000"/>
        </w:rPr>
        <w:t>Tidak</w:t>
      </w:r>
    </w:p>
    <w:p w14:paraId="576BE09B"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3B606E47" w14:textId="331C3054" w:rsidR="002F7341"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When examining the </w:t>
      </w:r>
      <w:r w:rsidRPr="004B3D1F">
        <w:rPr>
          <w:rFonts w:asciiTheme="minorHAnsi" w:hAnsiTheme="minorHAnsi" w:cstheme="minorHAnsi"/>
          <w:b/>
          <w:bCs/>
          <w:color w:val="000000"/>
        </w:rPr>
        <w:t>PDU Details</w:t>
      </w:r>
      <w:r w:rsidRPr="004B3D1F">
        <w:rPr>
          <w:rFonts w:asciiTheme="minorHAnsi" w:hAnsiTheme="minorHAnsi" w:cstheme="minorHAnsi"/>
          <w:color w:val="000000"/>
        </w:rPr>
        <w:t> tab, which MAC address appeared first, the source or the destination?</w:t>
      </w:r>
    </w:p>
    <w:p w14:paraId="6091A3DA" w14:textId="081FCAE1"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6D456C">
        <w:rPr>
          <w:rFonts w:asciiTheme="minorHAnsi" w:hAnsiTheme="minorHAnsi" w:cstheme="minorHAnsi"/>
          <w:color w:val="000000"/>
        </w:rPr>
        <w:t xml:space="preserve"> MAC address</w:t>
      </w:r>
      <w:r w:rsidR="002B6D59">
        <w:rPr>
          <w:rFonts w:asciiTheme="minorHAnsi" w:hAnsiTheme="minorHAnsi" w:cstheme="minorHAnsi"/>
          <w:color w:val="000000"/>
        </w:rPr>
        <w:t xml:space="preserve"> tujuan.</w:t>
      </w:r>
    </w:p>
    <w:p w14:paraId="7E4CBA3D"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14173442" w14:textId="186BAA91" w:rsidR="0083188A"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lastRenderedPageBreak/>
        <w:t>Why would the MAC addresses appear in this order?</w:t>
      </w:r>
    </w:p>
    <w:p w14:paraId="2D56908D" w14:textId="0E1A1C17"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2B6D59">
        <w:rPr>
          <w:rFonts w:asciiTheme="minorHAnsi" w:hAnsiTheme="minorHAnsi" w:cstheme="minorHAnsi"/>
          <w:color w:val="000000"/>
        </w:rPr>
        <w:t xml:space="preserve">Karena prioritas pertama untuk memastikan alamat tujuan sama dengan alamat penerima. </w:t>
      </w:r>
    </w:p>
    <w:p w14:paraId="301EEC28"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5A76CD77" w14:textId="0F5E73A7" w:rsidR="00C57B56"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Was there a pattern to the MAC addressing in the simulation?</w:t>
      </w:r>
    </w:p>
    <w:p w14:paraId="63615887" w14:textId="17D66837"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1F4A5F">
        <w:rPr>
          <w:rFonts w:asciiTheme="minorHAnsi" w:hAnsiTheme="minorHAnsi" w:cstheme="minorHAnsi"/>
          <w:color w:val="000000"/>
        </w:rPr>
        <w:t>Tidak</w:t>
      </w:r>
    </w:p>
    <w:p w14:paraId="2C235ADB"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023B6C8D" w14:textId="7F997327" w:rsidR="00C13481"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Did the switches ever replicate a PDU that was rejected with a red “X”?</w:t>
      </w:r>
    </w:p>
    <w:p w14:paraId="4283CAB5" w14:textId="7B59E214"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1F4A5F">
        <w:rPr>
          <w:rFonts w:asciiTheme="minorHAnsi" w:hAnsiTheme="minorHAnsi" w:cstheme="minorHAnsi"/>
          <w:color w:val="000000"/>
        </w:rPr>
        <w:t>Tidak</w:t>
      </w:r>
    </w:p>
    <w:p w14:paraId="05204856"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0F1B3706" w14:textId="55BB41E2" w:rsidR="005F51C7"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Every time that the PDU was sent between the 10 network and the 172 network, there was a point where the MAC</w:t>
      </w:r>
      <w:r w:rsidR="00136A08" w:rsidRPr="004B3D1F">
        <w:rPr>
          <w:rFonts w:asciiTheme="minorHAnsi" w:hAnsiTheme="minorHAnsi" w:cstheme="minorHAnsi"/>
          <w:color w:val="000000"/>
        </w:rPr>
        <w:t xml:space="preserve"> </w:t>
      </w:r>
      <w:r w:rsidRPr="004B3D1F">
        <w:rPr>
          <w:rFonts w:asciiTheme="minorHAnsi" w:hAnsiTheme="minorHAnsi" w:cstheme="minorHAnsi"/>
          <w:color w:val="000000"/>
        </w:rPr>
        <w:t>addresses suddenly changed. Where did that occur?</w:t>
      </w:r>
    </w:p>
    <w:p w14:paraId="258AA83D" w14:textId="48EBD56F"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97009E">
        <w:rPr>
          <w:rFonts w:asciiTheme="minorHAnsi" w:hAnsiTheme="minorHAnsi" w:cstheme="minorHAnsi"/>
          <w:color w:val="000000"/>
        </w:rPr>
        <w:t>Ketika perangkat nya router dan ping nya berakhir</w:t>
      </w:r>
    </w:p>
    <w:p w14:paraId="08CFC379"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062D5AAD" w14:textId="7B94A8FA" w:rsidR="00D50376"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Which device uses MAC addresses starting with 00D0?</w:t>
      </w:r>
    </w:p>
    <w:p w14:paraId="521E608A" w14:textId="1A67DFDD"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B445DE">
        <w:rPr>
          <w:rFonts w:asciiTheme="minorHAnsi" w:hAnsiTheme="minorHAnsi" w:cstheme="minorHAnsi"/>
          <w:color w:val="000000"/>
        </w:rPr>
        <w:t xml:space="preserve"> Router</w:t>
      </w:r>
    </w:p>
    <w:p w14:paraId="49B22410"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42E40C8D" w14:textId="549E2573" w:rsidR="008B1FB4"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To what devices did the other MAC addresses belong?</w:t>
      </w:r>
    </w:p>
    <w:p w14:paraId="21F063C3" w14:textId="33275711"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E365E4" w:rsidRPr="00E365E4">
        <w:rPr>
          <w:rFonts w:asciiTheme="minorHAnsi" w:hAnsiTheme="minorHAnsi" w:cstheme="minorHAnsi"/>
          <w:color w:val="000000"/>
        </w:rPr>
        <w:t>Switch, router, hub.</w:t>
      </w:r>
    </w:p>
    <w:p w14:paraId="640EAC2F"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2187139F" w14:textId="678F7B15" w:rsidR="000A3AFF"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Did the sending and receiving IPv4 addresses switch in any of the PDUs?</w:t>
      </w:r>
    </w:p>
    <w:p w14:paraId="3D915A69" w14:textId="08B821BD"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5611F9">
        <w:rPr>
          <w:rFonts w:asciiTheme="minorHAnsi" w:hAnsiTheme="minorHAnsi" w:cstheme="minorHAnsi"/>
          <w:color w:val="000000"/>
        </w:rPr>
        <w:t>Tidak</w:t>
      </w:r>
    </w:p>
    <w:p w14:paraId="37FE9B1C"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14629648" w14:textId="359D7804" w:rsidR="00D31BEC"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If you follow the reply to a ping, sometimes called a </w:t>
      </w:r>
      <w:r w:rsidRPr="004B3D1F">
        <w:rPr>
          <w:rFonts w:asciiTheme="minorHAnsi" w:hAnsiTheme="minorHAnsi" w:cstheme="minorHAnsi"/>
          <w:i/>
          <w:iCs/>
          <w:color w:val="000000"/>
        </w:rPr>
        <w:t>pong</w:t>
      </w:r>
      <w:r w:rsidRPr="004B3D1F">
        <w:rPr>
          <w:rFonts w:asciiTheme="minorHAnsi" w:hAnsiTheme="minorHAnsi" w:cstheme="minorHAnsi"/>
          <w:color w:val="000000"/>
        </w:rPr>
        <w:t>, do the sending and receiving IPv4 addresses switch?</w:t>
      </w:r>
    </w:p>
    <w:p w14:paraId="1330F78C" w14:textId="58741031"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5611F9">
        <w:rPr>
          <w:rFonts w:asciiTheme="minorHAnsi" w:hAnsiTheme="minorHAnsi" w:cstheme="minorHAnsi"/>
          <w:color w:val="000000"/>
        </w:rPr>
        <w:t>Iya</w:t>
      </w:r>
    </w:p>
    <w:p w14:paraId="427B6726"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6951C3CA" w14:textId="178B14A9" w:rsidR="004C0E91"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What is the pattern to the IPv4 addressing in this simulation?</w:t>
      </w:r>
    </w:p>
    <w:p w14:paraId="5553FC9B" w14:textId="7CC26ABB"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0B6638">
        <w:rPr>
          <w:rFonts w:asciiTheme="minorHAnsi" w:hAnsiTheme="minorHAnsi" w:cstheme="minorHAnsi"/>
          <w:color w:val="000000"/>
        </w:rPr>
        <w:t>Pola router harus mempunyai alamat yang tidak tumpeng tindih</w:t>
      </w:r>
      <w:r w:rsidR="00684425">
        <w:rPr>
          <w:rFonts w:asciiTheme="minorHAnsi" w:hAnsiTheme="minorHAnsi" w:cstheme="minorHAnsi"/>
          <w:color w:val="000000"/>
        </w:rPr>
        <w:t>.</w:t>
      </w:r>
    </w:p>
    <w:p w14:paraId="1503FED5"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4D9C3752" w14:textId="64C26E29" w:rsidR="003E0CE8"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Why do different IP networks need to be assigned to different ports of a router?</w:t>
      </w:r>
    </w:p>
    <w:p w14:paraId="67968E39" w14:textId="22302D2B" w:rsidR="006031AF" w:rsidRPr="004B3D1F" w:rsidRDefault="006031AF" w:rsidP="00CA1A78">
      <w:pPr>
        <w:pStyle w:val="reflectionq"/>
        <w:spacing w:before="120" w:beforeAutospacing="0" w:after="120" w:afterAutospacing="0"/>
        <w:ind w:left="450"/>
        <w:jc w:val="both"/>
        <w:rPr>
          <w:rFonts w:asciiTheme="minorHAnsi" w:hAnsiTheme="minorHAnsi" w:cstheme="minorHAnsi"/>
          <w:color w:val="000000"/>
        </w:rPr>
      </w:pPr>
      <w:r w:rsidRPr="00675722">
        <w:rPr>
          <w:rFonts w:asciiTheme="minorHAnsi" w:hAnsiTheme="minorHAnsi" w:cstheme="minorHAnsi"/>
          <w:b/>
          <w:bCs/>
          <w:color w:val="000000"/>
        </w:rPr>
        <w:t>Answer:</w:t>
      </w:r>
      <w:r>
        <w:rPr>
          <w:rFonts w:asciiTheme="minorHAnsi" w:hAnsiTheme="minorHAnsi" w:cstheme="minorHAnsi"/>
          <w:color w:val="000000"/>
        </w:rPr>
        <w:t xml:space="preserve"> </w:t>
      </w:r>
      <w:r w:rsidR="00203FE3" w:rsidRPr="00203FE3">
        <w:rPr>
          <w:rFonts w:asciiTheme="minorHAnsi" w:hAnsiTheme="minorHAnsi" w:cstheme="minorHAnsi"/>
          <w:color w:val="000000"/>
        </w:rPr>
        <w:t>Setiap port harus memiliki jaringan IP tertentu agar router dapat menghubungkannya.</w:t>
      </w:r>
    </w:p>
    <w:p w14:paraId="6272C258" w14:textId="77777777" w:rsidR="006031AF" w:rsidRPr="004B3D1F" w:rsidRDefault="006031AF" w:rsidP="00CA1A78">
      <w:pPr>
        <w:pStyle w:val="reflectionq"/>
        <w:spacing w:before="120" w:beforeAutospacing="0" w:after="120" w:afterAutospacing="0"/>
        <w:jc w:val="both"/>
        <w:rPr>
          <w:rFonts w:asciiTheme="minorHAnsi" w:hAnsiTheme="minorHAnsi" w:cstheme="minorHAnsi"/>
          <w:color w:val="000000"/>
        </w:rPr>
      </w:pPr>
    </w:p>
    <w:p w14:paraId="103FCAEF" w14:textId="4CD5CA6B" w:rsidR="00D0575D" w:rsidRPr="006031AF" w:rsidRDefault="008F416C" w:rsidP="00CA1A78">
      <w:pPr>
        <w:pStyle w:val="reflectionq"/>
        <w:numPr>
          <w:ilvl w:val="0"/>
          <w:numId w:val="5"/>
        </w:numPr>
        <w:spacing w:before="120" w:beforeAutospacing="0" w:after="120" w:afterAutospacing="0"/>
        <w:ind w:left="450"/>
        <w:jc w:val="both"/>
        <w:rPr>
          <w:rFonts w:asciiTheme="minorHAnsi" w:hAnsiTheme="minorHAnsi" w:cstheme="minorHAnsi"/>
          <w:color w:val="000000"/>
        </w:rPr>
      </w:pPr>
      <w:r w:rsidRPr="004B3D1F">
        <w:rPr>
          <w:rFonts w:asciiTheme="minorHAnsi" w:hAnsiTheme="minorHAnsi" w:cstheme="minorHAnsi"/>
          <w:color w:val="000000"/>
        </w:rPr>
        <w:t>If this simulation was configured with IPv6 instead of IPv4, what would be different?</w:t>
      </w:r>
    </w:p>
    <w:p w14:paraId="5A6770E6" w14:textId="0F77ABD7" w:rsidR="006031AF" w:rsidRPr="004B3D1F" w:rsidRDefault="006031AF" w:rsidP="00CA1A78">
      <w:pPr>
        <w:pStyle w:val="reflectionq"/>
        <w:spacing w:before="120" w:after="120"/>
        <w:ind w:left="450"/>
        <w:jc w:val="both"/>
        <w:rPr>
          <w:rFonts w:asciiTheme="minorHAnsi" w:hAnsiTheme="minorHAnsi" w:cstheme="minorHAnsi"/>
          <w:color w:val="000000"/>
        </w:rPr>
      </w:pPr>
      <w:r w:rsidRPr="00675722">
        <w:rPr>
          <w:rFonts w:asciiTheme="minorHAnsi" w:hAnsiTheme="minorHAnsi" w:cstheme="minorHAnsi"/>
          <w:b/>
          <w:bCs/>
          <w:color w:val="000000"/>
        </w:rPr>
        <w:lastRenderedPageBreak/>
        <w:t>Answer:</w:t>
      </w:r>
      <w:r>
        <w:rPr>
          <w:rFonts w:asciiTheme="minorHAnsi" w:hAnsiTheme="minorHAnsi" w:cstheme="minorHAnsi"/>
          <w:color w:val="000000"/>
        </w:rPr>
        <w:t xml:space="preserve"> </w:t>
      </w:r>
      <w:r w:rsidR="00203FE3" w:rsidRPr="00203FE3">
        <w:rPr>
          <w:rFonts w:asciiTheme="minorHAnsi" w:hAnsiTheme="minorHAnsi" w:cstheme="minorHAnsi"/>
          <w:color w:val="000000"/>
        </w:rPr>
        <w:t>Alamat IPv4 akan berubah menjadi alamat IPv6 yang berarti bahwa alamat IP membawa lebih banyak bit dan lebih banyak angka. Alamat IPv6 juga dalam bentuk heksadesimal sebagai lawan dari dot desimal. IPv4 lebih banyak digunakan di antara jaringan daripada IP v6</w:t>
      </w:r>
      <w:r w:rsidR="00203FE3">
        <w:rPr>
          <w:rFonts w:asciiTheme="minorHAnsi" w:hAnsiTheme="minorHAnsi" w:cstheme="minorHAnsi"/>
          <w:color w:val="000000"/>
        </w:rPr>
        <w:t>.</w:t>
      </w:r>
    </w:p>
    <w:p w14:paraId="0EB1E9EA" w14:textId="77777777" w:rsidR="006031AF" w:rsidRPr="004B3D1F" w:rsidRDefault="006031AF" w:rsidP="00D0575D">
      <w:pPr>
        <w:pStyle w:val="reflectionq"/>
        <w:spacing w:before="120" w:beforeAutospacing="0" w:after="120" w:afterAutospacing="0"/>
        <w:rPr>
          <w:rFonts w:asciiTheme="minorHAnsi" w:hAnsiTheme="minorHAnsi" w:cstheme="minorHAnsi"/>
          <w:color w:val="000000"/>
        </w:rPr>
      </w:pPr>
    </w:p>
    <w:sectPr w:rsidR="006031AF" w:rsidRPr="004B3D1F" w:rsidSect="000622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296"/>
    <w:multiLevelType w:val="hybridMultilevel"/>
    <w:tmpl w:val="D9786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B1138"/>
    <w:multiLevelType w:val="hybridMultilevel"/>
    <w:tmpl w:val="7AC08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B75FA"/>
    <w:multiLevelType w:val="hybridMultilevel"/>
    <w:tmpl w:val="F052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06BF7"/>
    <w:multiLevelType w:val="hybridMultilevel"/>
    <w:tmpl w:val="48763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73ABA"/>
    <w:multiLevelType w:val="hybridMultilevel"/>
    <w:tmpl w:val="E026A7CC"/>
    <w:lvl w:ilvl="0" w:tplc="CB9230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0D"/>
    <w:rsid w:val="000108DC"/>
    <w:rsid w:val="00023FD0"/>
    <w:rsid w:val="00042D90"/>
    <w:rsid w:val="000622DB"/>
    <w:rsid w:val="000A3AFF"/>
    <w:rsid w:val="000B6638"/>
    <w:rsid w:val="00131F2E"/>
    <w:rsid w:val="00136A08"/>
    <w:rsid w:val="001D5E0D"/>
    <w:rsid w:val="001E3231"/>
    <w:rsid w:val="001F4A5F"/>
    <w:rsid w:val="00203FE3"/>
    <w:rsid w:val="00213187"/>
    <w:rsid w:val="002506C5"/>
    <w:rsid w:val="002B6D59"/>
    <w:rsid w:val="002F7341"/>
    <w:rsid w:val="00324AE5"/>
    <w:rsid w:val="00367681"/>
    <w:rsid w:val="003C169F"/>
    <w:rsid w:val="003E0CE8"/>
    <w:rsid w:val="003F0F3B"/>
    <w:rsid w:val="00473B8E"/>
    <w:rsid w:val="00495F98"/>
    <w:rsid w:val="004A47D2"/>
    <w:rsid w:val="004B3D1F"/>
    <w:rsid w:val="004C0E91"/>
    <w:rsid w:val="0055206D"/>
    <w:rsid w:val="005521FF"/>
    <w:rsid w:val="005611F9"/>
    <w:rsid w:val="00596B90"/>
    <w:rsid w:val="005A1B7C"/>
    <w:rsid w:val="005D26CD"/>
    <w:rsid w:val="005F51C7"/>
    <w:rsid w:val="006031AF"/>
    <w:rsid w:val="00622106"/>
    <w:rsid w:val="00675722"/>
    <w:rsid w:val="00684425"/>
    <w:rsid w:val="006A6C19"/>
    <w:rsid w:val="006B6CE6"/>
    <w:rsid w:val="006C579C"/>
    <w:rsid w:val="006D456C"/>
    <w:rsid w:val="006F1359"/>
    <w:rsid w:val="0070493A"/>
    <w:rsid w:val="007719AD"/>
    <w:rsid w:val="0083188A"/>
    <w:rsid w:val="00870F7C"/>
    <w:rsid w:val="008B1FB4"/>
    <w:rsid w:val="008E19E6"/>
    <w:rsid w:val="008F416C"/>
    <w:rsid w:val="0097009E"/>
    <w:rsid w:val="009F1EE6"/>
    <w:rsid w:val="009F3A18"/>
    <w:rsid w:val="009F49EE"/>
    <w:rsid w:val="00A742B2"/>
    <w:rsid w:val="00AB430D"/>
    <w:rsid w:val="00AB453F"/>
    <w:rsid w:val="00AB4745"/>
    <w:rsid w:val="00AB58F4"/>
    <w:rsid w:val="00B013B8"/>
    <w:rsid w:val="00B445DE"/>
    <w:rsid w:val="00B454FE"/>
    <w:rsid w:val="00BE60D3"/>
    <w:rsid w:val="00BF2417"/>
    <w:rsid w:val="00C13481"/>
    <w:rsid w:val="00C57B56"/>
    <w:rsid w:val="00C94C3B"/>
    <w:rsid w:val="00CA1A78"/>
    <w:rsid w:val="00CB24C0"/>
    <w:rsid w:val="00CD1866"/>
    <w:rsid w:val="00D0575D"/>
    <w:rsid w:val="00D31BEC"/>
    <w:rsid w:val="00D32715"/>
    <w:rsid w:val="00D36FCD"/>
    <w:rsid w:val="00D50376"/>
    <w:rsid w:val="00DD155D"/>
    <w:rsid w:val="00DD5EEF"/>
    <w:rsid w:val="00DE6750"/>
    <w:rsid w:val="00E365E4"/>
    <w:rsid w:val="00E427B6"/>
    <w:rsid w:val="00E81320"/>
    <w:rsid w:val="00E90009"/>
    <w:rsid w:val="00E923EB"/>
    <w:rsid w:val="00EB4B99"/>
    <w:rsid w:val="00EF7EED"/>
    <w:rsid w:val="00F5187F"/>
    <w:rsid w:val="00F55B03"/>
    <w:rsid w:val="00F72444"/>
    <w:rsid w:val="00F8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4620"/>
  <w15:chartTrackingRefBased/>
  <w15:docId w15:val="{47CB3919-10F1-4F1B-893F-70ECD5B1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866"/>
    <w:pPr>
      <w:ind w:left="720"/>
      <w:contextualSpacing/>
    </w:pPr>
  </w:style>
  <w:style w:type="paragraph" w:customStyle="1" w:styleId="bodytextl25">
    <w:name w:val="bodytextl25"/>
    <w:basedOn w:val="Normal"/>
    <w:rsid w:val="008F41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lectionq">
    <w:name w:val="reflectionq"/>
    <w:basedOn w:val="Normal"/>
    <w:rsid w:val="008F41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6348">
      <w:bodyDiv w:val="1"/>
      <w:marLeft w:val="0"/>
      <w:marRight w:val="0"/>
      <w:marTop w:val="0"/>
      <w:marBottom w:val="0"/>
      <w:divBdr>
        <w:top w:val="none" w:sz="0" w:space="0" w:color="auto"/>
        <w:left w:val="none" w:sz="0" w:space="0" w:color="auto"/>
        <w:bottom w:val="none" w:sz="0" w:space="0" w:color="auto"/>
        <w:right w:val="none" w:sz="0" w:space="0" w:color="auto"/>
      </w:divBdr>
    </w:div>
    <w:div w:id="1303192583">
      <w:bodyDiv w:val="1"/>
      <w:marLeft w:val="0"/>
      <w:marRight w:val="0"/>
      <w:marTop w:val="0"/>
      <w:marBottom w:val="0"/>
      <w:divBdr>
        <w:top w:val="none" w:sz="0" w:space="0" w:color="auto"/>
        <w:left w:val="none" w:sz="0" w:space="0" w:color="auto"/>
        <w:bottom w:val="none" w:sz="0" w:space="0" w:color="auto"/>
        <w:right w:val="none" w:sz="0" w:space="0" w:color="auto"/>
      </w:divBdr>
    </w:div>
    <w:div w:id="1496460244">
      <w:bodyDiv w:val="1"/>
      <w:marLeft w:val="0"/>
      <w:marRight w:val="0"/>
      <w:marTop w:val="0"/>
      <w:marBottom w:val="0"/>
      <w:divBdr>
        <w:top w:val="none" w:sz="0" w:space="0" w:color="auto"/>
        <w:left w:val="none" w:sz="0" w:space="0" w:color="auto"/>
        <w:bottom w:val="none" w:sz="0" w:space="0" w:color="auto"/>
        <w:right w:val="none" w:sz="0" w:space="0" w:color="auto"/>
      </w:divBdr>
    </w:div>
    <w:div w:id="2112359121">
      <w:bodyDiv w:val="1"/>
      <w:marLeft w:val="0"/>
      <w:marRight w:val="0"/>
      <w:marTop w:val="0"/>
      <w:marBottom w:val="0"/>
      <w:divBdr>
        <w:top w:val="none" w:sz="0" w:space="0" w:color="auto"/>
        <w:left w:val="none" w:sz="0" w:space="0" w:color="auto"/>
        <w:bottom w:val="none" w:sz="0" w:space="0" w:color="auto"/>
        <w:right w:val="none" w:sz="0" w:space="0" w:color="auto"/>
      </w:divBdr>
    </w:div>
    <w:div w:id="214211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88</cp:revision>
  <dcterms:created xsi:type="dcterms:W3CDTF">2021-10-15T03:44:00Z</dcterms:created>
  <dcterms:modified xsi:type="dcterms:W3CDTF">2021-11-16T17:00:00Z</dcterms:modified>
</cp:coreProperties>
</file>