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Kazan Federal University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Institute of Computing Mathematics and Information Technology</w:t>
      </w: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sz w:val="28"/>
          <w:szCs w:val="28"/>
          <w:lang w:val="en-US"/>
        </w:rPr>
        <w:t>Glossary of Terms in Information Technology</w:t>
      </w: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="007413AE">
        <w:rPr>
          <w:rFonts w:ascii="Times New Roman" w:hAnsi="Times New Roman" w:cs="Times New Roman"/>
          <w:sz w:val="28"/>
          <w:szCs w:val="28"/>
          <w:lang w:val="en-US"/>
        </w:rPr>
        <w:t>Mironov</w:t>
      </w:r>
      <w:proofErr w:type="spellEnd"/>
      <w:r w:rsidR="007413AE">
        <w:rPr>
          <w:rFonts w:ascii="Times New Roman" w:hAnsi="Times New Roman" w:cs="Times New Roman"/>
          <w:sz w:val="28"/>
          <w:szCs w:val="28"/>
          <w:lang w:val="en-US"/>
        </w:rPr>
        <w:t xml:space="preserve"> E.P.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Instructor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70802">
        <w:rPr>
          <w:rFonts w:ascii="Times New Roman" w:hAnsi="Times New Roman" w:cs="Times New Roman"/>
          <w:sz w:val="28"/>
          <w:szCs w:val="28"/>
          <w:lang w:val="en-US"/>
        </w:rPr>
        <w:t>Makhmutova</w:t>
      </w:r>
      <w:proofErr w:type="spellEnd"/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 A.N.</w:t>
      </w:r>
    </w:p>
    <w:p w:rsidR="00F70802" w:rsidRP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Semester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Fall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Pr="007413AE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: Kazan</w:t>
      </w:r>
    </w:p>
    <w:p w:rsidR="00F70802" w:rsidRDefault="00F70802" w:rsidP="00F708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080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413AE">
        <w:rPr>
          <w:rFonts w:ascii="Times New Roman" w:hAnsi="Times New Roman" w:cs="Times New Roman"/>
          <w:sz w:val="28"/>
          <w:szCs w:val="28"/>
          <w:lang w:val="en-US"/>
        </w:rPr>
        <w:t>October 18</w:t>
      </w:r>
      <w:r w:rsidRPr="00F70802">
        <w:rPr>
          <w:rFonts w:ascii="Times New Roman" w:hAnsi="Times New Roman" w:cs="Times New Roman"/>
          <w:sz w:val="28"/>
          <w:szCs w:val="28"/>
          <w:lang w:val="en-US"/>
        </w:rPr>
        <w:t>, 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70802" w:rsidRDefault="00F708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ГЛОССАРИЙ ТЕРМИНОВ</w:t>
      </w:r>
    </w:p>
    <w:p w:rsidR="007413AE" w:rsidRPr="00F505EB" w:rsidRDefault="007413AE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7413AE" w:rsidRPr="00F505EB">
        <w:rPr>
          <w:rFonts w:ascii="Times New Roman" w:hAnsi="Times New Roman" w:cs="Times New Roman"/>
          <w:b/>
          <w:sz w:val="28"/>
          <w:szCs w:val="28"/>
        </w:rPr>
        <w:t>Agile Methodology</w:t>
      </w:r>
    </w:p>
    <w:p w:rsidR="00F70802" w:rsidRPr="00F505EB" w:rsidRDefault="00F70802" w:rsidP="00F505E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7413AE" w:rsidRPr="00F505EB">
        <w:rPr>
          <w:rFonts w:ascii="Times New Roman" w:hAnsi="Times New Roman" w:cs="Times New Roman"/>
          <w:sz w:val="28"/>
          <w:szCs w:val="28"/>
        </w:rPr>
        <w:t>Гибкая методология разработки</w:t>
      </w:r>
    </w:p>
    <w:p w:rsidR="00F70802" w:rsidRPr="00F505EB" w:rsidRDefault="00F70802" w:rsidP="00F505E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7413AE" w:rsidRPr="00F505EB">
        <w:rPr>
          <w:rFonts w:ascii="Times New Roman" w:hAnsi="Times New Roman" w:cs="Times New Roman"/>
          <w:sz w:val="28"/>
          <w:szCs w:val="28"/>
        </w:rPr>
        <w:t>/ˈædʒaɪl ˌmeθəˈdɒlədʒi/</w:t>
      </w:r>
    </w:p>
    <w:p w:rsidR="00F70802" w:rsidRPr="00F505EB" w:rsidRDefault="00F70802" w:rsidP="00F505E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413AE" w:rsidRPr="00F505EB">
        <w:rPr>
          <w:rFonts w:ascii="Times New Roman" w:hAnsi="Times New Roman" w:cs="Times New Roman"/>
          <w:sz w:val="28"/>
          <w:szCs w:val="28"/>
          <w:lang w:val="en-US"/>
        </w:rPr>
        <w:t>A set of software development principles emphasizing iterative progress, collaboration, and responsiveness to change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70802" w:rsidRPr="00F505EB" w:rsidRDefault="00F70802" w:rsidP="00F505E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7413AE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 «Large enterprises often struggle to implement </w:t>
      </w:r>
      <w:r w:rsidR="00F505EB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7413AE" w:rsidRPr="00F505EB">
        <w:rPr>
          <w:rFonts w:ascii="Times New Roman" w:hAnsi="Times New Roman" w:cs="Times New Roman"/>
          <w:b/>
          <w:sz w:val="28"/>
          <w:szCs w:val="28"/>
          <w:lang w:val="en-US"/>
        </w:rPr>
        <w:t>gile methodology</w:t>
      </w:r>
      <w:r w:rsidR="007413AE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 effectively due to cultural and structural barriers»</w:t>
      </w:r>
    </w:p>
    <w:p w:rsidR="007413AE" w:rsidRPr="00077D1A" w:rsidRDefault="00F70802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413AE" w:rsidRPr="00077D1A">
        <w:rPr>
          <w:rFonts w:ascii="Times New Roman" w:hAnsi="Times New Roman" w:cs="Times New Roman"/>
          <w:sz w:val="28"/>
          <w:szCs w:val="28"/>
          <w:lang w:val="en-US"/>
        </w:rPr>
        <w:t>McKendrick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7413AE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077D1A" w:rsidRPr="00077D1A" w:rsidRDefault="00077D1A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077D1A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D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="007413AE" w:rsidRPr="00077D1A">
        <w:rPr>
          <w:rFonts w:ascii="Times New Roman" w:hAnsi="Times New Roman" w:cs="Times New Roman"/>
          <w:b/>
          <w:sz w:val="28"/>
          <w:szCs w:val="28"/>
          <w:lang w:val="en-US"/>
        </w:rPr>
        <w:t>Digital Transformation</w:t>
      </w:r>
    </w:p>
    <w:p w:rsidR="00F70802" w:rsidRPr="00077D1A" w:rsidRDefault="00F70802" w:rsidP="00F505E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</w:t>
      </w:r>
      <w:r w:rsidRPr="00077D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7D1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413AE" w:rsidRPr="00F505EB">
        <w:rPr>
          <w:rFonts w:ascii="Times New Roman" w:hAnsi="Times New Roman" w:cs="Times New Roman"/>
          <w:sz w:val="28"/>
          <w:szCs w:val="28"/>
        </w:rPr>
        <w:t>Цифровая</w:t>
      </w:r>
      <w:r w:rsidR="007413AE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13AE" w:rsidRPr="00F505EB">
        <w:rPr>
          <w:rFonts w:ascii="Times New Roman" w:hAnsi="Times New Roman" w:cs="Times New Roman"/>
          <w:sz w:val="28"/>
          <w:szCs w:val="28"/>
        </w:rPr>
        <w:t>трансформация</w:t>
      </w:r>
      <w:r w:rsidR="007413AE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70802" w:rsidRPr="00077D1A" w:rsidRDefault="00F70802" w:rsidP="00F505E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</w:t>
      </w:r>
      <w:r w:rsidRPr="00077D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7D1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117" w:rsidRPr="00077D1A">
        <w:rPr>
          <w:rFonts w:ascii="Times New Roman" w:hAnsi="Times New Roman" w:cs="Times New Roman"/>
          <w:sz w:val="28"/>
          <w:szCs w:val="28"/>
          <w:lang w:val="en-US"/>
        </w:rPr>
        <w:t>/ˈ</w:t>
      </w:r>
      <w:proofErr w:type="spellStart"/>
      <w:r w:rsidR="006C1117" w:rsidRPr="00077D1A">
        <w:rPr>
          <w:rFonts w:ascii="Times New Roman" w:hAnsi="Times New Roman" w:cs="Times New Roman"/>
          <w:sz w:val="28"/>
          <w:szCs w:val="28"/>
          <w:lang w:val="en-US"/>
        </w:rPr>
        <w:t>dɪdʒɪtəl</w:t>
      </w:r>
      <w:proofErr w:type="spellEnd"/>
      <w:r w:rsidR="006C1117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 ˌ</w:t>
      </w:r>
      <w:proofErr w:type="spellStart"/>
      <w:r w:rsidR="006C1117" w:rsidRPr="00077D1A">
        <w:rPr>
          <w:rFonts w:ascii="Times New Roman" w:hAnsi="Times New Roman" w:cs="Times New Roman"/>
          <w:sz w:val="28"/>
          <w:szCs w:val="28"/>
          <w:lang w:val="en-US"/>
        </w:rPr>
        <w:t>trænsfərˈmeɪʃən</w:t>
      </w:r>
      <w:proofErr w:type="spellEnd"/>
      <w:r w:rsidR="006C1117" w:rsidRPr="00077D1A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F70802" w:rsidRPr="00F505EB" w:rsidRDefault="00F70802" w:rsidP="00F505E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The integration of digital technologies to enhance organizational processes and value creation</w:t>
      </w:r>
    </w:p>
    <w:p w:rsidR="00F70802" w:rsidRPr="00F505EB" w:rsidRDefault="00F70802" w:rsidP="00F505E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 «The challenges of </w:t>
      </w:r>
      <w:r w:rsidR="00F505E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gile adoption are closely tied to ongoing </w:t>
      </w:r>
      <w:r w:rsidR="006C1117" w:rsidRPr="00F505EB">
        <w:rPr>
          <w:rFonts w:ascii="Times New Roman" w:hAnsi="Times New Roman" w:cs="Times New Roman"/>
          <w:b/>
          <w:sz w:val="28"/>
          <w:szCs w:val="28"/>
          <w:lang w:val="en-US"/>
        </w:rPr>
        <w:t>digital transformation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 efforts in enterprises»</w:t>
      </w:r>
    </w:p>
    <w:p w:rsidR="007413AE" w:rsidRPr="00077D1A" w:rsidRDefault="007413AE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AF2760" w:rsidRDefault="00AF2760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77D1A" w:rsidRPr="00077D1A" w:rsidRDefault="00077D1A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505EB" w:rsidRDefault="00077D1A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F70802" w:rsidRPr="00F505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6C1117" w:rsidRPr="00F505EB">
        <w:rPr>
          <w:rFonts w:ascii="Times New Roman" w:hAnsi="Times New Roman" w:cs="Times New Roman"/>
          <w:b/>
          <w:sz w:val="28"/>
          <w:szCs w:val="28"/>
        </w:rPr>
        <w:t>Organizational Dynamics</w:t>
      </w:r>
    </w:p>
    <w:p w:rsidR="00F70802" w:rsidRPr="00F505EB" w:rsidRDefault="00F70802" w:rsidP="00F505E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Организационная динамика</w:t>
      </w:r>
    </w:p>
    <w:p w:rsidR="00F70802" w:rsidRPr="00F505EB" w:rsidRDefault="00F70802" w:rsidP="00F505E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/ˌɔːrɡəˈnaɪzeɪʃənəl daɪˈnæmɪks/</w:t>
      </w:r>
    </w:p>
    <w:p w:rsidR="00F70802" w:rsidRPr="00F505EB" w:rsidRDefault="00F70802" w:rsidP="00F505E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The behavior, interactions, and internal structures that shape organizational functioning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70802" w:rsidRPr="00F505EB" w:rsidRDefault="00F70802" w:rsidP="00F505E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C1117" w:rsidRPr="00F505EB">
        <w:rPr>
          <w:rFonts w:ascii="Times New Roman" w:hAnsi="Times New Roman" w:cs="Times New Roman"/>
          <w:b/>
          <w:sz w:val="28"/>
          <w:szCs w:val="28"/>
          <w:lang w:val="en-US"/>
        </w:rPr>
        <w:t>Organizational dynamics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="00F505EB">
        <w:rPr>
          <w:rFonts w:ascii="Times New Roman" w:hAnsi="Times New Roman" w:cs="Times New Roman"/>
          <w:sz w:val="28"/>
          <w:szCs w:val="28"/>
          <w:lang w:val="en-US"/>
        </w:rPr>
        <w:t>n large companies often hinder a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gile practices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077D1A" w:rsidRPr="00077D1A" w:rsidRDefault="00F70802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077D1A" w:rsidRPr="00077D1A" w:rsidRDefault="00077D1A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6C1117" w:rsidRPr="00F505EB">
        <w:rPr>
          <w:rFonts w:ascii="Times New Roman" w:hAnsi="Times New Roman" w:cs="Times New Roman"/>
          <w:b/>
          <w:sz w:val="28"/>
          <w:szCs w:val="28"/>
        </w:rPr>
        <w:t>Scaling</w:t>
      </w:r>
      <w:proofErr w:type="spellEnd"/>
      <w:r w:rsidR="006C1117" w:rsidRPr="00F505EB">
        <w:rPr>
          <w:rFonts w:ascii="Times New Roman" w:hAnsi="Times New Roman" w:cs="Times New Roman"/>
          <w:b/>
          <w:sz w:val="28"/>
          <w:szCs w:val="28"/>
        </w:rPr>
        <w:t xml:space="preserve"> Agile</w:t>
      </w:r>
    </w:p>
    <w:p w:rsidR="00F70802" w:rsidRPr="00F505EB" w:rsidRDefault="00F70802" w:rsidP="00F505E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Масштабирование Agile</w:t>
      </w:r>
    </w:p>
    <w:p w:rsidR="00F70802" w:rsidRPr="00F505EB" w:rsidRDefault="00F70802" w:rsidP="00F505E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/ˈskeɪlɪŋ ˈædʒaɪl/</w:t>
      </w:r>
    </w:p>
    <w:p w:rsidR="00F70802" w:rsidRPr="00F505EB" w:rsidRDefault="00F70802" w:rsidP="00F505E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Extending Agile practices across multiple teams or entire enterprises.</w:t>
      </w:r>
    </w:p>
    <w:p w:rsidR="00F70802" w:rsidRPr="00F505EB" w:rsidRDefault="00F70802" w:rsidP="00F505E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C1117" w:rsidRPr="00F505EB">
        <w:rPr>
          <w:rFonts w:ascii="Times New Roman" w:hAnsi="Times New Roman" w:cs="Times New Roman"/>
          <w:b/>
          <w:sz w:val="28"/>
          <w:szCs w:val="28"/>
          <w:lang w:val="en-US"/>
        </w:rPr>
        <w:t>Scaling Agile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 remains a major challenge for organizations with complex structures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077D1A" w:rsidRPr="00077D1A" w:rsidRDefault="006C1117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AF2760" w:rsidRPr="00077D1A" w:rsidRDefault="00AF2760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6C1117" w:rsidRPr="00F505EB">
        <w:rPr>
          <w:rFonts w:ascii="Times New Roman" w:hAnsi="Times New Roman" w:cs="Times New Roman"/>
          <w:b/>
          <w:sz w:val="28"/>
          <w:szCs w:val="28"/>
        </w:rPr>
        <w:t>Siloed Teams</w:t>
      </w:r>
    </w:p>
    <w:p w:rsidR="00F70802" w:rsidRPr="00F505EB" w:rsidRDefault="00F70802" w:rsidP="00F505E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Изолированные команды (силосы)</w:t>
      </w:r>
    </w:p>
    <w:p w:rsidR="00F70802" w:rsidRPr="00F505EB" w:rsidRDefault="00F70802" w:rsidP="00F505E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/ˈsaɪloʊd tiːmz/</w:t>
      </w:r>
    </w:p>
    <w:p w:rsidR="00F70802" w:rsidRPr="00F505EB" w:rsidRDefault="00F70802" w:rsidP="00F505E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Teams that work in isolation with limited communication with other units.</w:t>
      </w:r>
    </w:p>
    <w:p w:rsidR="00F70802" w:rsidRPr="00F505EB" w:rsidRDefault="00F70802" w:rsidP="00F505E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C1117" w:rsidRPr="00F505EB">
        <w:rPr>
          <w:rFonts w:ascii="Times New Roman" w:hAnsi="Times New Roman" w:cs="Times New Roman"/>
          <w:b/>
          <w:sz w:val="28"/>
          <w:szCs w:val="28"/>
          <w:lang w:val="en-US"/>
        </w:rPr>
        <w:t>Siloed teams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 prevent effective cross-function</w:t>
      </w:r>
      <w:r w:rsidR="00F505EB">
        <w:rPr>
          <w:rFonts w:ascii="Times New Roman" w:hAnsi="Times New Roman" w:cs="Times New Roman"/>
          <w:sz w:val="28"/>
          <w:szCs w:val="28"/>
          <w:lang w:val="en-US"/>
        </w:rPr>
        <w:t>al collaboration necessary for a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gile success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077D1A" w:rsidRDefault="006C1117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D1A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077D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7D1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077D1A" w:rsidRPr="00077D1A" w:rsidRDefault="00077D1A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</w:t>
      </w:r>
      <w:proofErr w:type="spellStart"/>
      <w:r w:rsidR="006C1117" w:rsidRPr="00F505EB">
        <w:rPr>
          <w:rFonts w:ascii="Times New Roman" w:hAnsi="Times New Roman" w:cs="Times New Roman"/>
          <w:b/>
          <w:sz w:val="28"/>
          <w:szCs w:val="28"/>
        </w:rPr>
        <w:t>Hybrid</w:t>
      </w:r>
      <w:proofErr w:type="spellEnd"/>
      <w:r w:rsidR="006C1117" w:rsidRPr="00F505EB">
        <w:rPr>
          <w:rFonts w:ascii="Times New Roman" w:hAnsi="Times New Roman" w:cs="Times New Roman"/>
          <w:b/>
          <w:sz w:val="28"/>
          <w:szCs w:val="28"/>
        </w:rPr>
        <w:t xml:space="preserve"> Methodology</w:t>
      </w:r>
    </w:p>
    <w:p w:rsidR="00F70802" w:rsidRPr="00F505EB" w:rsidRDefault="00F70802" w:rsidP="00F505E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Гибридная методология</w:t>
      </w:r>
    </w:p>
    <w:p w:rsidR="00F70802" w:rsidRPr="00F505EB" w:rsidRDefault="00F70802" w:rsidP="00F505E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/ˈhaɪbrɪd ˌmeθəˈdɒlədʒi/</w:t>
      </w:r>
    </w:p>
    <w:p w:rsidR="00F70802" w:rsidRPr="00F505EB" w:rsidRDefault="00F70802" w:rsidP="00F505E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A combination of Agile and traditional software development approaches.</w:t>
      </w:r>
    </w:p>
    <w:p w:rsidR="00F70802" w:rsidRPr="00F505EB" w:rsidRDefault="00F70802" w:rsidP="00F505E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Many large companies resort to </w:t>
      </w:r>
      <w:r w:rsidR="006C1117" w:rsidRPr="00AF2760">
        <w:rPr>
          <w:rFonts w:ascii="Times New Roman" w:hAnsi="Times New Roman" w:cs="Times New Roman"/>
          <w:b/>
          <w:sz w:val="28"/>
          <w:szCs w:val="28"/>
          <w:lang w:val="en-US"/>
        </w:rPr>
        <w:t>hybrid methodologies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, which dilute the benefits of Agile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077D1A" w:rsidRPr="00077D1A" w:rsidRDefault="006C1117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D1A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077D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7D1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077D1A" w:rsidRPr="00077D1A" w:rsidRDefault="00077D1A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="006C1117" w:rsidRPr="00AF2760">
        <w:rPr>
          <w:rFonts w:ascii="Times New Roman" w:hAnsi="Times New Roman" w:cs="Times New Roman"/>
          <w:b/>
          <w:sz w:val="28"/>
          <w:szCs w:val="28"/>
        </w:rPr>
        <w:t>Survey</w:t>
      </w:r>
      <w:proofErr w:type="spellEnd"/>
      <w:r w:rsidR="006C1117" w:rsidRPr="00AF276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C1117" w:rsidRPr="00AF2760">
        <w:rPr>
          <w:rFonts w:ascii="Times New Roman" w:hAnsi="Times New Roman" w:cs="Times New Roman"/>
          <w:b/>
          <w:sz w:val="28"/>
          <w:szCs w:val="28"/>
        </w:rPr>
        <w:t>Data</w:t>
      </w:r>
      <w:proofErr w:type="spellEnd"/>
    </w:p>
    <w:p w:rsidR="00F70802" w:rsidRPr="00F505EB" w:rsidRDefault="00F70802" w:rsidP="00F505E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Данные опроса</w:t>
      </w:r>
    </w:p>
    <w:p w:rsidR="00F70802" w:rsidRPr="00F505EB" w:rsidRDefault="00F70802" w:rsidP="00F505E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</w:rPr>
        <w:t>/ˈsɜːrveɪ ˈdeɪtə/</w:t>
      </w:r>
    </w:p>
    <w:p w:rsidR="00F70802" w:rsidRPr="00F505EB" w:rsidRDefault="00F70802" w:rsidP="00F505E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>Quantitative information collected from respondents to reveal trends or insights</w:t>
      </w:r>
    </w:p>
    <w:p w:rsidR="00F70802" w:rsidRPr="00F505EB" w:rsidRDefault="00F70802" w:rsidP="00F505E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F276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The article relies heavily on </w:t>
      </w:r>
      <w:r w:rsidR="006C1117" w:rsidRPr="00AF2760">
        <w:rPr>
          <w:rFonts w:ascii="Times New Roman" w:hAnsi="Times New Roman" w:cs="Times New Roman"/>
          <w:b/>
          <w:sz w:val="28"/>
          <w:szCs w:val="28"/>
          <w:lang w:val="en-US"/>
        </w:rPr>
        <w:t>survey data</w:t>
      </w:r>
      <w:r w:rsidR="006C1117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 from 758 IT professionals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AF2760" w:rsidRPr="00077D1A" w:rsidRDefault="006C1117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D1A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077D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7D1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077D1A" w:rsidRPr="00077D1A" w:rsidRDefault="00077D1A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="00F505EB" w:rsidRPr="00AF2760">
        <w:rPr>
          <w:rFonts w:ascii="Times New Roman" w:hAnsi="Times New Roman" w:cs="Times New Roman"/>
          <w:b/>
          <w:sz w:val="28"/>
          <w:szCs w:val="28"/>
        </w:rPr>
        <w:t>Enterprise-scale Environment</w:t>
      </w:r>
    </w:p>
    <w:p w:rsidR="00F70802" w:rsidRPr="00F505EB" w:rsidRDefault="00F70802" w:rsidP="00F505E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</w:rPr>
        <w:t>Крупное корпоративное окружение</w:t>
      </w:r>
    </w:p>
    <w:p w:rsidR="00F70802" w:rsidRPr="00F505EB" w:rsidRDefault="00F70802" w:rsidP="00F505E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</w:rPr>
        <w:t>/ˈentərpraɪz skeɪl ɪnˈvaɪrənmənt/</w:t>
      </w:r>
    </w:p>
    <w:p w:rsidR="00F505EB" w:rsidRPr="00F505EB" w:rsidRDefault="00F70802" w:rsidP="00F505E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A large organizational setting characterized by complex systems and governance</w:t>
      </w:r>
    </w:p>
    <w:p w:rsidR="00F70802" w:rsidRPr="00F505EB" w:rsidRDefault="00F70802" w:rsidP="00F505E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Agile often fails to deliver its advantages within </w:t>
      </w:r>
      <w:r w:rsidR="00F505EB" w:rsidRPr="00AF2760">
        <w:rPr>
          <w:rFonts w:ascii="Times New Roman" w:hAnsi="Times New Roman" w:cs="Times New Roman"/>
          <w:b/>
          <w:sz w:val="28"/>
          <w:szCs w:val="28"/>
          <w:lang w:val="en-US"/>
        </w:rPr>
        <w:t>enterprise-scale environments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077D1A" w:rsidRPr="00077D1A" w:rsidRDefault="00F505EB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D1A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077D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077D1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077D1A" w:rsidRPr="00077D1A" w:rsidRDefault="00077D1A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proofErr w:type="spellStart"/>
      <w:r w:rsidR="00F505EB" w:rsidRPr="00AF2760">
        <w:rPr>
          <w:rFonts w:ascii="Times New Roman" w:hAnsi="Times New Roman" w:cs="Times New Roman"/>
          <w:b/>
          <w:sz w:val="28"/>
          <w:szCs w:val="28"/>
        </w:rPr>
        <w:t>Leadership</w:t>
      </w:r>
      <w:proofErr w:type="spellEnd"/>
      <w:r w:rsidR="00F505EB" w:rsidRPr="00AF276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F505EB" w:rsidRPr="00AF2760">
        <w:rPr>
          <w:rFonts w:ascii="Times New Roman" w:hAnsi="Times New Roman" w:cs="Times New Roman"/>
          <w:b/>
          <w:sz w:val="28"/>
          <w:szCs w:val="28"/>
        </w:rPr>
        <w:t>Misunderstanding</w:t>
      </w:r>
      <w:proofErr w:type="spellEnd"/>
    </w:p>
    <w:p w:rsidR="00F70802" w:rsidRPr="00F505EB" w:rsidRDefault="00F70802" w:rsidP="00F505E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</w:rPr>
        <w:t>Непонимание со стороны руководства</w:t>
      </w:r>
    </w:p>
    <w:p w:rsidR="00F70802" w:rsidRPr="00F505EB" w:rsidRDefault="00F70802" w:rsidP="00F505E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</w:rPr>
        <w:t>/ˈliːdərʃɪp ˌmɪsʌndərˈstændɪŋ/</w:t>
      </w:r>
    </w:p>
    <w:p w:rsidR="00F70802" w:rsidRPr="00F505EB" w:rsidRDefault="00F70802" w:rsidP="00F505E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Lack of executive awareness or understanding of Agile principles</w:t>
      </w:r>
    </w:p>
    <w:p w:rsidR="00F70802" w:rsidRPr="00F505EB" w:rsidRDefault="00F70802" w:rsidP="00F505E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505EB" w:rsidRPr="00AF2760">
        <w:rPr>
          <w:rFonts w:ascii="Times New Roman" w:hAnsi="Times New Roman" w:cs="Times New Roman"/>
          <w:b/>
          <w:sz w:val="28"/>
          <w:szCs w:val="28"/>
          <w:lang w:val="en-US"/>
        </w:rPr>
        <w:t>Leadership misunderstanding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 frequently undermines Agile adoption in large companies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077D1A" w:rsidRPr="00077D1A" w:rsidRDefault="00F505EB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Источник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</w:t>
      </w:r>
      <w:r w:rsidR="00077D1A">
        <w:rPr>
          <w:rFonts w:ascii="Times New Roman" w:hAnsi="Times New Roman" w:cs="Times New Roman"/>
          <w:sz w:val="28"/>
          <w:szCs w:val="28"/>
          <w:lang w:val="en-US"/>
        </w:rPr>
        <w:t xml:space="preserve">J. </w:t>
      </w:r>
      <w:r w:rsid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844185">
        <w:rPr>
          <w:rFonts w:ascii="Times New Roman" w:hAnsi="Times New Roman" w:cs="Times New Roman"/>
          <w:spacing w:val="-4"/>
          <w:sz w:val="28"/>
          <w:szCs w:val="28"/>
          <w:lang w:val="en-US"/>
        </w:rPr>
        <w:t>Why Agile doesn't work for most IT pros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AF2760" w:rsidRPr="00077D1A" w:rsidRDefault="00AF2760" w:rsidP="00077D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="00F505EB" w:rsidRPr="00AF2760">
        <w:rPr>
          <w:rFonts w:ascii="Times New Roman" w:hAnsi="Times New Roman" w:cs="Times New Roman"/>
          <w:b/>
          <w:sz w:val="28"/>
          <w:szCs w:val="28"/>
        </w:rPr>
        <w:t>Enterprise</w:t>
      </w:r>
      <w:proofErr w:type="spellEnd"/>
      <w:r w:rsidR="00F505EB" w:rsidRPr="00AF2760">
        <w:rPr>
          <w:rFonts w:ascii="Times New Roman" w:hAnsi="Times New Roman" w:cs="Times New Roman"/>
          <w:b/>
          <w:sz w:val="28"/>
          <w:szCs w:val="28"/>
        </w:rPr>
        <w:t xml:space="preserve"> Agile </w:t>
      </w:r>
      <w:proofErr w:type="spellStart"/>
      <w:r w:rsidR="00F505EB" w:rsidRPr="00AF2760">
        <w:rPr>
          <w:rFonts w:ascii="Times New Roman" w:hAnsi="Times New Roman" w:cs="Times New Roman"/>
          <w:b/>
          <w:sz w:val="28"/>
          <w:szCs w:val="28"/>
        </w:rPr>
        <w:t>Frameworks</w:t>
      </w:r>
      <w:proofErr w:type="spellEnd"/>
    </w:p>
    <w:p w:rsidR="00F70802" w:rsidRPr="00F505EB" w:rsidRDefault="00F70802" w:rsidP="00F505E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Перевод: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</w:rPr>
        <w:t xml:space="preserve">Корпоративные </w:t>
      </w:r>
      <w:proofErr w:type="spellStart"/>
      <w:r w:rsidR="00F505EB" w:rsidRPr="00F505EB">
        <w:rPr>
          <w:rFonts w:ascii="Times New Roman" w:hAnsi="Times New Roman" w:cs="Times New Roman"/>
          <w:sz w:val="28"/>
          <w:szCs w:val="28"/>
        </w:rPr>
        <w:t>Agile-фреймворки</w:t>
      </w:r>
      <w:proofErr w:type="spellEnd"/>
    </w:p>
    <w:p w:rsidR="00F70802" w:rsidRPr="00F505EB" w:rsidRDefault="00F70802" w:rsidP="00F505E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Транскрипция:</w:t>
      </w:r>
      <w:r w:rsidRPr="00F505EB">
        <w:rPr>
          <w:rFonts w:ascii="Times New Roman" w:hAnsi="Times New Roman" w:cs="Times New Roman"/>
          <w:sz w:val="28"/>
          <w:szCs w:val="28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</w:rPr>
        <w:t>/ˈentərpraɪz ˈædʒaɪl ˈfreɪmwɜːrks/</w:t>
      </w:r>
    </w:p>
    <w:p w:rsidR="00F70802" w:rsidRPr="00F505EB" w:rsidRDefault="00F70802" w:rsidP="00F505E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Structured systems (e.g., </w:t>
      </w:r>
      <w:proofErr w:type="spellStart"/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SAFe</w:t>
      </w:r>
      <w:proofErr w:type="spellEnd"/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LeSS</w:t>
      </w:r>
      <w:proofErr w:type="spellEnd"/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>) for applying Agile across large organizations</w:t>
      </w:r>
    </w:p>
    <w:p w:rsidR="00F70802" w:rsidRPr="00F505EB" w:rsidRDefault="00F70802" w:rsidP="00F505E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F505E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505E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The article overlooks </w:t>
      </w:r>
      <w:r w:rsidR="00F505EB" w:rsidRPr="00AF2760">
        <w:rPr>
          <w:rFonts w:ascii="Times New Roman" w:hAnsi="Times New Roman" w:cs="Times New Roman"/>
          <w:b/>
          <w:sz w:val="28"/>
          <w:szCs w:val="28"/>
          <w:lang w:val="en-US"/>
        </w:rPr>
        <w:t>enterprise Agile frameworks</w:t>
      </w:r>
      <w:r w:rsidR="00F505EB" w:rsidRPr="00F505EB">
        <w:rPr>
          <w:rFonts w:ascii="Times New Roman" w:hAnsi="Times New Roman" w:cs="Times New Roman"/>
          <w:sz w:val="28"/>
          <w:szCs w:val="28"/>
          <w:lang w:val="en-US"/>
        </w:rPr>
        <w:t xml:space="preserve"> used successfully by major corporations</w:t>
      </w:r>
      <w:r w:rsidR="00AF2760" w:rsidRPr="00AF2760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F505EB" w:rsidRPr="00077D1A" w:rsidRDefault="00F505EB" w:rsidP="00077D1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D1A">
        <w:rPr>
          <w:rStyle w:val="ae"/>
          <w:rFonts w:ascii="Times New Roman" w:eastAsiaTheme="majorEastAsia" w:hAnsi="Times New Roman" w:cs="Times New Roman"/>
          <w:sz w:val="28"/>
          <w:szCs w:val="28"/>
        </w:rPr>
        <w:t>Источник</w:t>
      </w:r>
      <w:r w:rsidRPr="00077D1A">
        <w:rPr>
          <w:rStyle w:val="ae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7D1A" w:rsidRPr="00077D1A">
        <w:rPr>
          <w:rFonts w:ascii="Times New Roman" w:hAnsi="Times New Roman" w:cs="Times New Roman"/>
          <w:sz w:val="28"/>
          <w:szCs w:val="28"/>
          <w:lang w:val="en-US"/>
        </w:rPr>
        <w:t xml:space="preserve">McKendrick J. </w:t>
      </w:r>
      <w:r w:rsidR="00077D1A" w:rsidRPr="00077D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</w:rPr>
        <w:t xml:space="preserve">(2025). </w:t>
      </w:r>
      <w:r w:rsidR="00077D1A" w:rsidRPr="00077D1A">
        <w:rPr>
          <w:rFonts w:ascii="Times New Roman" w:hAnsi="Times New Roman" w:cs="Times New Roman"/>
          <w:spacing w:val="-4"/>
          <w:sz w:val="28"/>
          <w:szCs w:val="28"/>
          <w:lang w:val="en-US"/>
        </w:rPr>
        <w:t xml:space="preserve">Why Agile doesn't work for most IT pros </w:t>
      </w:r>
      <w:r w:rsidR="00077D1A" w:rsidRPr="00077D1A">
        <w:rPr>
          <w:rStyle w:val="ae"/>
          <w:rFonts w:ascii="Times New Roman" w:hAnsi="Times New Roman" w:cs="Times New Roman"/>
          <w:sz w:val="28"/>
          <w:szCs w:val="28"/>
          <w:lang w:val="en-US"/>
        </w:rPr>
        <w:t>[1]</w:t>
      </w:r>
    </w:p>
    <w:p w:rsidR="00F70802" w:rsidRPr="00F505EB" w:rsidRDefault="00831810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7D1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70802" w:rsidRPr="00F505EB" w:rsidRDefault="00F70802" w:rsidP="00F505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5E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Список литературы / </w:t>
      </w:r>
      <w:proofErr w:type="spellStart"/>
      <w:r w:rsidRPr="00F505EB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proofErr w:type="spellEnd"/>
      <w:r w:rsidRPr="00F505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F2760" w:rsidRPr="00844185" w:rsidRDefault="00AF2760" w:rsidP="00AF2760">
      <w:pPr>
        <w:pStyle w:val="1"/>
        <w:numPr>
          <w:ilvl w:val="0"/>
          <w:numId w:val="14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</w:pPr>
      <w:r w:rsidRPr="00844185">
        <w:rPr>
          <w:rFonts w:ascii="Times New Roman" w:hAnsi="Times New Roman" w:cs="Times New Roman"/>
          <w:color w:val="auto"/>
          <w:sz w:val="28"/>
          <w:szCs w:val="28"/>
          <w:lang w:val="en-US"/>
        </w:rPr>
        <w:t>McKendrick J</w:t>
      </w:r>
      <w:r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– </w:t>
      </w:r>
      <w:r w:rsidRPr="00844185">
        <w:rPr>
          <w:rFonts w:ascii="Times New Roman" w:hAnsi="Times New Roman" w:cs="Times New Roman"/>
          <w:color w:val="auto"/>
          <w:spacing w:val="-4"/>
          <w:sz w:val="28"/>
          <w:szCs w:val="28"/>
          <w:lang w:val="en-US"/>
        </w:rPr>
        <w:t>Why Agile doesn't work for most IT pros: The bigger you are, the harder you fall</w:t>
      </w:r>
      <w:r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 [</w:t>
      </w:r>
      <w:r w:rsidRPr="004E4BE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Electronic resource</w:t>
      </w:r>
      <w:r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] // ZDNET. – 202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5</w:t>
      </w:r>
      <w:r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 – 22 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Jan</w:t>
      </w:r>
      <w:r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 – </w:t>
      </w:r>
      <w:r w:rsidRPr="004E4BE3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>Retrieved from</w:t>
      </w:r>
      <w:r w:rsidRPr="00844185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en-US" w:eastAsia="ru-RU"/>
        </w:rPr>
        <w:t xml:space="preserve"> https://www.zdnet.com/article/why-agile-doesnt-work-for-most-it-pros-the-bigger-you-are-the-harder-you-fall/</w:t>
      </w:r>
    </w:p>
    <w:p w:rsidR="00CD734C" w:rsidRPr="00F505EB" w:rsidRDefault="00CD734C" w:rsidP="00F7080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D734C" w:rsidRPr="00F505EB" w:rsidSect="007C5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B1E69"/>
    <w:multiLevelType w:val="multilevel"/>
    <w:tmpl w:val="CD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61B2C"/>
    <w:multiLevelType w:val="hybridMultilevel"/>
    <w:tmpl w:val="2C52A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1FC48DD"/>
    <w:multiLevelType w:val="multilevel"/>
    <w:tmpl w:val="F444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D87DBA"/>
    <w:multiLevelType w:val="multilevel"/>
    <w:tmpl w:val="333E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67DFE"/>
    <w:multiLevelType w:val="multilevel"/>
    <w:tmpl w:val="BE1C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2107BC"/>
    <w:multiLevelType w:val="multilevel"/>
    <w:tmpl w:val="DAD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843E1"/>
    <w:multiLevelType w:val="multilevel"/>
    <w:tmpl w:val="C2FC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514841"/>
    <w:multiLevelType w:val="multilevel"/>
    <w:tmpl w:val="571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015B9B"/>
    <w:multiLevelType w:val="multilevel"/>
    <w:tmpl w:val="09A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B6835"/>
    <w:multiLevelType w:val="multilevel"/>
    <w:tmpl w:val="E76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27774C"/>
    <w:multiLevelType w:val="multilevel"/>
    <w:tmpl w:val="DEB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520E2F"/>
    <w:multiLevelType w:val="multilevel"/>
    <w:tmpl w:val="B98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4805A8"/>
    <w:multiLevelType w:val="multilevel"/>
    <w:tmpl w:val="5FF0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7"/>
  </w:num>
  <w:num w:numId="5">
    <w:abstractNumId w:val="12"/>
  </w:num>
  <w:num w:numId="6">
    <w:abstractNumId w:val="11"/>
  </w:num>
  <w:num w:numId="7">
    <w:abstractNumId w:val="6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F70802"/>
    <w:rsid w:val="00077D1A"/>
    <w:rsid w:val="001538DB"/>
    <w:rsid w:val="004D6224"/>
    <w:rsid w:val="006C1117"/>
    <w:rsid w:val="007413AE"/>
    <w:rsid w:val="007C5A90"/>
    <w:rsid w:val="00831810"/>
    <w:rsid w:val="009844D9"/>
    <w:rsid w:val="009E4129"/>
    <w:rsid w:val="00AF2760"/>
    <w:rsid w:val="00CD734C"/>
    <w:rsid w:val="00F505EB"/>
    <w:rsid w:val="00F70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7D1A"/>
  </w:style>
  <w:style w:type="paragraph" w:styleId="1">
    <w:name w:val="heading 1"/>
    <w:basedOn w:val="a"/>
    <w:next w:val="a"/>
    <w:link w:val="10"/>
    <w:uiPriority w:val="9"/>
    <w:qFormat/>
    <w:rsid w:val="00F7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7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80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0802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7080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844D9"/>
    <w:rPr>
      <w:color w:val="96607D" w:themeColor="followedHyperlink"/>
      <w:u w:val="single"/>
    </w:rPr>
  </w:style>
  <w:style w:type="character" w:styleId="ae">
    <w:name w:val="Strong"/>
    <w:basedOn w:val="a0"/>
    <w:uiPriority w:val="22"/>
    <w:qFormat/>
    <w:rsid w:val="007413AE"/>
    <w:rPr>
      <w:b/>
      <w:bCs/>
    </w:rPr>
  </w:style>
  <w:style w:type="paragraph" w:styleId="af">
    <w:name w:val="Normal (Web)"/>
    <w:basedOn w:val="a"/>
    <w:uiPriority w:val="99"/>
    <w:unhideWhenUsed/>
    <w:rsid w:val="00F5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Хисматуллина</dc:creator>
  <cp:keywords/>
  <dc:description/>
  <cp:lastModifiedBy>Gamer</cp:lastModifiedBy>
  <cp:revision>4</cp:revision>
  <dcterms:created xsi:type="dcterms:W3CDTF">2025-09-27T19:31:00Z</dcterms:created>
  <dcterms:modified xsi:type="dcterms:W3CDTF">2025-11-22T19:50:00Z</dcterms:modified>
</cp:coreProperties>
</file>