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Pr="00F70802" w:rsidRDefault="00E02B21" w:rsidP="00092C6A">
      <w:pPr>
        <w:jc w:val="center"/>
        <w:rPr>
          <w:rFonts w:ascii="Times New Roman" w:hAnsi="Times New Roman" w:cs="Times New Roman"/>
          <w:sz w:val="28"/>
          <w:szCs w:val="28"/>
          <w:lang w:val="en-US"/>
        </w:rPr>
      </w:pPr>
      <w:r w:rsidRPr="00F70802">
        <w:rPr>
          <w:rFonts w:ascii="Times New Roman" w:hAnsi="Times New Roman" w:cs="Times New Roman"/>
          <w:sz w:val="28"/>
          <w:szCs w:val="28"/>
          <w:lang w:val="en-US"/>
        </w:rPr>
        <w:t>Kazan Federal University</w:t>
      </w:r>
    </w:p>
    <w:p w:rsidR="00E02B21" w:rsidRPr="00917424" w:rsidRDefault="00E02B21" w:rsidP="00092C6A">
      <w:pPr>
        <w:jc w:val="center"/>
        <w:rPr>
          <w:rFonts w:ascii="Times New Roman" w:hAnsi="Times New Roman" w:cs="Times New Roman"/>
          <w:sz w:val="28"/>
          <w:szCs w:val="28"/>
          <w:lang w:val="en-US"/>
        </w:rPr>
      </w:pPr>
      <w:r w:rsidRPr="00F70802">
        <w:rPr>
          <w:rFonts w:ascii="Times New Roman" w:hAnsi="Times New Roman" w:cs="Times New Roman"/>
          <w:sz w:val="28"/>
          <w:szCs w:val="28"/>
          <w:lang w:val="en-US"/>
        </w:rPr>
        <w:t>Institute of Computing Mathematics and Information Technology</w:t>
      </w:r>
    </w:p>
    <w:p w:rsidR="00E02B21" w:rsidRPr="00917424" w:rsidRDefault="00E02B21" w:rsidP="00092C6A">
      <w:pPr>
        <w:jc w:val="center"/>
        <w:rPr>
          <w:rFonts w:ascii="Times New Roman" w:hAnsi="Times New Roman" w:cs="Times New Roman"/>
          <w:sz w:val="28"/>
          <w:szCs w:val="28"/>
          <w:lang w:val="en-US"/>
        </w:rPr>
      </w:pPr>
    </w:p>
    <w:p w:rsidR="00DB1AED" w:rsidRDefault="00E02B21" w:rsidP="00092C6A">
      <w:pPr>
        <w:spacing w:after="0" w:line="360" w:lineRule="auto"/>
        <w:jc w:val="center"/>
        <w:rPr>
          <w:rFonts w:ascii="Times New Roman" w:hAnsi="Times New Roman" w:cs="Times New Roman"/>
          <w:sz w:val="28"/>
          <w:szCs w:val="28"/>
          <w:lang w:val="en-US"/>
        </w:rPr>
      </w:pPr>
      <w:r w:rsidRPr="00E02B21">
        <w:rPr>
          <w:rFonts w:ascii="Times New Roman" w:hAnsi="Times New Roman" w:cs="Times New Roman"/>
          <w:sz w:val="28"/>
          <w:szCs w:val="28"/>
          <w:lang w:val="en-US"/>
        </w:rPr>
        <w:t>Critical Revie</w:t>
      </w:r>
      <w:r w:rsidR="00DB1AED">
        <w:rPr>
          <w:rFonts w:ascii="Times New Roman" w:hAnsi="Times New Roman" w:cs="Times New Roman"/>
          <w:sz w:val="28"/>
          <w:szCs w:val="28"/>
          <w:lang w:val="en-US"/>
        </w:rPr>
        <w:t>w</w:t>
      </w:r>
    </w:p>
    <w:p w:rsidR="00DB1AED" w:rsidRPr="00DB1AED" w:rsidRDefault="00DB1AED" w:rsidP="00092C6A">
      <w:pPr>
        <w:spacing w:after="0" w:line="360" w:lineRule="auto"/>
        <w:jc w:val="center"/>
        <w:rPr>
          <w:rFonts w:ascii="Times New Roman" w:hAnsi="Times New Roman" w:cs="Times New Roman"/>
          <w:sz w:val="28"/>
          <w:szCs w:val="28"/>
          <w:lang w:val="en-US"/>
        </w:rPr>
      </w:pPr>
      <w:r w:rsidRPr="00DB1AED">
        <w:rPr>
          <w:rFonts w:ascii="Times New Roman" w:hAnsi="Times New Roman" w:cs="Times New Roman"/>
          <w:sz w:val="28"/>
          <w:szCs w:val="28"/>
          <w:lang w:val="en-US"/>
        </w:rPr>
        <w:t xml:space="preserve">«Why Agile </w:t>
      </w:r>
      <w:r w:rsidR="00092C6A" w:rsidRPr="00DB1AED">
        <w:rPr>
          <w:rFonts w:ascii="Times New Roman" w:hAnsi="Times New Roman" w:cs="Times New Roman"/>
          <w:sz w:val="28"/>
          <w:szCs w:val="28"/>
          <w:lang w:val="en-US"/>
        </w:rPr>
        <w:t>doesn’t</w:t>
      </w:r>
      <w:r w:rsidRPr="00DB1AED">
        <w:rPr>
          <w:rFonts w:ascii="Times New Roman" w:hAnsi="Times New Roman" w:cs="Times New Roman"/>
          <w:sz w:val="28"/>
          <w:szCs w:val="28"/>
          <w:lang w:val="en-US"/>
        </w:rPr>
        <w:t xml:space="preserve"> work for most IT pros»</w:t>
      </w:r>
    </w:p>
    <w:p w:rsidR="00A3047E" w:rsidRPr="00A3047E" w:rsidRDefault="003B0556" w:rsidP="00092C6A">
      <w:pPr>
        <w:spacing w:after="0" w:line="360" w:lineRule="auto"/>
        <w:jc w:val="center"/>
        <w:rPr>
          <w:rFonts w:ascii="Times New Roman" w:hAnsi="Times New Roman" w:cs="Times New Roman"/>
          <w:b/>
          <w:bCs/>
          <w:lang w:val="en-US"/>
        </w:rPr>
      </w:pPr>
      <w:r>
        <w:rPr>
          <w:rFonts w:ascii="Times New Roman" w:hAnsi="Times New Roman" w:cs="Times New Roman"/>
          <w:sz w:val="28"/>
          <w:szCs w:val="28"/>
          <w:lang w:val="en-US"/>
        </w:rPr>
        <w:t>Joe McKendrick</w:t>
      </w:r>
    </w:p>
    <w:p w:rsidR="00E02B21" w:rsidRDefault="00E02B21" w:rsidP="00A3047E">
      <w:pPr>
        <w:spacing w:after="0" w:line="360" w:lineRule="auto"/>
        <w:jc w:val="center"/>
        <w:rPr>
          <w:rFonts w:ascii="Times New Roman" w:hAnsi="Times New Roman" w:cs="Times New Roman"/>
          <w:sz w:val="28"/>
          <w:szCs w:val="28"/>
          <w:lang w:val="en-US"/>
        </w:rPr>
      </w:pPr>
    </w:p>
    <w:p w:rsidR="00E02B21" w:rsidRDefault="00E02B21" w:rsidP="00E02B21">
      <w:pPr>
        <w:jc w:val="center"/>
        <w:rPr>
          <w:rFonts w:ascii="Times New Roman" w:hAnsi="Times New Roman" w:cs="Times New Roman"/>
          <w:sz w:val="28"/>
          <w:szCs w:val="28"/>
          <w:lang w:val="en-US"/>
        </w:rPr>
      </w:pPr>
    </w:p>
    <w:p w:rsidR="00E02B21" w:rsidRDefault="00E02B21" w:rsidP="00E02B21">
      <w:pPr>
        <w:jc w:val="center"/>
        <w:rPr>
          <w:rFonts w:ascii="Times New Roman" w:hAnsi="Times New Roman" w:cs="Times New Roman"/>
          <w:sz w:val="28"/>
          <w:szCs w:val="28"/>
          <w:lang w:val="en-US"/>
        </w:rPr>
      </w:pPr>
    </w:p>
    <w:p w:rsidR="00E02B21" w:rsidRDefault="00E02B21" w:rsidP="00E02B21">
      <w:pPr>
        <w:jc w:val="center"/>
        <w:rPr>
          <w:rFonts w:ascii="Times New Roman" w:hAnsi="Times New Roman" w:cs="Times New Roman"/>
          <w:sz w:val="28"/>
          <w:szCs w:val="28"/>
          <w:lang w:val="en-US"/>
        </w:rPr>
      </w:pPr>
    </w:p>
    <w:p w:rsidR="00E02B21" w:rsidRPr="00E02B21" w:rsidRDefault="00E02B21" w:rsidP="00E02B21">
      <w:pPr>
        <w:rPr>
          <w:rFonts w:ascii="Times New Roman" w:hAnsi="Times New Roman" w:cs="Times New Roman"/>
          <w:sz w:val="28"/>
          <w:szCs w:val="28"/>
          <w:lang w:val="en-US"/>
        </w:rPr>
      </w:pPr>
    </w:p>
    <w:p w:rsidR="00E02B21" w:rsidRPr="00F70802" w:rsidRDefault="00E02B21" w:rsidP="00E02B21">
      <w:pPr>
        <w:jc w:val="center"/>
        <w:rPr>
          <w:rFonts w:ascii="Times New Roman" w:hAnsi="Times New Roman" w:cs="Times New Roman"/>
          <w:sz w:val="28"/>
          <w:szCs w:val="28"/>
          <w:lang w:val="en-US"/>
        </w:rPr>
      </w:pPr>
    </w:p>
    <w:p w:rsidR="00E02B21" w:rsidRPr="004647D2"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Author</w:t>
      </w:r>
      <w:r w:rsidRPr="00F70802">
        <w:rPr>
          <w:rFonts w:ascii="Times New Roman" w:hAnsi="Times New Roman" w:cs="Times New Roman"/>
          <w:sz w:val="28"/>
          <w:szCs w:val="28"/>
          <w:lang w:val="en-US"/>
        </w:rPr>
        <w:t xml:space="preserve">: </w:t>
      </w:r>
      <w:proofErr w:type="spellStart"/>
      <w:r w:rsidR="003B0556">
        <w:rPr>
          <w:rFonts w:ascii="Times New Roman" w:hAnsi="Times New Roman" w:cs="Times New Roman"/>
          <w:sz w:val="28"/>
          <w:szCs w:val="28"/>
          <w:lang w:val="en-US"/>
        </w:rPr>
        <w:t>Mironov</w:t>
      </w:r>
      <w:proofErr w:type="spellEnd"/>
      <w:r w:rsidR="003B0556">
        <w:rPr>
          <w:rFonts w:ascii="Times New Roman" w:hAnsi="Times New Roman" w:cs="Times New Roman"/>
          <w:sz w:val="28"/>
          <w:szCs w:val="28"/>
          <w:lang w:val="en-US"/>
        </w:rPr>
        <w:t xml:space="preserve"> E.P.</w:t>
      </w:r>
    </w:p>
    <w:p w:rsidR="00E02B21" w:rsidRPr="00F70802"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Instructor</w:t>
      </w:r>
      <w:r w:rsidRPr="00F70802">
        <w:rPr>
          <w:rFonts w:ascii="Times New Roman" w:hAnsi="Times New Roman" w:cs="Times New Roman"/>
          <w:sz w:val="28"/>
          <w:szCs w:val="28"/>
          <w:lang w:val="en-US"/>
        </w:rPr>
        <w:t xml:space="preserve">: </w:t>
      </w:r>
      <w:proofErr w:type="spellStart"/>
      <w:r w:rsidRPr="00F70802">
        <w:rPr>
          <w:rFonts w:ascii="Times New Roman" w:hAnsi="Times New Roman" w:cs="Times New Roman"/>
          <w:sz w:val="28"/>
          <w:szCs w:val="28"/>
          <w:lang w:val="en-US"/>
        </w:rPr>
        <w:t>Makhmutova</w:t>
      </w:r>
      <w:proofErr w:type="spellEnd"/>
      <w:r w:rsidRPr="00F70802">
        <w:rPr>
          <w:rFonts w:ascii="Times New Roman" w:hAnsi="Times New Roman" w:cs="Times New Roman"/>
          <w:sz w:val="28"/>
          <w:szCs w:val="28"/>
          <w:lang w:val="en-US"/>
        </w:rPr>
        <w:t xml:space="preserve"> A.N.</w:t>
      </w:r>
    </w:p>
    <w:p w:rsidR="00E02B21" w:rsidRPr="00F70802"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Semester</w:t>
      </w:r>
      <w:r w:rsidRPr="00F70802">
        <w:rPr>
          <w:rFonts w:ascii="Times New Roman" w:hAnsi="Times New Roman" w:cs="Times New Roman"/>
          <w:sz w:val="28"/>
          <w:szCs w:val="28"/>
          <w:lang w:val="en-US"/>
        </w:rPr>
        <w:t>: Fall 202</w:t>
      </w:r>
      <w:r>
        <w:rPr>
          <w:rFonts w:ascii="Times New Roman" w:hAnsi="Times New Roman" w:cs="Times New Roman"/>
          <w:sz w:val="28"/>
          <w:szCs w:val="28"/>
          <w:lang w:val="en-US"/>
        </w:rPr>
        <w:t>5</w:t>
      </w:r>
    </w:p>
    <w:p w:rsidR="00E02B21" w:rsidRPr="00E02B21"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Location</w:t>
      </w:r>
      <w:r w:rsidRPr="00F70802">
        <w:rPr>
          <w:rFonts w:ascii="Times New Roman" w:hAnsi="Times New Roman" w:cs="Times New Roman"/>
          <w:sz w:val="28"/>
          <w:szCs w:val="28"/>
          <w:lang w:val="en-US"/>
        </w:rPr>
        <w:t>: Kazan</w:t>
      </w:r>
    </w:p>
    <w:p w:rsidR="00092C6A"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Date</w:t>
      </w:r>
      <w:r w:rsidRPr="00F70802">
        <w:rPr>
          <w:rFonts w:ascii="Times New Roman" w:hAnsi="Times New Roman" w:cs="Times New Roman"/>
          <w:sz w:val="28"/>
          <w:szCs w:val="28"/>
          <w:lang w:val="en-US"/>
        </w:rPr>
        <w:t xml:space="preserve">: </w:t>
      </w:r>
      <w:r w:rsidR="00917424">
        <w:rPr>
          <w:rFonts w:ascii="Times New Roman" w:hAnsi="Times New Roman" w:cs="Times New Roman"/>
          <w:sz w:val="28"/>
          <w:szCs w:val="28"/>
          <w:lang w:val="en-US"/>
        </w:rPr>
        <w:t xml:space="preserve">October </w:t>
      </w:r>
      <w:r w:rsidR="003B0556">
        <w:rPr>
          <w:rFonts w:ascii="Times New Roman" w:hAnsi="Times New Roman" w:cs="Times New Roman"/>
          <w:sz w:val="28"/>
          <w:szCs w:val="28"/>
          <w:lang w:val="en-US"/>
        </w:rPr>
        <w:t>18</w:t>
      </w:r>
      <w:r w:rsidRPr="00F70802">
        <w:rPr>
          <w:rFonts w:ascii="Times New Roman" w:hAnsi="Times New Roman" w:cs="Times New Roman"/>
          <w:sz w:val="28"/>
          <w:szCs w:val="28"/>
          <w:lang w:val="en-US"/>
        </w:rPr>
        <w:t>, 202</w:t>
      </w:r>
      <w:r>
        <w:rPr>
          <w:rFonts w:ascii="Times New Roman" w:hAnsi="Times New Roman" w:cs="Times New Roman"/>
          <w:sz w:val="28"/>
          <w:szCs w:val="28"/>
          <w:lang w:val="en-US"/>
        </w:rPr>
        <w:t>5</w:t>
      </w:r>
    </w:p>
    <w:p w:rsidR="00DB1AED" w:rsidRDefault="00092C6A" w:rsidP="00092C6A">
      <w:pPr>
        <w:spacing w:after="0"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br w:type="column"/>
      </w:r>
      <w:r w:rsidR="00DB1AED" w:rsidRPr="00DB1AED">
        <w:rPr>
          <w:rFonts w:ascii="Times New Roman" w:hAnsi="Times New Roman" w:cs="Times New Roman"/>
          <w:sz w:val="28"/>
          <w:szCs w:val="28"/>
          <w:lang w:val="en-US"/>
        </w:rPr>
        <w:lastRenderedPageBreak/>
        <w:t>The</w:t>
      </w:r>
      <w:r w:rsidR="003B0556">
        <w:rPr>
          <w:rFonts w:ascii="Times New Roman" w:hAnsi="Times New Roman" w:cs="Times New Roman"/>
          <w:sz w:val="28"/>
          <w:szCs w:val="28"/>
          <w:lang w:val="en-US"/>
        </w:rPr>
        <w:t xml:space="preserve"> work by Joe McKendrick titled </w:t>
      </w:r>
      <w:r w:rsidR="003B0556" w:rsidRPr="003B0556">
        <w:rPr>
          <w:rFonts w:ascii="Times New Roman" w:hAnsi="Times New Roman" w:cs="Times New Roman"/>
          <w:sz w:val="28"/>
          <w:szCs w:val="28"/>
          <w:lang w:val="en-US"/>
        </w:rPr>
        <w:t>«</w:t>
      </w:r>
      <w:r w:rsidR="00DB1AED" w:rsidRPr="00DB1AED">
        <w:rPr>
          <w:rFonts w:ascii="Times New Roman" w:hAnsi="Times New Roman" w:cs="Times New Roman"/>
          <w:sz w:val="28"/>
          <w:szCs w:val="28"/>
          <w:lang w:val="en-US"/>
        </w:rPr>
        <w:t>Why Agil</w:t>
      </w:r>
      <w:r w:rsidR="003B0556">
        <w:rPr>
          <w:rFonts w:ascii="Times New Roman" w:hAnsi="Times New Roman" w:cs="Times New Roman"/>
          <w:sz w:val="28"/>
          <w:szCs w:val="28"/>
          <w:lang w:val="en-US"/>
        </w:rPr>
        <w:t xml:space="preserve">e </w:t>
      </w:r>
      <w:r>
        <w:rPr>
          <w:rFonts w:ascii="Times New Roman" w:hAnsi="Times New Roman" w:cs="Times New Roman"/>
          <w:sz w:val="28"/>
          <w:szCs w:val="28"/>
          <w:lang w:val="en-US"/>
        </w:rPr>
        <w:t>doesn’t</w:t>
      </w:r>
      <w:r w:rsidR="003B0556">
        <w:rPr>
          <w:rFonts w:ascii="Times New Roman" w:hAnsi="Times New Roman" w:cs="Times New Roman"/>
          <w:sz w:val="28"/>
          <w:szCs w:val="28"/>
          <w:lang w:val="en-US"/>
        </w:rPr>
        <w:t xml:space="preserve"> work for most IT pros</w:t>
      </w:r>
      <w:r w:rsidR="003B0556" w:rsidRPr="003B0556">
        <w:rPr>
          <w:rFonts w:ascii="Times New Roman" w:hAnsi="Times New Roman" w:cs="Times New Roman"/>
          <w:sz w:val="28"/>
          <w:szCs w:val="28"/>
          <w:lang w:val="en-US"/>
        </w:rPr>
        <w:t>»</w:t>
      </w:r>
      <w:r w:rsidR="00DB1AED" w:rsidRPr="00DB1AED">
        <w:rPr>
          <w:rFonts w:ascii="Times New Roman" w:hAnsi="Times New Roman" w:cs="Times New Roman"/>
          <w:sz w:val="28"/>
          <w:szCs w:val="28"/>
          <w:lang w:val="en-US"/>
        </w:rPr>
        <w:t>, published in ZDNET in 2024, examines the persistent challenges that organizations face when attempting to scale Agile methodologies.</w:t>
      </w:r>
      <w:r w:rsidR="00DB1AED">
        <w:rPr>
          <w:rFonts w:ascii="Times New Roman" w:hAnsi="Times New Roman" w:cs="Times New Roman"/>
          <w:sz w:val="28"/>
          <w:szCs w:val="28"/>
          <w:lang w:val="en-US"/>
        </w:rPr>
        <w:t xml:space="preserve"> </w:t>
      </w:r>
      <w:r w:rsidR="00DB1AED" w:rsidRPr="00DB1AED">
        <w:rPr>
          <w:rFonts w:ascii="Times New Roman" w:hAnsi="Times New Roman" w:cs="Times New Roman"/>
          <w:sz w:val="28"/>
          <w:szCs w:val="28"/>
          <w:lang w:val="en-US"/>
        </w:rPr>
        <w:t>The text aims to assess how organizational size, culture, and technological complexity influence Agile adoption, which is particularly relevant to current debates on digital transformation and software development productivity.</w:t>
      </w:r>
      <w:r w:rsidR="00DB1AED">
        <w:rPr>
          <w:rFonts w:ascii="Times New Roman" w:hAnsi="Times New Roman" w:cs="Times New Roman"/>
          <w:sz w:val="28"/>
          <w:szCs w:val="28"/>
          <w:lang w:val="en-US"/>
        </w:rPr>
        <w:t xml:space="preserve"> </w:t>
      </w:r>
      <w:r w:rsidR="00DB1AED" w:rsidRPr="00DB1AED">
        <w:rPr>
          <w:rFonts w:ascii="Times New Roman" w:hAnsi="Times New Roman" w:cs="Times New Roman"/>
          <w:sz w:val="28"/>
          <w:szCs w:val="28"/>
          <w:lang w:val="en-US"/>
        </w:rPr>
        <w:t>The author argues that while Agile delivers notable benefits in small companies, it struggles to produce similar outcomes in large enterprises, drawing on survey data, industry observations, and analysis of organizational dynamics.</w:t>
      </w:r>
      <w:r w:rsidR="00DB1AED">
        <w:rPr>
          <w:rFonts w:ascii="Times New Roman" w:hAnsi="Times New Roman" w:cs="Times New Roman"/>
          <w:sz w:val="28"/>
          <w:szCs w:val="28"/>
          <w:lang w:val="en-US"/>
        </w:rPr>
        <w:t xml:space="preserve"> </w:t>
      </w:r>
      <w:r w:rsidR="00DB1AED" w:rsidRPr="00DB1AED">
        <w:rPr>
          <w:rFonts w:ascii="Times New Roman" w:hAnsi="Times New Roman" w:cs="Times New Roman"/>
          <w:sz w:val="28"/>
          <w:szCs w:val="28"/>
          <w:lang w:val="en-US"/>
        </w:rPr>
        <w:t>Although the article provides a useful overview of limitations and emerging trends, it exhibits certain weaknesses in its theoretical framing and interpretation of survey results, warranting critical evaluation.</w:t>
      </w:r>
    </w:p>
    <w:p w:rsidR="00DB1AED" w:rsidRDefault="00DB1AED" w:rsidP="00092C6A">
      <w:pPr>
        <w:spacing w:after="0" w:line="360" w:lineRule="auto"/>
        <w:ind w:firstLine="709"/>
        <w:jc w:val="both"/>
        <w:rPr>
          <w:rFonts w:ascii="Times New Roman" w:hAnsi="Times New Roman" w:cs="Times New Roman"/>
          <w:sz w:val="28"/>
          <w:szCs w:val="28"/>
          <w:lang w:val="en-US"/>
        </w:rPr>
      </w:pPr>
      <w:r w:rsidRPr="00DB1AED">
        <w:rPr>
          <w:rFonts w:ascii="Times New Roman" w:hAnsi="Times New Roman" w:cs="Times New Roman"/>
          <w:sz w:val="28"/>
          <w:szCs w:val="28"/>
          <w:lang w:val="en-US"/>
        </w:rPr>
        <w:t>The article is organized around the contrast between small and large organizations, beginning with the historical aims of the Agile Manifesto and moving toward contemporary challenges identified in a survey of 758 software professionals.</w:t>
      </w:r>
      <w:r>
        <w:rPr>
          <w:rFonts w:ascii="Times New Roman" w:hAnsi="Times New Roman" w:cs="Times New Roman"/>
          <w:sz w:val="28"/>
          <w:szCs w:val="28"/>
          <w:lang w:val="en-US"/>
        </w:rPr>
        <w:t xml:space="preserve"> </w:t>
      </w:r>
      <w:r w:rsidRPr="00DB1AED">
        <w:rPr>
          <w:rFonts w:ascii="Times New Roman" w:hAnsi="Times New Roman" w:cs="Times New Roman"/>
          <w:sz w:val="28"/>
          <w:szCs w:val="28"/>
          <w:lang w:val="en-US"/>
        </w:rPr>
        <w:t>The author uses quantitative data</w:t>
      </w:r>
      <w:r w:rsidR="003B0556" w:rsidRPr="003B0556">
        <w:rPr>
          <w:rFonts w:ascii="Times New Roman" w:hAnsi="Times New Roman" w:cs="Times New Roman"/>
          <w:sz w:val="28"/>
          <w:szCs w:val="28"/>
          <w:lang w:val="en-US"/>
        </w:rPr>
        <w:t xml:space="preserve"> – </w:t>
      </w:r>
      <w:r w:rsidRPr="00DB1AED">
        <w:rPr>
          <w:rFonts w:ascii="Times New Roman" w:hAnsi="Times New Roman" w:cs="Times New Roman"/>
          <w:sz w:val="28"/>
          <w:szCs w:val="28"/>
          <w:lang w:val="en-US"/>
        </w:rPr>
        <w:t>such as satisfaction rates, reported be</w:t>
      </w:r>
      <w:r w:rsidR="003B0556">
        <w:rPr>
          <w:rFonts w:ascii="Times New Roman" w:hAnsi="Times New Roman" w:cs="Times New Roman"/>
          <w:sz w:val="28"/>
          <w:szCs w:val="28"/>
          <w:lang w:val="en-US"/>
        </w:rPr>
        <w:t>nefits, and adoption challenges</w:t>
      </w:r>
      <w:r w:rsidR="003B0556" w:rsidRPr="003B0556">
        <w:rPr>
          <w:rFonts w:ascii="Times New Roman" w:hAnsi="Times New Roman" w:cs="Times New Roman"/>
          <w:sz w:val="28"/>
          <w:szCs w:val="28"/>
          <w:lang w:val="en-US"/>
        </w:rPr>
        <w:t xml:space="preserve"> – </w:t>
      </w:r>
      <w:r w:rsidRPr="00DB1AED">
        <w:rPr>
          <w:rFonts w:ascii="Times New Roman" w:hAnsi="Times New Roman" w:cs="Times New Roman"/>
          <w:sz w:val="28"/>
          <w:szCs w:val="28"/>
          <w:lang w:val="en-US"/>
        </w:rPr>
        <w:t>to illustrate differences in outcomes between organizations of different sizes.</w:t>
      </w:r>
      <w:r>
        <w:rPr>
          <w:rFonts w:ascii="Times New Roman" w:hAnsi="Times New Roman" w:cs="Times New Roman"/>
          <w:sz w:val="28"/>
          <w:szCs w:val="28"/>
          <w:lang w:val="en-US"/>
        </w:rPr>
        <w:t xml:space="preserve"> </w:t>
      </w:r>
      <w:r w:rsidRPr="00DB1AED">
        <w:rPr>
          <w:rFonts w:ascii="Times New Roman" w:hAnsi="Times New Roman" w:cs="Times New Roman"/>
          <w:sz w:val="28"/>
          <w:szCs w:val="28"/>
          <w:lang w:val="en-US"/>
        </w:rPr>
        <w:t xml:space="preserve">Central to the argument is the idea that scaling issues, cultural barriers, and mixed development approaches prevent large organizations from realizing </w:t>
      </w:r>
      <w:proofErr w:type="spellStart"/>
      <w:r w:rsidRPr="00DB1AED">
        <w:rPr>
          <w:rFonts w:ascii="Times New Roman" w:hAnsi="Times New Roman" w:cs="Times New Roman"/>
          <w:sz w:val="28"/>
          <w:szCs w:val="28"/>
          <w:lang w:val="en-US"/>
        </w:rPr>
        <w:t>Agile</w:t>
      </w:r>
      <w:r w:rsidR="00092C6A" w:rsidRPr="00DB1AED">
        <w:rPr>
          <w:rFonts w:ascii="Times New Roman" w:hAnsi="Times New Roman" w:cs="Times New Roman"/>
          <w:sz w:val="28"/>
          <w:szCs w:val="28"/>
          <w:lang w:val="en-US"/>
        </w:rPr>
        <w:t>’</w:t>
      </w:r>
      <w:r w:rsidRPr="00DB1AED">
        <w:rPr>
          <w:rFonts w:ascii="Times New Roman" w:hAnsi="Times New Roman" w:cs="Times New Roman"/>
          <w:sz w:val="28"/>
          <w:szCs w:val="28"/>
          <w:lang w:val="en-US"/>
        </w:rPr>
        <w:t>s</w:t>
      </w:r>
      <w:proofErr w:type="spellEnd"/>
      <w:r w:rsidRPr="00DB1AED">
        <w:rPr>
          <w:rFonts w:ascii="Times New Roman" w:hAnsi="Times New Roman" w:cs="Times New Roman"/>
          <w:sz w:val="28"/>
          <w:szCs w:val="28"/>
          <w:lang w:val="en-US"/>
        </w:rPr>
        <w:t xml:space="preserve"> intended benefits, a claim developed through discussion of siloed teams, leadership misunderstandings, and hybrid methodologies.</w:t>
      </w:r>
      <w:r>
        <w:rPr>
          <w:rFonts w:ascii="Times New Roman" w:hAnsi="Times New Roman" w:cs="Times New Roman"/>
          <w:sz w:val="28"/>
          <w:szCs w:val="28"/>
          <w:lang w:val="en-US"/>
        </w:rPr>
        <w:t xml:space="preserve"> </w:t>
      </w:r>
      <w:r w:rsidRPr="00DB1AED">
        <w:rPr>
          <w:rFonts w:ascii="Times New Roman" w:hAnsi="Times New Roman" w:cs="Times New Roman"/>
          <w:sz w:val="28"/>
          <w:szCs w:val="28"/>
          <w:lang w:val="en-US"/>
        </w:rPr>
        <w:t>The text aimed at practitioners and managers in software development, reflected in its practical orientation and emphasis on organizational barriers.</w:t>
      </w:r>
    </w:p>
    <w:p w:rsidR="00DB1AED" w:rsidRDefault="00DB1AED" w:rsidP="00092C6A">
      <w:pPr>
        <w:spacing w:after="0" w:line="360" w:lineRule="auto"/>
        <w:ind w:firstLine="709"/>
        <w:jc w:val="both"/>
        <w:rPr>
          <w:rFonts w:ascii="Times New Roman" w:hAnsi="Times New Roman" w:cs="Times New Roman"/>
          <w:sz w:val="28"/>
          <w:szCs w:val="28"/>
          <w:lang w:val="en-US"/>
        </w:rPr>
      </w:pPr>
      <w:r w:rsidRPr="00DB1AED">
        <w:rPr>
          <w:rFonts w:ascii="Times New Roman" w:hAnsi="Times New Roman" w:cs="Times New Roman"/>
          <w:sz w:val="28"/>
          <w:szCs w:val="28"/>
          <w:lang w:val="en-US"/>
        </w:rPr>
        <w:t>A key strength of the work lies in its reliance on concrete survey data, which provides empirical grounding for claims about the divergent experiences of small and large organizations.</w:t>
      </w:r>
      <w:r>
        <w:rPr>
          <w:rFonts w:ascii="Times New Roman" w:hAnsi="Times New Roman" w:cs="Times New Roman"/>
          <w:sz w:val="28"/>
          <w:szCs w:val="28"/>
          <w:lang w:val="en-US"/>
        </w:rPr>
        <w:t xml:space="preserve"> </w:t>
      </w:r>
      <w:r w:rsidRPr="00DB1AED">
        <w:rPr>
          <w:rFonts w:ascii="Times New Roman" w:hAnsi="Times New Roman" w:cs="Times New Roman"/>
          <w:sz w:val="28"/>
          <w:szCs w:val="28"/>
          <w:lang w:val="en-US"/>
        </w:rPr>
        <w:t>Additionally, the article effectively highlights cultural and structural barriers</w:t>
      </w:r>
      <w:r w:rsidR="00092C6A">
        <w:rPr>
          <w:rFonts w:ascii="Times New Roman" w:hAnsi="Times New Roman" w:cs="Times New Roman"/>
          <w:sz w:val="28"/>
          <w:szCs w:val="28"/>
          <w:lang w:val="en-US"/>
        </w:rPr>
        <w:t xml:space="preserve"> – </w:t>
      </w:r>
      <w:r w:rsidRPr="00DB1AED">
        <w:rPr>
          <w:rFonts w:ascii="Times New Roman" w:hAnsi="Times New Roman" w:cs="Times New Roman"/>
          <w:sz w:val="28"/>
          <w:szCs w:val="28"/>
          <w:lang w:val="en-US"/>
        </w:rPr>
        <w:t>such as resistance to change and lack of cross-team alignment</w:t>
      </w:r>
      <w:r w:rsidR="00092C6A">
        <w:rPr>
          <w:rFonts w:ascii="Times New Roman" w:hAnsi="Times New Roman" w:cs="Times New Roman"/>
          <w:sz w:val="28"/>
          <w:szCs w:val="28"/>
          <w:lang w:val="en-US"/>
        </w:rPr>
        <w:t xml:space="preserve"> – </w:t>
      </w:r>
      <w:r w:rsidRPr="00DB1AED">
        <w:rPr>
          <w:rFonts w:ascii="Times New Roman" w:hAnsi="Times New Roman" w:cs="Times New Roman"/>
          <w:sz w:val="28"/>
          <w:szCs w:val="28"/>
          <w:lang w:val="en-US"/>
        </w:rPr>
        <w:t>which enhances the clarity and relevance of the discussion for real-world settings.</w:t>
      </w:r>
      <w:r>
        <w:rPr>
          <w:rFonts w:ascii="Times New Roman" w:hAnsi="Times New Roman" w:cs="Times New Roman"/>
          <w:sz w:val="28"/>
          <w:szCs w:val="28"/>
          <w:lang w:val="en-US"/>
        </w:rPr>
        <w:t xml:space="preserve"> </w:t>
      </w:r>
      <w:r w:rsidRPr="00DB1AED">
        <w:rPr>
          <w:rFonts w:ascii="Times New Roman" w:hAnsi="Times New Roman" w:cs="Times New Roman"/>
          <w:sz w:val="28"/>
          <w:szCs w:val="28"/>
          <w:lang w:val="en-US"/>
        </w:rPr>
        <w:t xml:space="preserve">However, the analysis remains limited by its heavy dependence on a </w:t>
      </w:r>
      <w:r w:rsidRPr="00DB1AED">
        <w:rPr>
          <w:rFonts w:ascii="Times New Roman" w:hAnsi="Times New Roman" w:cs="Times New Roman"/>
          <w:sz w:val="28"/>
          <w:szCs w:val="28"/>
          <w:lang w:val="en-US"/>
        </w:rPr>
        <w:lastRenderedPageBreak/>
        <w:t>single survey, which may constrain the validity of broader generalizations about the state of Agile adoption.</w:t>
      </w:r>
      <w:r>
        <w:rPr>
          <w:rFonts w:ascii="Times New Roman" w:hAnsi="Times New Roman" w:cs="Times New Roman"/>
          <w:sz w:val="28"/>
          <w:szCs w:val="28"/>
          <w:lang w:val="en-US"/>
        </w:rPr>
        <w:t xml:space="preserve"> </w:t>
      </w:r>
      <w:r w:rsidRPr="00DB1AED">
        <w:rPr>
          <w:rFonts w:ascii="Times New Roman" w:hAnsi="Times New Roman" w:cs="Times New Roman"/>
          <w:sz w:val="28"/>
          <w:szCs w:val="28"/>
          <w:lang w:val="en-US"/>
        </w:rPr>
        <w:t xml:space="preserve">The author also overlooks important counterarguments, such as successful examples of enterprise-scale Agile or frameworks designed specifically </w:t>
      </w:r>
      <w:r>
        <w:rPr>
          <w:rFonts w:ascii="Times New Roman" w:hAnsi="Times New Roman" w:cs="Times New Roman"/>
          <w:sz w:val="28"/>
          <w:szCs w:val="28"/>
          <w:lang w:val="en-US"/>
        </w:rPr>
        <w:t>for large organizations</w:t>
      </w:r>
      <w:r w:rsidRPr="00DB1AED">
        <w:rPr>
          <w:rFonts w:ascii="Times New Roman" w:hAnsi="Times New Roman" w:cs="Times New Roman"/>
          <w:sz w:val="28"/>
          <w:szCs w:val="28"/>
          <w:lang w:val="en-US"/>
        </w:rPr>
        <w:t>, leaving an analytical gap.</w:t>
      </w:r>
      <w:r>
        <w:rPr>
          <w:rFonts w:ascii="Times New Roman" w:hAnsi="Times New Roman" w:cs="Times New Roman"/>
          <w:sz w:val="28"/>
          <w:szCs w:val="28"/>
          <w:lang w:val="en-US"/>
        </w:rPr>
        <w:t xml:space="preserve"> </w:t>
      </w:r>
      <w:r w:rsidRPr="00DB1AED">
        <w:rPr>
          <w:rFonts w:ascii="Times New Roman" w:hAnsi="Times New Roman" w:cs="Times New Roman"/>
          <w:sz w:val="28"/>
          <w:szCs w:val="28"/>
          <w:lang w:val="en-US"/>
        </w:rPr>
        <w:t>Compared to academic studies on Agile transformation, the article excels in accessibility but lacks deeper theoretical engagement with organizational behavior or systems complexity.</w:t>
      </w:r>
      <w:r>
        <w:rPr>
          <w:rFonts w:ascii="Times New Roman" w:hAnsi="Times New Roman" w:cs="Times New Roman"/>
          <w:sz w:val="28"/>
          <w:szCs w:val="28"/>
          <w:lang w:val="en-US"/>
        </w:rPr>
        <w:t xml:space="preserve"> </w:t>
      </w:r>
      <w:r w:rsidRPr="00DB1AED">
        <w:rPr>
          <w:rFonts w:ascii="Times New Roman" w:hAnsi="Times New Roman" w:cs="Times New Roman"/>
          <w:sz w:val="28"/>
          <w:szCs w:val="28"/>
          <w:lang w:val="en-US"/>
        </w:rPr>
        <w:t xml:space="preserve">While the evidence presented for </w:t>
      </w:r>
      <w:proofErr w:type="spellStart"/>
      <w:r w:rsidRPr="00DB1AED">
        <w:rPr>
          <w:rFonts w:ascii="Times New Roman" w:hAnsi="Times New Roman" w:cs="Times New Roman"/>
          <w:sz w:val="28"/>
          <w:szCs w:val="28"/>
          <w:lang w:val="en-US"/>
        </w:rPr>
        <w:t>Agile</w:t>
      </w:r>
      <w:r w:rsidR="00092C6A" w:rsidRPr="00DB1AED">
        <w:rPr>
          <w:rFonts w:ascii="Times New Roman" w:hAnsi="Times New Roman" w:cs="Times New Roman"/>
          <w:sz w:val="28"/>
          <w:szCs w:val="28"/>
          <w:lang w:val="en-US"/>
        </w:rPr>
        <w:t>’</w:t>
      </w:r>
      <w:r w:rsidRPr="00DB1AED">
        <w:rPr>
          <w:rFonts w:ascii="Times New Roman" w:hAnsi="Times New Roman" w:cs="Times New Roman"/>
          <w:sz w:val="28"/>
          <w:szCs w:val="28"/>
          <w:lang w:val="en-US"/>
        </w:rPr>
        <w:t>s</w:t>
      </w:r>
      <w:proofErr w:type="spellEnd"/>
      <w:r w:rsidRPr="00DB1AED">
        <w:rPr>
          <w:rFonts w:ascii="Times New Roman" w:hAnsi="Times New Roman" w:cs="Times New Roman"/>
          <w:sz w:val="28"/>
          <w:szCs w:val="28"/>
          <w:lang w:val="en-US"/>
        </w:rPr>
        <w:t xml:space="preserve"> struggles in large enterprises appears compelling, alternative interpretations</w:t>
      </w:r>
      <w:r w:rsidR="00092C6A">
        <w:rPr>
          <w:rFonts w:ascii="Times New Roman" w:hAnsi="Times New Roman" w:cs="Times New Roman"/>
          <w:sz w:val="28"/>
          <w:szCs w:val="28"/>
          <w:lang w:val="en-US"/>
        </w:rPr>
        <w:t xml:space="preserve"> – </w:t>
      </w:r>
      <w:r w:rsidRPr="00DB1AED">
        <w:rPr>
          <w:rFonts w:ascii="Times New Roman" w:hAnsi="Times New Roman" w:cs="Times New Roman"/>
          <w:sz w:val="28"/>
          <w:szCs w:val="28"/>
          <w:lang w:val="en-US"/>
        </w:rPr>
        <w:t>such as insufficient executive sponsorship or misapplication of Agile principles</w:t>
      </w:r>
      <w:r w:rsidR="00092C6A">
        <w:rPr>
          <w:rFonts w:ascii="Times New Roman" w:hAnsi="Times New Roman" w:cs="Times New Roman"/>
          <w:sz w:val="28"/>
          <w:szCs w:val="28"/>
          <w:lang w:val="en-US"/>
        </w:rPr>
        <w:t xml:space="preserve"> – </w:t>
      </w:r>
      <w:r w:rsidRPr="00DB1AED">
        <w:rPr>
          <w:rFonts w:ascii="Times New Roman" w:hAnsi="Times New Roman" w:cs="Times New Roman"/>
          <w:sz w:val="28"/>
          <w:szCs w:val="28"/>
          <w:lang w:val="en-US"/>
        </w:rPr>
        <w:t>suggest that the conclusions might require more nuance.</w:t>
      </w:r>
      <w:r>
        <w:rPr>
          <w:rFonts w:ascii="Times New Roman" w:hAnsi="Times New Roman" w:cs="Times New Roman"/>
          <w:sz w:val="28"/>
          <w:szCs w:val="28"/>
          <w:lang w:val="en-US"/>
        </w:rPr>
        <w:t xml:space="preserve"> </w:t>
      </w:r>
      <w:r w:rsidRPr="00DB1AED">
        <w:rPr>
          <w:rFonts w:ascii="Times New Roman" w:hAnsi="Times New Roman" w:cs="Times New Roman"/>
          <w:sz w:val="28"/>
          <w:szCs w:val="28"/>
          <w:lang w:val="en-US"/>
        </w:rPr>
        <w:t>The text</w:t>
      </w:r>
      <w:r w:rsidR="00092C6A" w:rsidRPr="00DB1AED">
        <w:rPr>
          <w:rFonts w:ascii="Times New Roman" w:hAnsi="Times New Roman" w:cs="Times New Roman"/>
          <w:sz w:val="28"/>
          <w:szCs w:val="28"/>
          <w:lang w:val="en-US"/>
        </w:rPr>
        <w:t>’</w:t>
      </w:r>
      <w:r w:rsidR="00092C6A">
        <w:rPr>
          <w:rFonts w:ascii="Times New Roman" w:hAnsi="Times New Roman" w:cs="Times New Roman"/>
          <w:sz w:val="28"/>
          <w:szCs w:val="28"/>
          <w:lang w:val="en-US"/>
        </w:rPr>
        <w:t>s</w:t>
      </w:r>
      <w:r w:rsidRPr="00DB1AED">
        <w:rPr>
          <w:rFonts w:ascii="Times New Roman" w:hAnsi="Times New Roman" w:cs="Times New Roman"/>
          <w:sz w:val="28"/>
          <w:szCs w:val="28"/>
          <w:lang w:val="en-US"/>
        </w:rPr>
        <w:t xml:space="preserve"> implicit assumption that organizational size is the main obstacle to </w:t>
      </w:r>
      <w:proofErr w:type="gramStart"/>
      <w:r w:rsidRPr="00DB1AED">
        <w:rPr>
          <w:rFonts w:ascii="Times New Roman" w:hAnsi="Times New Roman" w:cs="Times New Roman"/>
          <w:sz w:val="28"/>
          <w:szCs w:val="28"/>
          <w:lang w:val="en-US"/>
        </w:rPr>
        <w:t>Agile</w:t>
      </w:r>
      <w:proofErr w:type="gramEnd"/>
      <w:r w:rsidRPr="00DB1AED">
        <w:rPr>
          <w:rFonts w:ascii="Times New Roman" w:hAnsi="Times New Roman" w:cs="Times New Roman"/>
          <w:sz w:val="28"/>
          <w:szCs w:val="28"/>
          <w:lang w:val="en-US"/>
        </w:rPr>
        <w:t xml:space="preserve"> adoption is not fully supported by the evidence, as culture, leadership style, and governance models arguably play equally significant roles.</w:t>
      </w:r>
      <w:r>
        <w:rPr>
          <w:rFonts w:ascii="Times New Roman" w:hAnsi="Times New Roman" w:cs="Times New Roman"/>
          <w:sz w:val="28"/>
          <w:szCs w:val="28"/>
          <w:lang w:val="en-US"/>
        </w:rPr>
        <w:t xml:space="preserve"> </w:t>
      </w:r>
      <w:r w:rsidRPr="00DB1AED">
        <w:rPr>
          <w:rFonts w:ascii="Times New Roman" w:hAnsi="Times New Roman" w:cs="Times New Roman"/>
          <w:sz w:val="28"/>
          <w:szCs w:val="28"/>
          <w:lang w:val="en-US"/>
        </w:rPr>
        <w:t>To strengthen the argument, the article would benefit from integrating multi-source data, exploring successful enterprise case studies, and contextualizing survey findings within broader research on scaling methodologies.</w:t>
      </w:r>
    </w:p>
    <w:p w:rsidR="00092C6A" w:rsidRDefault="00DB1AED" w:rsidP="00092C6A">
      <w:pPr>
        <w:spacing w:after="0" w:line="360" w:lineRule="auto"/>
        <w:ind w:firstLine="709"/>
        <w:jc w:val="both"/>
        <w:rPr>
          <w:rFonts w:ascii="Times New Roman" w:hAnsi="Times New Roman" w:cs="Times New Roman"/>
          <w:sz w:val="28"/>
          <w:szCs w:val="28"/>
          <w:lang w:val="en-US"/>
        </w:rPr>
      </w:pPr>
      <w:r w:rsidRPr="00DB1AED">
        <w:rPr>
          <w:rFonts w:ascii="Times New Roman" w:hAnsi="Times New Roman" w:cs="Times New Roman"/>
          <w:sz w:val="28"/>
          <w:szCs w:val="28"/>
          <w:lang w:val="en-US"/>
        </w:rPr>
        <w:t xml:space="preserve">Overall, </w:t>
      </w:r>
      <w:proofErr w:type="spellStart"/>
      <w:r w:rsidRPr="00DB1AED">
        <w:rPr>
          <w:rFonts w:ascii="Times New Roman" w:hAnsi="Times New Roman" w:cs="Times New Roman"/>
          <w:sz w:val="28"/>
          <w:szCs w:val="28"/>
          <w:lang w:val="en-US"/>
        </w:rPr>
        <w:t>McKendrick’s</w:t>
      </w:r>
      <w:proofErr w:type="spellEnd"/>
      <w:r w:rsidRPr="00DB1AED">
        <w:rPr>
          <w:rFonts w:ascii="Times New Roman" w:hAnsi="Times New Roman" w:cs="Times New Roman"/>
          <w:sz w:val="28"/>
          <w:szCs w:val="28"/>
          <w:lang w:val="en-US"/>
        </w:rPr>
        <w:t xml:space="preserve"> work makes a moderately significant contribution to discussions on </w:t>
      </w:r>
      <w:proofErr w:type="gramStart"/>
      <w:r w:rsidRPr="00DB1AED">
        <w:rPr>
          <w:rFonts w:ascii="Times New Roman" w:hAnsi="Times New Roman" w:cs="Times New Roman"/>
          <w:sz w:val="28"/>
          <w:szCs w:val="28"/>
          <w:lang w:val="en-US"/>
        </w:rPr>
        <w:t>Agile</w:t>
      </w:r>
      <w:proofErr w:type="gramEnd"/>
      <w:r w:rsidRPr="00DB1AED">
        <w:rPr>
          <w:rFonts w:ascii="Times New Roman" w:hAnsi="Times New Roman" w:cs="Times New Roman"/>
          <w:sz w:val="28"/>
          <w:szCs w:val="28"/>
          <w:lang w:val="en-US"/>
        </w:rPr>
        <w:t xml:space="preserve"> adoption by clearly illustrating the persistent challenges encountered in large organizations, though its impact is limited by reliance on a single dataset and a lack of deeper analytical framing.</w:t>
      </w:r>
      <w:r>
        <w:rPr>
          <w:rFonts w:ascii="Times New Roman" w:hAnsi="Times New Roman" w:cs="Times New Roman"/>
          <w:sz w:val="28"/>
          <w:szCs w:val="28"/>
          <w:lang w:val="en-US"/>
        </w:rPr>
        <w:t xml:space="preserve"> </w:t>
      </w:r>
      <w:r w:rsidRPr="00DB1AED">
        <w:rPr>
          <w:rFonts w:ascii="Times New Roman" w:hAnsi="Times New Roman" w:cs="Times New Roman"/>
          <w:sz w:val="28"/>
          <w:szCs w:val="28"/>
          <w:lang w:val="en-US"/>
        </w:rPr>
        <w:t>Future research should examine longitudinal data, compare different scaling frameworks, and analyze organizational case studies to better understand how Agile can succeed beyond small-team environments.</w:t>
      </w:r>
    </w:p>
    <w:p w:rsidR="00092C6A" w:rsidRPr="00844185" w:rsidRDefault="00092C6A" w:rsidP="00092C6A">
      <w:pPr>
        <w:shd w:val="clear" w:color="auto" w:fill="FFFFFF"/>
        <w:spacing w:after="0" w:line="360" w:lineRule="auto"/>
        <w:ind w:firstLine="709"/>
        <w:jc w:val="both"/>
        <w:rPr>
          <w:rFonts w:ascii="Times New Roman" w:eastAsia="Times New Roman" w:hAnsi="Times New Roman" w:cs="Times New Roman"/>
          <w:b/>
          <w:kern w:val="0"/>
          <w:sz w:val="28"/>
          <w:szCs w:val="28"/>
          <w:lang w:val="en-US" w:eastAsia="ru-RU"/>
        </w:rPr>
      </w:pPr>
      <w:r w:rsidRPr="00844185">
        <w:rPr>
          <w:rFonts w:ascii="Times New Roman" w:hAnsi="Times New Roman" w:cs="Times New Roman"/>
          <w:b/>
          <w:sz w:val="28"/>
          <w:szCs w:val="28"/>
          <w:lang w:val="en-US"/>
        </w:rPr>
        <w:br w:type="column"/>
      </w:r>
      <w:r w:rsidR="00E67F3C">
        <w:rPr>
          <w:rFonts w:ascii="Times New Roman" w:hAnsi="Times New Roman" w:cs="Times New Roman"/>
          <w:b/>
          <w:sz w:val="28"/>
          <w:szCs w:val="28"/>
        </w:rPr>
        <w:lastRenderedPageBreak/>
        <w:t xml:space="preserve">Список литературы / </w:t>
      </w:r>
      <w:r w:rsidRPr="00844185">
        <w:rPr>
          <w:rFonts w:ascii="Times New Roman" w:eastAsia="Times New Roman" w:hAnsi="Times New Roman" w:cs="Times New Roman"/>
          <w:b/>
          <w:kern w:val="0"/>
          <w:sz w:val="28"/>
          <w:szCs w:val="28"/>
          <w:lang w:val="en-US" w:eastAsia="ru-RU"/>
        </w:rPr>
        <w:t>References:</w:t>
      </w:r>
    </w:p>
    <w:p w:rsidR="00092C6A" w:rsidRPr="00844185" w:rsidRDefault="00092C6A" w:rsidP="00092C6A">
      <w:pPr>
        <w:pStyle w:val="1"/>
        <w:numPr>
          <w:ilvl w:val="0"/>
          <w:numId w:val="8"/>
        </w:numPr>
        <w:spacing w:before="0" w:after="0" w:line="360" w:lineRule="auto"/>
        <w:ind w:left="0" w:firstLine="709"/>
        <w:jc w:val="both"/>
        <w:rPr>
          <w:rFonts w:ascii="Times New Roman" w:hAnsi="Times New Roman" w:cs="Times New Roman"/>
          <w:color w:val="auto"/>
          <w:spacing w:val="-4"/>
          <w:sz w:val="28"/>
          <w:szCs w:val="28"/>
          <w:lang w:val="en-US"/>
        </w:rPr>
      </w:pPr>
      <w:r w:rsidRPr="00844185">
        <w:rPr>
          <w:rFonts w:ascii="Times New Roman" w:hAnsi="Times New Roman" w:cs="Times New Roman"/>
          <w:color w:val="auto"/>
          <w:sz w:val="28"/>
          <w:szCs w:val="28"/>
          <w:lang w:val="en-US"/>
        </w:rPr>
        <w:t>McKendrick J</w:t>
      </w:r>
      <w:r w:rsidRPr="00844185">
        <w:rPr>
          <w:rFonts w:ascii="Times New Roman" w:eastAsia="Times New Roman" w:hAnsi="Times New Roman" w:cs="Times New Roman"/>
          <w:color w:val="auto"/>
          <w:kern w:val="0"/>
          <w:sz w:val="28"/>
          <w:szCs w:val="28"/>
          <w:lang w:val="en-US" w:eastAsia="ru-RU"/>
        </w:rPr>
        <w:t xml:space="preserve">. </w:t>
      </w:r>
      <w:r w:rsidR="00252549">
        <w:rPr>
          <w:rFonts w:ascii="Times New Roman" w:eastAsia="Times New Roman" w:hAnsi="Times New Roman" w:cs="Times New Roman"/>
          <w:color w:val="auto"/>
          <w:kern w:val="0"/>
          <w:sz w:val="28"/>
          <w:szCs w:val="28"/>
          <w:lang w:val="en-US" w:eastAsia="ru-RU"/>
        </w:rPr>
        <w:t xml:space="preserve">– </w:t>
      </w:r>
      <w:r w:rsidRPr="00844185">
        <w:rPr>
          <w:rFonts w:ascii="Times New Roman" w:hAnsi="Times New Roman" w:cs="Times New Roman"/>
          <w:color w:val="auto"/>
          <w:spacing w:val="-4"/>
          <w:sz w:val="28"/>
          <w:szCs w:val="28"/>
          <w:lang w:val="en-US"/>
        </w:rPr>
        <w:t>Why Agile doesn't work for most IT pros: The bigger you are, the harder you fall</w:t>
      </w:r>
      <w:r w:rsidRPr="00844185">
        <w:rPr>
          <w:rFonts w:ascii="Times New Roman" w:eastAsia="Times New Roman" w:hAnsi="Times New Roman" w:cs="Times New Roman"/>
          <w:color w:val="auto"/>
          <w:kern w:val="0"/>
          <w:sz w:val="28"/>
          <w:szCs w:val="28"/>
          <w:lang w:val="en-US" w:eastAsia="ru-RU"/>
        </w:rPr>
        <w:t xml:space="preserve"> [</w:t>
      </w:r>
      <w:r w:rsidR="00252549" w:rsidRPr="004E4BE3">
        <w:rPr>
          <w:rFonts w:ascii="Times New Roman" w:eastAsia="Times New Roman" w:hAnsi="Times New Roman" w:cs="Times New Roman"/>
          <w:color w:val="auto"/>
          <w:kern w:val="0"/>
          <w:sz w:val="28"/>
          <w:szCs w:val="28"/>
          <w:lang w:val="en-US" w:eastAsia="ru-RU"/>
        </w:rPr>
        <w:t>Electronic resource</w:t>
      </w:r>
      <w:r w:rsidRPr="00844185">
        <w:rPr>
          <w:rFonts w:ascii="Times New Roman" w:eastAsia="Times New Roman" w:hAnsi="Times New Roman" w:cs="Times New Roman"/>
          <w:color w:val="auto"/>
          <w:kern w:val="0"/>
          <w:sz w:val="28"/>
          <w:szCs w:val="28"/>
          <w:lang w:val="en-US" w:eastAsia="ru-RU"/>
        </w:rPr>
        <w:t>] // ZDNET. – 202</w:t>
      </w:r>
      <w:r w:rsidR="00252549">
        <w:rPr>
          <w:rFonts w:ascii="Times New Roman" w:eastAsia="Times New Roman" w:hAnsi="Times New Roman" w:cs="Times New Roman"/>
          <w:color w:val="auto"/>
          <w:kern w:val="0"/>
          <w:sz w:val="28"/>
          <w:szCs w:val="28"/>
          <w:lang w:val="en-US" w:eastAsia="ru-RU"/>
        </w:rPr>
        <w:t>5</w:t>
      </w:r>
      <w:r w:rsidRPr="00844185">
        <w:rPr>
          <w:rFonts w:ascii="Times New Roman" w:eastAsia="Times New Roman" w:hAnsi="Times New Roman" w:cs="Times New Roman"/>
          <w:color w:val="auto"/>
          <w:kern w:val="0"/>
          <w:sz w:val="28"/>
          <w:szCs w:val="28"/>
          <w:lang w:val="en-US" w:eastAsia="ru-RU"/>
        </w:rPr>
        <w:t xml:space="preserve"> – 22 </w:t>
      </w:r>
      <w:r w:rsidR="00252549">
        <w:rPr>
          <w:rFonts w:ascii="Times New Roman" w:eastAsia="Times New Roman" w:hAnsi="Times New Roman" w:cs="Times New Roman"/>
          <w:color w:val="auto"/>
          <w:kern w:val="0"/>
          <w:sz w:val="28"/>
          <w:szCs w:val="28"/>
          <w:lang w:val="en-US" w:eastAsia="ru-RU"/>
        </w:rPr>
        <w:t>Jan</w:t>
      </w:r>
      <w:r w:rsidR="00890F95" w:rsidRPr="00844185">
        <w:rPr>
          <w:rFonts w:ascii="Times New Roman" w:eastAsia="Times New Roman" w:hAnsi="Times New Roman" w:cs="Times New Roman"/>
          <w:color w:val="auto"/>
          <w:kern w:val="0"/>
          <w:sz w:val="28"/>
          <w:szCs w:val="28"/>
          <w:lang w:val="en-US" w:eastAsia="ru-RU"/>
        </w:rPr>
        <w:t>.</w:t>
      </w:r>
      <w:r w:rsidR="00252549">
        <w:rPr>
          <w:rFonts w:ascii="Times New Roman" w:eastAsia="Times New Roman" w:hAnsi="Times New Roman" w:cs="Times New Roman"/>
          <w:color w:val="auto"/>
          <w:kern w:val="0"/>
          <w:sz w:val="28"/>
          <w:szCs w:val="28"/>
          <w:lang w:val="en-US" w:eastAsia="ru-RU"/>
        </w:rPr>
        <w:t xml:space="preserve"> – </w:t>
      </w:r>
      <w:r w:rsidR="00252549" w:rsidRPr="004E4BE3">
        <w:rPr>
          <w:rFonts w:ascii="Times New Roman" w:eastAsia="Times New Roman" w:hAnsi="Times New Roman" w:cs="Times New Roman"/>
          <w:color w:val="auto"/>
          <w:kern w:val="0"/>
          <w:sz w:val="28"/>
          <w:szCs w:val="28"/>
          <w:lang w:val="en-US" w:eastAsia="ru-RU"/>
        </w:rPr>
        <w:t>Retrieved from</w:t>
      </w:r>
      <w:r w:rsidRPr="00844185">
        <w:rPr>
          <w:rFonts w:ascii="Times New Roman" w:eastAsia="Times New Roman" w:hAnsi="Times New Roman" w:cs="Times New Roman"/>
          <w:color w:val="auto"/>
          <w:kern w:val="0"/>
          <w:sz w:val="28"/>
          <w:szCs w:val="28"/>
          <w:lang w:val="en-US" w:eastAsia="ru-RU"/>
        </w:rPr>
        <w:t xml:space="preserve"> https://www.zdnet.com/article/why-agile-doesnt-work-for-most-it-pros-the-bigger-you-are-the-harder-you-fall/</w:t>
      </w:r>
    </w:p>
    <w:p w:rsidR="00D7615C" w:rsidRPr="00092C6A" w:rsidRDefault="00D7615C" w:rsidP="00092C6A">
      <w:pPr>
        <w:spacing w:after="0" w:line="360" w:lineRule="auto"/>
        <w:ind w:firstLine="709"/>
        <w:jc w:val="both"/>
        <w:rPr>
          <w:rFonts w:ascii="Times New Roman" w:hAnsi="Times New Roman" w:cs="Times New Roman"/>
          <w:sz w:val="28"/>
          <w:szCs w:val="28"/>
          <w:lang w:val="en-US"/>
        </w:rPr>
      </w:pPr>
    </w:p>
    <w:sectPr w:rsidR="00D7615C" w:rsidRPr="00092C6A" w:rsidSect="001D1C6B">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46D04" w:rsidRDefault="00946D04" w:rsidP="00990F78">
      <w:pPr>
        <w:spacing w:after="0" w:line="240" w:lineRule="auto"/>
      </w:pPr>
      <w:r>
        <w:separator/>
      </w:r>
    </w:p>
  </w:endnote>
  <w:endnote w:type="continuationSeparator" w:id="0">
    <w:p w:rsidR="00946D04" w:rsidRDefault="00946D04" w:rsidP="00990F7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46D04" w:rsidRDefault="00946D04" w:rsidP="00990F78">
      <w:pPr>
        <w:spacing w:after="0" w:line="240" w:lineRule="auto"/>
      </w:pPr>
      <w:r>
        <w:separator/>
      </w:r>
    </w:p>
  </w:footnote>
  <w:footnote w:type="continuationSeparator" w:id="0">
    <w:p w:rsidR="00946D04" w:rsidRDefault="00946D04" w:rsidP="00990F7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66683"/>
    <w:multiLevelType w:val="hybridMultilevel"/>
    <w:tmpl w:val="03284C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7533490"/>
    <w:multiLevelType w:val="hybridMultilevel"/>
    <w:tmpl w:val="732E2B4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nsid w:val="0BE637D9"/>
    <w:multiLevelType w:val="hybridMultilevel"/>
    <w:tmpl w:val="A2E810E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nsid w:val="17461B2C"/>
    <w:multiLevelType w:val="hybridMultilevel"/>
    <w:tmpl w:val="2C52AB5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1E64158E"/>
    <w:multiLevelType w:val="hybridMultilevel"/>
    <w:tmpl w:val="406CE9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3062678C"/>
    <w:multiLevelType w:val="hybridMultilevel"/>
    <w:tmpl w:val="5C56BB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39D67DFE"/>
    <w:multiLevelType w:val="multilevel"/>
    <w:tmpl w:val="BE1CB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EC42036"/>
    <w:multiLevelType w:val="multilevel"/>
    <w:tmpl w:val="013A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4"/>
  </w:num>
  <w:num w:numId="4">
    <w:abstractNumId w:val="0"/>
  </w:num>
  <w:num w:numId="5">
    <w:abstractNumId w:val="1"/>
  </w:num>
  <w:num w:numId="6">
    <w:abstractNumId w:val="2"/>
  </w:num>
  <w:num w:numId="7">
    <w:abstractNumId w:val="5"/>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7"/>
  <w:proofState w:spelling="clean" w:grammar="clean"/>
  <w:defaultTabStop w:val="708"/>
  <w:characterSpacingControl w:val="doNotCompress"/>
  <w:hdrShapeDefaults>
    <o:shapedefaults v:ext="edit" spidmax="10242"/>
  </w:hdrShapeDefaults>
  <w:footnotePr>
    <w:footnote w:id="-1"/>
    <w:footnote w:id="0"/>
  </w:footnotePr>
  <w:endnotePr>
    <w:endnote w:id="-1"/>
    <w:endnote w:id="0"/>
  </w:endnotePr>
  <w:compat>
    <w:applyBreakingRules/>
  </w:compat>
  <w:rsids>
    <w:rsidRoot w:val="00E02B21"/>
    <w:rsid w:val="00000407"/>
    <w:rsid w:val="00092C6A"/>
    <w:rsid w:val="00124571"/>
    <w:rsid w:val="001538DB"/>
    <w:rsid w:val="001A15F6"/>
    <w:rsid w:val="001B4BF6"/>
    <w:rsid w:val="001D1C6B"/>
    <w:rsid w:val="00252549"/>
    <w:rsid w:val="003B0556"/>
    <w:rsid w:val="003B1CF8"/>
    <w:rsid w:val="004647D2"/>
    <w:rsid w:val="004D6224"/>
    <w:rsid w:val="007A6459"/>
    <w:rsid w:val="007D3077"/>
    <w:rsid w:val="007E0AA5"/>
    <w:rsid w:val="00844185"/>
    <w:rsid w:val="00890F95"/>
    <w:rsid w:val="00917424"/>
    <w:rsid w:val="00946D04"/>
    <w:rsid w:val="0094741D"/>
    <w:rsid w:val="009839D6"/>
    <w:rsid w:val="00990F78"/>
    <w:rsid w:val="00A3047E"/>
    <w:rsid w:val="00B23A71"/>
    <w:rsid w:val="00B32F16"/>
    <w:rsid w:val="00B7303D"/>
    <w:rsid w:val="00B831CC"/>
    <w:rsid w:val="00C36F69"/>
    <w:rsid w:val="00CD734C"/>
    <w:rsid w:val="00CE7D40"/>
    <w:rsid w:val="00D7615C"/>
    <w:rsid w:val="00DB1AED"/>
    <w:rsid w:val="00E02B21"/>
    <w:rsid w:val="00E2590A"/>
    <w:rsid w:val="00E67F3C"/>
    <w:rsid w:val="00EA3994"/>
    <w:rsid w:val="00F45AC5"/>
    <w:rsid w:val="00FD54AA"/>
    <w:rsid w:val="00FF366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ru-RU"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D1C6B"/>
  </w:style>
  <w:style w:type="paragraph" w:styleId="1">
    <w:name w:val="heading 1"/>
    <w:basedOn w:val="a"/>
    <w:next w:val="a"/>
    <w:link w:val="10"/>
    <w:uiPriority w:val="9"/>
    <w:qFormat/>
    <w:rsid w:val="00E02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02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02B2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02B2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02B2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02B2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02B2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02B2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02B2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2B2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E02B2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E02B2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02B2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02B2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02B2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02B21"/>
    <w:rPr>
      <w:rFonts w:eastAsiaTheme="majorEastAsia" w:cstheme="majorBidi"/>
      <w:color w:val="595959" w:themeColor="text1" w:themeTint="A6"/>
    </w:rPr>
  </w:style>
  <w:style w:type="character" w:customStyle="1" w:styleId="80">
    <w:name w:val="Заголовок 8 Знак"/>
    <w:basedOn w:val="a0"/>
    <w:link w:val="8"/>
    <w:uiPriority w:val="9"/>
    <w:semiHidden/>
    <w:rsid w:val="00E02B2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02B21"/>
    <w:rPr>
      <w:rFonts w:eastAsiaTheme="majorEastAsia" w:cstheme="majorBidi"/>
      <w:color w:val="272727" w:themeColor="text1" w:themeTint="D8"/>
    </w:rPr>
  </w:style>
  <w:style w:type="paragraph" w:styleId="a3">
    <w:name w:val="Title"/>
    <w:basedOn w:val="a"/>
    <w:next w:val="a"/>
    <w:link w:val="a4"/>
    <w:uiPriority w:val="10"/>
    <w:qFormat/>
    <w:rsid w:val="00E02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E02B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2B2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02B2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02B21"/>
    <w:pPr>
      <w:spacing w:before="160"/>
      <w:jc w:val="center"/>
    </w:pPr>
    <w:rPr>
      <w:i/>
      <w:iCs/>
      <w:color w:val="404040" w:themeColor="text1" w:themeTint="BF"/>
    </w:rPr>
  </w:style>
  <w:style w:type="character" w:customStyle="1" w:styleId="22">
    <w:name w:val="Цитата 2 Знак"/>
    <w:basedOn w:val="a0"/>
    <w:link w:val="21"/>
    <w:uiPriority w:val="29"/>
    <w:rsid w:val="00E02B21"/>
    <w:rPr>
      <w:i/>
      <w:iCs/>
      <w:color w:val="404040" w:themeColor="text1" w:themeTint="BF"/>
    </w:rPr>
  </w:style>
  <w:style w:type="paragraph" w:styleId="a7">
    <w:name w:val="List Paragraph"/>
    <w:basedOn w:val="a"/>
    <w:uiPriority w:val="34"/>
    <w:qFormat/>
    <w:rsid w:val="00E02B21"/>
    <w:pPr>
      <w:ind w:left="720"/>
      <w:contextualSpacing/>
    </w:pPr>
  </w:style>
  <w:style w:type="character" w:styleId="a8">
    <w:name w:val="Intense Emphasis"/>
    <w:basedOn w:val="a0"/>
    <w:uiPriority w:val="21"/>
    <w:qFormat/>
    <w:rsid w:val="00E02B21"/>
    <w:rPr>
      <w:i/>
      <w:iCs/>
      <w:color w:val="0F4761" w:themeColor="accent1" w:themeShade="BF"/>
    </w:rPr>
  </w:style>
  <w:style w:type="paragraph" w:styleId="a9">
    <w:name w:val="Intense Quote"/>
    <w:basedOn w:val="a"/>
    <w:next w:val="a"/>
    <w:link w:val="aa"/>
    <w:uiPriority w:val="30"/>
    <w:qFormat/>
    <w:rsid w:val="00E02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02B21"/>
    <w:rPr>
      <w:i/>
      <w:iCs/>
      <w:color w:val="0F4761" w:themeColor="accent1" w:themeShade="BF"/>
    </w:rPr>
  </w:style>
  <w:style w:type="character" w:styleId="ab">
    <w:name w:val="Intense Reference"/>
    <w:basedOn w:val="a0"/>
    <w:uiPriority w:val="32"/>
    <w:qFormat/>
    <w:rsid w:val="00E02B21"/>
    <w:rPr>
      <w:b/>
      <w:bCs/>
      <w:smallCaps/>
      <w:color w:val="0F4761" w:themeColor="accent1" w:themeShade="BF"/>
      <w:spacing w:val="5"/>
    </w:rPr>
  </w:style>
  <w:style w:type="character" w:styleId="ac">
    <w:name w:val="Hyperlink"/>
    <w:basedOn w:val="a0"/>
    <w:uiPriority w:val="99"/>
    <w:unhideWhenUsed/>
    <w:rsid w:val="00E02B21"/>
    <w:rPr>
      <w:color w:val="467886" w:themeColor="hyperlink"/>
      <w:u w:val="single"/>
    </w:rPr>
  </w:style>
  <w:style w:type="character" w:customStyle="1" w:styleId="UnresolvedMention">
    <w:name w:val="Unresolved Mention"/>
    <w:basedOn w:val="a0"/>
    <w:uiPriority w:val="99"/>
    <w:semiHidden/>
    <w:unhideWhenUsed/>
    <w:rsid w:val="00E02B21"/>
    <w:rPr>
      <w:color w:val="605E5C"/>
      <w:shd w:val="clear" w:color="auto" w:fill="E1DFDD"/>
    </w:rPr>
  </w:style>
  <w:style w:type="paragraph" w:styleId="ad">
    <w:name w:val="header"/>
    <w:basedOn w:val="a"/>
    <w:link w:val="ae"/>
    <w:uiPriority w:val="99"/>
    <w:unhideWhenUsed/>
    <w:rsid w:val="00990F78"/>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990F78"/>
  </w:style>
  <w:style w:type="paragraph" w:styleId="af">
    <w:name w:val="footer"/>
    <w:basedOn w:val="a"/>
    <w:link w:val="af0"/>
    <w:uiPriority w:val="99"/>
    <w:unhideWhenUsed/>
    <w:rsid w:val="00990F78"/>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990F78"/>
  </w:style>
</w:styles>
</file>

<file path=word/webSettings.xml><?xml version="1.0" encoding="utf-8"?>
<w:webSettings xmlns:r="http://schemas.openxmlformats.org/officeDocument/2006/relationships" xmlns:w="http://schemas.openxmlformats.org/wordprocessingml/2006/main">
  <w:divs>
    <w:div w:id="675688007">
      <w:bodyDiv w:val="1"/>
      <w:marLeft w:val="0"/>
      <w:marRight w:val="0"/>
      <w:marTop w:val="0"/>
      <w:marBottom w:val="0"/>
      <w:divBdr>
        <w:top w:val="none" w:sz="0" w:space="0" w:color="auto"/>
        <w:left w:val="none" w:sz="0" w:space="0" w:color="auto"/>
        <w:bottom w:val="none" w:sz="0" w:space="0" w:color="auto"/>
        <w:right w:val="none" w:sz="0" w:space="0" w:color="auto"/>
      </w:divBdr>
    </w:div>
    <w:div w:id="803499621">
      <w:bodyDiv w:val="1"/>
      <w:marLeft w:val="0"/>
      <w:marRight w:val="0"/>
      <w:marTop w:val="0"/>
      <w:marBottom w:val="0"/>
      <w:divBdr>
        <w:top w:val="none" w:sz="0" w:space="0" w:color="auto"/>
        <w:left w:val="none" w:sz="0" w:space="0" w:color="auto"/>
        <w:bottom w:val="none" w:sz="0" w:space="0" w:color="auto"/>
        <w:right w:val="none" w:sz="0" w:space="0" w:color="auto"/>
      </w:divBdr>
    </w:div>
    <w:div w:id="1181820393">
      <w:bodyDiv w:val="1"/>
      <w:marLeft w:val="0"/>
      <w:marRight w:val="0"/>
      <w:marTop w:val="0"/>
      <w:marBottom w:val="0"/>
      <w:divBdr>
        <w:top w:val="none" w:sz="0" w:space="0" w:color="auto"/>
        <w:left w:val="none" w:sz="0" w:space="0" w:color="auto"/>
        <w:bottom w:val="none" w:sz="0" w:space="0" w:color="auto"/>
        <w:right w:val="none" w:sz="0" w:space="0" w:color="auto"/>
      </w:divBdr>
    </w:div>
    <w:div w:id="1227766278">
      <w:bodyDiv w:val="1"/>
      <w:marLeft w:val="0"/>
      <w:marRight w:val="0"/>
      <w:marTop w:val="0"/>
      <w:marBottom w:val="0"/>
      <w:divBdr>
        <w:top w:val="none" w:sz="0" w:space="0" w:color="auto"/>
        <w:left w:val="none" w:sz="0" w:space="0" w:color="auto"/>
        <w:bottom w:val="none" w:sz="0" w:space="0" w:color="auto"/>
        <w:right w:val="none" w:sz="0" w:space="0" w:color="auto"/>
      </w:divBdr>
    </w:div>
    <w:div w:id="1630745541">
      <w:bodyDiv w:val="1"/>
      <w:marLeft w:val="0"/>
      <w:marRight w:val="0"/>
      <w:marTop w:val="0"/>
      <w:marBottom w:val="0"/>
      <w:divBdr>
        <w:top w:val="none" w:sz="0" w:space="0" w:color="auto"/>
        <w:left w:val="none" w:sz="0" w:space="0" w:color="auto"/>
        <w:bottom w:val="none" w:sz="0" w:space="0" w:color="auto"/>
        <w:right w:val="none" w:sz="0" w:space="0" w:color="auto"/>
      </w:divBdr>
    </w:div>
    <w:div w:id="189156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4</Pages>
  <Words>673</Words>
  <Characters>3841</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Мадина Хисматуллина</dc:creator>
  <cp:keywords/>
  <dc:description/>
  <cp:lastModifiedBy>Gamer</cp:lastModifiedBy>
  <cp:revision>14</cp:revision>
  <cp:lastPrinted>2025-10-18T15:57:00Z</cp:lastPrinted>
  <dcterms:created xsi:type="dcterms:W3CDTF">2025-10-12T12:10:00Z</dcterms:created>
  <dcterms:modified xsi:type="dcterms:W3CDTF">2025-11-22T19:04:00Z</dcterms:modified>
</cp:coreProperties>
</file>