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Remote onboarding - Acknowledgement of acceptance and practical information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Dear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  <w:r>
        <w:rPr>
          <w:rtl w:val="0"/>
        </w:rPr>
        <w:t>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Thank you very much for the completion of the new starter documents.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 are currently preparing your onboarding plan in order for your to benefit from a smooth onboarding with us.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Our IT team will ship your equipment on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&lt;APPROXIMATE DATE&gt;</w:t>
      </w:r>
      <w:r>
        <w:rPr>
          <w:rtl w:val="0"/>
        </w:rPr>
        <w:t xml:space="preserve"> to your home address. Please let us know if you won</w:t>
      </w:r>
      <w:r>
        <w:rPr>
          <w:rtl w:val="0"/>
        </w:rPr>
        <w:t>’</w:t>
      </w:r>
      <w:r>
        <w:rPr>
          <w:rtl w:val="0"/>
        </w:rPr>
        <w:t>t be home around that date and please provide an alternative address for you to receive the equipment in due time prior your start date.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On your start date, please follow the instructions placed in your equipment package and login at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&lt;TIME&gt;</w:t>
      </w:r>
      <w:r>
        <w:rPr>
          <w:rtl w:val="0"/>
        </w:rPr>
        <w:t xml:space="preserve"> to meet our IT professional who will assist you to set up your VPN access and get your computer up and running for a great start!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 case you face any issues connecting, please reach out to our IT department at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&lt;IT NUMBER&gt; </w:t>
      </w:r>
      <w:r>
        <w:rPr>
          <w:rtl w:val="0"/>
        </w:rPr>
        <w:t>or to myself.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 not hesitate to reach out to us for any questions.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 are looking forward to welcome you in the team,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Kind regards</w:t>
      </w:r>
    </w:p>
    <w:p>
      <w:pPr>
        <w:pStyle w:val="Body"/>
        <w:bidi w:val="0"/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&lt;HR NAME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HR TITLE</w:t>
      </w:r>
    </w:p>
    <w:p>
      <w:pPr>
        <w:pStyle w:val="Body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HR EMAIL ADDRESS &amp; TELEPHONE&gt;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