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Как подать декларацию 3-НДФЛ</w:t>
      </w:r>
    </w:p>
    <w:p>
      <w:r>
        <w:t>Декларацию 3-НДФЛ подают, чтобы получить вычет или задекларировать доходы, с которых налог не удержан</w:t>
      </w:r>
    </w:p>
    <w:p>
      <w:r>
        <w:t>(сдача квартиры, продажа имущества раньше минимального срока владения, доходы из-за рубежа).</w:t>
      </w:r>
    </w:p>
    <w:p>
      <w:r>
        <w:t>Проще всего подать её в личном кабинете налогоплательщика на сайте ФНС: большинство полей заполняется</w:t>
      </w:r>
    </w:p>
    <w:p>
      <w:r>
        <w:t>автоматически. Для вычета декларацию можно подать в любой момент в течение трёх лет после года расходов.</w:t>
      </w:r>
    </w:p>
    <w:p>
      <w:r>
        <w:t>Если нужно задекларировать доход — до 30 апреля следующего года, а налог уплатить до 15 июля.</w:t>
      </w:r>
    </w:p>
    <w:p>
      <w:r>
        <w:t>Камеральная проверка занимает до трёх месяцев, после неё деньги возвращаются на указанный счёт в течение</w:t>
      </w:r>
    </w:p>
    <w:p>
      <w:r>
        <w:t>месяца. Проверять статус можно в личном кабинете.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Команда Финпомощника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