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E6C" w:rsidRDefault="002203A6">
      <w:pPr>
        <w:rPr>
          <w:sz w:val="40"/>
        </w:rPr>
      </w:pPr>
      <w:r>
        <w:rPr>
          <w:sz w:val="40"/>
        </w:rPr>
        <w:t>Ilham Setia Bhakti</w:t>
      </w:r>
    </w:p>
    <w:p w:rsidR="002203A6" w:rsidRDefault="002203A6">
      <w:pPr>
        <w:rPr>
          <w:sz w:val="40"/>
        </w:rPr>
      </w:pPr>
      <w:r>
        <w:rPr>
          <w:sz w:val="40"/>
        </w:rPr>
        <w:t>201810225036</w:t>
      </w:r>
    </w:p>
    <w:p w:rsidR="002203A6" w:rsidRDefault="002203A6">
      <w:pPr>
        <w:rPr>
          <w:sz w:val="40"/>
        </w:rPr>
      </w:pPr>
      <w:r>
        <w:rPr>
          <w:sz w:val="40"/>
        </w:rPr>
        <w:t>TIF4A1</w:t>
      </w:r>
    </w:p>
    <w:p w:rsidR="002203A6" w:rsidRDefault="002203A6">
      <w:pPr>
        <w:pBdr>
          <w:bottom w:val="single" w:sz="6" w:space="1" w:color="auto"/>
        </w:pBdr>
        <w:rPr>
          <w:sz w:val="40"/>
        </w:rPr>
      </w:pPr>
      <w:r>
        <w:rPr>
          <w:sz w:val="40"/>
        </w:rPr>
        <w:t>Pancasila</w:t>
      </w:r>
      <w:r w:rsidR="002C404F">
        <w:rPr>
          <w:sz w:val="40"/>
        </w:rPr>
        <w:t xml:space="preserve"> Topik 10</w:t>
      </w:r>
    </w:p>
    <w:p w:rsidR="002203A6" w:rsidRDefault="002203A6">
      <w:pPr>
        <w:pBdr>
          <w:bottom w:val="single" w:sz="6" w:space="1" w:color="auto"/>
        </w:pBdr>
        <w:rPr>
          <w:sz w:val="40"/>
        </w:rPr>
      </w:pPr>
    </w:p>
    <w:p w:rsidR="002203A6" w:rsidRDefault="002203A6">
      <w:pPr>
        <w:rPr>
          <w:sz w:val="40"/>
        </w:rPr>
      </w:pPr>
    </w:p>
    <w:p w:rsidR="002C404F" w:rsidRPr="002C404F" w:rsidRDefault="002C404F" w:rsidP="002C404F">
      <w:pPr>
        <w:rPr>
          <w:sz w:val="40"/>
        </w:rPr>
      </w:pPr>
      <w:r w:rsidRPr="002C404F">
        <w:rPr>
          <w:sz w:val="40"/>
        </w:rPr>
        <w:t>Contoh Kasus / Peristiwa yang selaras dan tidak selaras dengan visi, misi dan kompetensi Pendidikan Pancasila.</w:t>
      </w:r>
    </w:p>
    <w:p w:rsidR="002C404F" w:rsidRPr="002C404F" w:rsidRDefault="002C404F" w:rsidP="002C404F">
      <w:pPr>
        <w:rPr>
          <w:sz w:val="40"/>
        </w:rPr>
      </w:pPr>
      <w:bookmarkStart w:id="0" w:name="_GoBack"/>
      <w:bookmarkEnd w:id="0"/>
    </w:p>
    <w:p w:rsidR="002C404F" w:rsidRPr="002C404F" w:rsidRDefault="002C404F" w:rsidP="002C404F">
      <w:pPr>
        <w:rPr>
          <w:sz w:val="40"/>
        </w:rPr>
      </w:pPr>
      <w:r w:rsidRPr="002C404F">
        <w:rPr>
          <w:sz w:val="40"/>
        </w:rPr>
        <w:t>CONTOH KASUS YANG SELARAS DENGAN VISI,MISI,DAN KOMPETENSI PENDIDIKAN KEWARGANEGARAAN</w:t>
      </w:r>
    </w:p>
    <w:p w:rsidR="002C404F" w:rsidRPr="002C404F" w:rsidRDefault="002C404F" w:rsidP="002C404F">
      <w:pPr>
        <w:rPr>
          <w:sz w:val="40"/>
        </w:rPr>
      </w:pPr>
    </w:p>
    <w:p w:rsidR="002C404F" w:rsidRPr="002C404F" w:rsidRDefault="002C404F" w:rsidP="002C404F">
      <w:pPr>
        <w:rPr>
          <w:sz w:val="40"/>
        </w:rPr>
      </w:pPr>
    </w:p>
    <w:p w:rsidR="002C404F" w:rsidRPr="002C404F" w:rsidRDefault="002C404F" w:rsidP="002C404F">
      <w:pPr>
        <w:rPr>
          <w:sz w:val="40"/>
        </w:rPr>
      </w:pPr>
    </w:p>
    <w:p w:rsidR="002C404F" w:rsidRPr="002C404F" w:rsidRDefault="002C404F" w:rsidP="002C404F">
      <w:pPr>
        <w:rPr>
          <w:sz w:val="40"/>
        </w:rPr>
      </w:pPr>
      <w:r w:rsidRPr="002C404F">
        <w:rPr>
          <w:sz w:val="40"/>
        </w:rPr>
        <w:t xml:space="preserve">Seperti adanya pemberian beasiswa yang ditawarkan oleh berbagai instansi baik dari swasta ataupun pemerintah, seperti halnya beasiswa dari sekolah </w:t>
      </w:r>
      <w:r w:rsidRPr="002C404F">
        <w:rPr>
          <w:sz w:val="40"/>
        </w:rPr>
        <w:lastRenderedPageBreak/>
        <w:t xml:space="preserve">contohnya disekolah ada pemberian dana seperti Bantuan Operasional Sekolah (BOS) dengan tujuan untuk membantu pihak sekolah dan siswa dalam memperoleh pendidikan yang layak serta membantu orang tua/ wali meringankan beban biaya pendidikan siswa, setelah mendapatkan bantuan dana dari pihak sekolah tersebut, sedangkan di Perguruan Tinggi ada beberapa contoh pemberian beasiswa seperti Bidik Misi, Beasiswa PPA (mahasiswa yang mempunyai prestasi akademik baik, minimal memperoleh IP 2,75) dan Beasiswa PPE (mahasiswa yang memiliki prestasi ekstrakurikuler cukup baik didalam maupun luar kampus) yang tujuannya diperuntukkan untuk mahasiswa-mahasiswi yang orang tua/ walinya kurang mampu namun prestasi si anak sangat mendukung untuk diberikan beasiswa dari pihak kampus. Hal ini tentunya sangat jelas selaras dengan visi misi pendidikan yang mengacu pada tujuan  nasional, salah satunya untuk mencerdaskan kehidupan bangsa serta menerapkan ilmunya di masyarakat dan mengamalkannya ilmu yang di dapatkannya dalam kehidupan sehari-hari. Kehidupan bangsa tentunya seluruh masyarakat Indonesia, dan tidak hanya orang </w:t>
      </w:r>
      <w:r w:rsidRPr="002C404F">
        <w:rPr>
          <w:sz w:val="40"/>
        </w:rPr>
        <w:lastRenderedPageBreak/>
        <w:t>yang mampu dan berkelebihan saja yang dapat menikmati pendidikan, orang yang kurang mampu dan berkecukupan pun bisa memperoleh pendidikan yang layak dan pendidikan setinggi mungkin. Dengan adanya beasiswa semacam ini, tentunya sangat mendukung dan akan dapat mewujudkan kecerdasan anak-anak penerus bangsa yang menyeluruh, karena masyarakat yang kurang mampu pun bisa bersekolah/ berkuliah demi meraih cita-cita dengan adanya bantuan beasiswa yang diberikan kepada instansi pemerintah demi terwujudya nilai-nilai dasar dan cita-cita anak bangsa selaku warganegara yang berperan aktif dalam perannya sebagai mahasiswa.</w:t>
      </w:r>
    </w:p>
    <w:p w:rsidR="002C404F" w:rsidRPr="002C404F" w:rsidRDefault="002C404F" w:rsidP="002C404F">
      <w:pPr>
        <w:rPr>
          <w:sz w:val="40"/>
        </w:rPr>
      </w:pPr>
    </w:p>
    <w:p w:rsidR="002C404F" w:rsidRPr="002C404F" w:rsidRDefault="002C404F" w:rsidP="002C404F">
      <w:pPr>
        <w:rPr>
          <w:sz w:val="40"/>
        </w:rPr>
      </w:pPr>
    </w:p>
    <w:p w:rsidR="002C404F" w:rsidRPr="002C404F" w:rsidRDefault="002C404F" w:rsidP="002C404F">
      <w:pPr>
        <w:rPr>
          <w:sz w:val="40"/>
        </w:rPr>
      </w:pPr>
    </w:p>
    <w:p w:rsidR="002C404F" w:rsidRPr="002C404F" w:rsidRDefault="002C404F" w:rsidP="002C404F">
      <w:pPr>
        <w:rPr>
          <w:sz w:val="40"/>
        </w:rPr>
      </w:pPr>
      <w:r w:rsidRPr="002C404F">
        <w:rPr>
          <w:sz w:val="40"/>
        </w:rPr>
        <w:t>CONTOH KASUS YANG TIDAK SELARAS DENGAN VISI,MISI,DAN KOMPETENSI PENDIDIKAN KEWARGANEGARAAN</w:t>
      </w:r>
    </w:p>
    <w:p w:rsidR="002C404F" w:rsidRPr="002C404F" w:rsidRDefault="002C404F" w:rsidP="002C404F">
      <w:pPr>
        <w:rPr>
          <w:sz w:val="40"/>
        </w:rPr>
      </w:pPr>
    </w:p>
    <w:p w:rsidR="002C404F" w:rsidRPr="002C404F" w:rsidRDefault="002C404F" w:rsidP="002C404F">
      <w:pPr>
        <w:rPr>
          <w:sz w:val="40"/>
        </w:rPr>
      </w:pPr>
    </w:p>
    <w:p w:rsidR="002C404F" w:rsidRPr="002C404F" w:rsidRDefault="002C404F" w:rsidP="002C404F">
      <w:pPr>
        <w:rPr>
          <w:sz w:val="40"/>
        </w:rPr>
      </w:pPr>
    </w:p>
    <w:p w:rsidR="002203A6" w:rsidRPr="002203A6" w:rsidRDefault="002C404F" w:rsidP="002C404F">
      <w:pPr>
        <w:rPr>
          <w:sz w:val="40"/>
        </w:rPr>
      </w:pPr>
      <w:r w:rsidRPr="002C404F">
        <w:rPr>
          <w:sz w:val="40"/>
        </w:rPr>
        <w:t>Adanya ketidak wajaran dengan visi, misi pendidikan Indonesia yakni munculnya pemberian materi pembelajaran pada LKS yang tidak sepantasnya diberikan kepada anak Sekolah Dasar, hal ini tentunya tidak selaras, karena anak Sekolah Dasar belum cukup umur, dan belum punya kedewasaan untuk menerjemahkan hal-hal semacam itu. Kekhawatirannya adalah jika anak Sekolah Dasar tersebut terkontaminasi oleh hal-hal negative yang bisa menjerumuskan si anak ke hal yang tidak di inginkan oleh orang tua akibat timbulnya materi di LKS yang tidak sepantasnya diberikan kepada anak yang belum cukup umur. Hal ini tentu saja merugikan semua pihak baik dari orang tua maupun pihak sekolah. Seharusnya Pemerintah khususnya Mentri Pendidikan lebih memperhatikan dan menanggapi kasus yang seperti ini agar tidak terulang kembali. Terbukti jelas tidak selaras dengan visi misi pendidikan kita dan sangat merugikan pihak banyak termasuk para penurus bangsa.</w:t>
      </w:r>
    </w:p>
    <w:sectPr w:rsidR="002203A6" w:rsidRPr="002203A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95"/>
    <w:rsid w:val="000C2A9F"/>
    <w:rsid w:val="00200495"/>
    <w:rsid w:val="002203A6"/>
    <w:rsid w:val="002C404F"/>
    <w:rsid w:val="00986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1D626-B068-4502-82E3-4EFB6E0C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971515">
      <w:bodyDiv w:val="1"/>
      <w:marLeft w:val="0"/>
      <w:marRight w:val="0"/>
      <w:marTop w:val="0"/>
      <w:marBottom w:val="0"/>
      <w:divBdr>
        <w:top w:val="none" w:sz="0" w:space="0" w:color="auto"/>
        <w:left w:val="none" w:sz="0" w:space="0" w:color="auto"/>
        <w:bottom w:val="none" w:sz="0" w:space="0" w:color="auto"/>
        <w:right w:val="none" w:sz="0" w:space="0" w:color="auto"/>
      </w:divBdr>
    </w:div>
    <w:div w:id="1250694943">
      <w:bodyDiv w:val="1"/>
      <w:marLeft w:val="0"/>
      <w:marRight w:val="0"/>
      <w:marTop w:val="0"/>
      <w:marBottom w:val="0"/>
      <w:divBdr>
        <w:top w:val="none" w:sz="0" w:space="0" w:color="auto"/>
        <w:left w:val="none" w:sz="0" w:space="0" w:color="auto"/>
        <w:bottom w:val="none" w:sz="0" w:space="0" w:color="auto"/>
        <w:right w:val="none" w:sz="0" w:space="0" w:color="auto"/>
      </w:divBdr>
      <w:divsChild>
        <w:div w:id="27950473">
          <w:marLeft w:val="0"/>
          <w:marRight w:val="0"/>
          <w:marTop w:val="0"/>
          <w:marBottom w:val="0"/>
          <w:divBdr>
            <w:top w:val="none" w:sz="0" w:space="0" w:color="auto"/>
            <w:left w:val="none" w:sz="0" w:space="0" w:color="auto"/>
            <w:bottom w:val="none" w:sz="0" w:space="0" w:color="auto"/>
            <w:right w:val="none" w:sz="0" w:space="0" w:color="auto"/>
          </w:divBdr>
          <w:divsChild>
            <w:div w:id="486215771">
              <w:marLeft w:val="0"/>
              <w:marRight w:val="0"/>
              <w:marTop w:val="0"/>
              <w:marBottom w:val="0"/>
              <w:divBdr>
                <w:top w:val="none" w:sz="0" w:space="0" w:color="auto"/>
                <w:left w:val="none" w:sz="0" w:space="0" w:color="auto"/>
                <w:bottom w:val="none" w:sz="0" w:space="0" w:color="auto"/>
                <w:right w:val="none" w:sz="0" w:space="0" w:color="auto"/>
              </w:divBdr>
              <w:divsChild>
                <w:div w:id="1228297182">
                  <w:marLeft w:val="0"/>
                  <w:marRight w:val="0"/>
                  <w:marTop w:val="0"/>
                  <w:marBottom w:val="0"/>
                  <w:divBdr>
                    <w:top w:val="none" w:sz="0" w:space="0" w:color="auto"/>
                    <w:left w:val="none" w:sz="0" w:space="0" w:color="auto"/>
                    <w:bottom w:val="none" w:sz="0" w:space="0" w:color="auto"/>
                    <w:right w:val="none" w:sz="0" w:space="0" w:color="auto"/>
                  </w:divBdr>
                  <w:divsChild>
                    <w:div w:id="1032222356">
                      <w:marLeft w:val="0"/>
                      <w:marRight w:val="0"/>
                      <w:marTop w:val="0"/>
                      <w:marBottom w:val="0"/>
                      <w:divBdr>
                        <w:top w:val="none" w:sz="0" w:space="0" w:color="auto"/>
                        <w:left w:val="none" w:sz="0" w:space="0" w:color="auto"/>
                        <w:bottom w:val="none" w:sz="0" w:space="0" w:color="auto"/>
                        <w:right w:val="none" w:sz="0" w:space="0" w:color="auto"/>
                      </w:divBdr>
                      <w:divsChild>
                        <w:div w:id="14919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0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8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setia</dc:creator>
  <cp:keywords/>
  <dc:description/>
  <cp:lastModifiedBy>ilham setia</cp:lastModifiedBy>
  <cp:revision>3</cp:revision>
  <dcterms:created xsi:type="dcterms:W3CDTF">2020-06-09T04:02:00Z</dcterms:created>
  <dcterms:modified xsi:type="dcterms:W3CDTF">2020-06-09T04:15:00Z</dcterms:modified>
</cp:coreProperties>
</file>