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9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12" w:right="3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 7-9 Study Guide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715.1999999999999" w:right="92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Chapter 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26.4" w:right="244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did the Jamestown colonists try to leave in 1610? Wh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made them stay?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-335.99999999999994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How did Pocahontas come to live in Henrico? Be specific. Give 3-4 details.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-307.2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happened to Pocahontas in England?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 things.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-297.6" w:right="4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Thomas Dale do for the community?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3201.599999999999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-302.4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Pocahontas help to bring peace between Indians and colonists?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297.6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a hurricane nearly cause the end of Jamestown?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-657.6" w:right="91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Chapter 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68.79999999999995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were 3 reasons English people continued to come to Virginia after the Starving Time?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1506849314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List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reasons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kinds of people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26027397260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Europeans invest in the Virginia 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people invested in the Virginia 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79452054794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did the 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 the 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glish were sava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6027397260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What incidents show that the relationship between colonists and Indians was worsening? What happened?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83561643835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7.80821917808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Chapter 9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136986301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From the English colonists'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view, what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tobacco as a crop?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Why didn'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tured servants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ome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Virginia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34246575342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Africans brought to Virginia?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27397260273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was tobacco like gold in Jamestown?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5479452054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King James think of tobacco?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41095890410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did slavery 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Virginia?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