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Renewable Energy Pros and Cons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Use only the websites provided. You may use the links or tabs within the websites for more research.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hyperlink r:id="rId6">
        <w:r w:rsidDel="00000000" w:rsidR="00000000" w:rsidRPr="00000000">
          <w:rPr>
            <w:color w:val="1155cc"/>
            <w:u w:val="single"/>
            <w:rtl w:val="0"/>
          </w:rPr>
          <w:t xml:space="preserve">https://www.ducksters.com/science/environment/renewable_energy.php</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hyperlink r:id="rId7">
        <w:r w:rsidDel="00000000" w:rsidR="00000000" w:rsidRPr="00000000">
          <w:rPr>
            <w:color w:val="1155cc"/>
            <w:u w:val="single"/>
            <w:rtl w:val="0"/>
          </w:rPr>
          <w:t xml:space="preserve">https://www.eia.gov/kids/energy-sources/renewable/</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8">
        <w:r w:rsidDel="00000000" w:rsidR="00000000" w:rsidRPr="00000000">
          <w:rPr>
            <w:color w:val="1155cc"/>
            <w:u w:val="single"/>
            <w:rtl w:val="0"/>
          </w:rPr>
          <w:t xml:space="preserve">https://kids.kiddle.co/Renewable_resource</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Describe three pros and three cons for each renewable energy source. Please be detailed and try to vary your reasons between the kinds of energy. You should have different pros and cons for each energy source.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1"/>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185"/>
        <w:gridCol w:w="4500"/>
        <w:tblGridChange w:id="0">
          <w:tblGrid>
            <w:gridCol w:w="1965"/>
            <w:gridCol w:w="418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b w:val="1"/>
              </w:rPr>
            </w:pPr>
            <w:r w:rsidDel="00000000" w:rsidR="00000000" w:rsidRPr="00000000">
              <w:rPr>
                <w:b w:val="1"/>
                <w:rtl w:val="0"/>
              </w:rPr>
              <w:t xml:space="preserve">Cons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rPr>
            </w:pPr>
            <w:r w:rsidDel="00000000" w:rsidR="00000000" w:rsidRPr="00000000">
              <w:rPr>
                <w:b w:val="1"/>
                <w:rtl w:val="0"/>
              </w:rPr>
              <w:t xml:space="preserve">Hydroelectricity/ hydropower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15">
            <w:pPr>
              <w:pageBreakBefore w:val="0"/>
              <w:widowControl w:val="0"/>
              <w:spacing w:line="240" w:lineRule="auto"/>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b w:val="1"/>
              </w:rPr>
            </w:pPr>
            <w:r w:rsidDel="00000000" w:rsidR="00000000" w:rsidRPr="00000000">
              <w:rPr>
                <w:b w:val="1"/>
                <w:rtl w:val="0"/>
              </w:rPr>
              <w:t xml:space="preserve">Solar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b w:val="1"/>
              </w:rPr>
            </w:pPr>
            <w:r w:rsidDel="00000000" w:rsidR="00000000" w:rsidRPr="00000000">
              <w:rPr>
                <w:b w:val="1"/>
                <w:rtl w:val="0"/>
              </w:rPr>
              <w:t xml:space="preserve">Geothermal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b w:val="1"/>
              </w:rPr>
            </w:pPr>
            <w:r w:rsidDel="00000000" w:rsidR="00000000" w:rsidRPr="00000000">
              <w:rPr>
                <w:b w:val="1"/>
                <w:rtl w:val="0"/>
              </w:rPr>
              <w:t xml:space="preserve">Wind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b w:val="1"/>
              </w:rPr>
            </w:pPr>
            <w:r w:rsidDel="00000000" w:rsidR="00000000" w:rsidRPr="00000000">
              <w:rPr>
                <w:b w:val="1"/>
                <w:rtl w:val="0"/>
              </w:rPr>
              <w:t xml:space="preserve">Biomass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cksters.com/science/environment/renewable_energy.php" TargetMode="External"/><Relationship Id="rId7" Type="http://schemas.openxmlformats.org/officeDocument/2006/relationships/hyperlink" Target="https://www.eia.gov/kids/energy-sources/renewable/" TargetMode="External"/><Relationship Id="rId8" Type="http://schemas.openxmlformats.org/officeDocument/2006/relationships/hyperlink" Target="https://kids.kiddle.co/Renewable_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