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Quiz Review Guide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Origin of Life and Evolution</w:t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Your spiral (only spiral, no handouts or loose papers) are AUTHORIZED AID for this quiz.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Students will understand the major developments that allowed life to exist on Earth.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Students will understand the changes to cell structure and organization and that these changes required time.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Students will show evidence      of anatomical similarities and differences between various organisms living today and in the past help show relationships.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Students will understand that an evolutionary history of life on Earth, including evolutionary descent, can be constructed from fossil evidence.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Students will understand the link between adaptation and features of simple animals. 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Students will explain how changes to genes affect traits in an organism.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rPr>
          <w:rFonts w:ascii="Cambria" w:cs="Cambria" w:eastAsia="Cambria" w:hAnsi="Cambria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Students will be able to explain the link between adaptation and natural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Resources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Notes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 October 9th through November 1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Homework</w:t>
      </w: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- October 9th through November 1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HMH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Unit 1-History of Life on Earth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Lesson 2-Patterns of Change in Life on Earth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Lesson 3- Evidence of Common Ancestry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Unit 2-Evolution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Lesson 1-Genetic Change and Traits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ab/>
        <w:t xml:space="preserve">Lesson 2- Natural Selection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Not included: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Project information, animal information, sponges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