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Gravity Racer</w:t>
      </w:r>
    </w:p>
    <w:p w:rsidR="00000000" w:rsidDel="00000000" w:rsidP="00000000" w:rsidRDefault="00000000" w:rsidRPr="00000000" w14:paraId="00000002">
      <w:pPr>
        <w:pageBreakBefore w:val="0"/>
        <w:spacing w:after="0" w:lineRule="auto"/>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Engineering Design Project</w:t>
      </w:r>
    </w:p>
    <w:p w:rsidR="00000000" w:rsidDel="00000000" w:rsidP="00000000" w:rsidRDefault="00000000" w:rsidRPr="00000000" w14:paraId="00000003">
      <w:pPr>
        <w:pageBreakBefore w:val="0"/>
        <w:spacing w:after="0" w:lineRule="auto"/>
        <w:jc w:val="center"/>
        <w:rPr>
          <w:rFonts w:ascii="Source Sans Pro" w:cs="Source Sans Pro" w:eastAsia="Source Sans Pro" w:hAnsi="Source Sans Pro"/>
          <w:b w:val="1"/>
          <w:color w:val="000000"/>
          <w:sz w:val="24"/>
          <w:szCs w:val="24"/>
        </w:rPr>
      </w:pPr>
      <w:r w:rsidDel="00000000" w:rsidR="00000000" w:rsidRPr="00000000">
        <w:rPr>
          <w:rtl w:val="0"/>
        </w:rPr>
      </w:r>
    </w:p>
    <w:p w:rsidR="00000000" w:rsidDel="00000000" w:rsidP="00000000" w:rsidRDefault="00000000" w:rsidRPr="00000000" w14:paraId="00000004">
      <w:pPr>
        <w:pageBreakBefore w:val="0"/>
        <w:shd w:fill="ffffff" w:val="clear"/>
        <w:spacing w:after="24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Challenge 1 (test 1):</w:t>
      </w:r>
      <w:r w:rsidDel="00000000" w:rsidR="00000000" w:rsidRPr="00000000">
        <w:rPr>
          <w:rFonts w:ascii="Source Sans Pro" w:cs="Source Sans Pro" w:eastAsia="Source Sans Pro" w:hAnsi="Source Sans Pro"/>
          <w:color w:val="000000"/>
          <w:sz w:val="24"/>
          <w:szCs w:val="24"/>
          <w:rtl w:val="0"/>
        </w:rPr>
        <w:t xml:space="preserve"> to get your vehicle to travel as far as possible with only </w:t>
      </w:r>
      <w:r w:rsidDel="00000000" w:rsidR="00000000" w:rsidRPr="00000000">
        <w:rPr>
          <w:rFonts w:ascii="Source Sans Pro" w:cs="Source Sans Pro" w:eastAsia="Source Sans Pro" w:hAnsi="Source Sans Pro"/>
          <w:sz w:val="24"/>
          <w:szCs w:val="24"/>
          <w:rtl w:val="0"/>
        </w:rPr>
        <w:t xml:space="preserve">the gravitational energy provided by the ramp height</w:t>
      </w:r>
      <w:r w:rsidDel="00000000" w:rsidR="00000000" w:rsidRPr="00000000">
        <w:rPr>
          <w:rFonts w:ascii="Source Sans Pro" w:cs="Source Sans Pro" w:eastAsia="Source Sans Pro" w:hAnsi="Source Sans Pro"/>
          <w:color w:val="000000"/>
          <w:sz w:val="24"/>
          <w:szCs w:val="24"/>
          <w:rtl w:val="0"/>
        </w:rPr>
        <w:t xml:space="preserve">.</w:t>
      </w:r>
    </w:p>
    <w:p w:rsidR="00000000" w:rsidDel="00000000" w:rsidP="00000000" w:rsidRDefault="00000000" w:rsidRPr="00000000" w14:paraId="00000005">
      <w:pPr>
        <w:pageBreakBefore w:val="0"/>
        <w:shd w:fill="ffffff" w:val="clear"/>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Challenge 2 (test 2):</w:t>
      </w:r>
      <w:r w:rsidDel="00000000" w:rsidR="00000000" w:rsidRPr="00000000">
        <w:rPr>
          <w:rFonts w:ascii="Source Sans Pro" w:cs="Source Sans Pro" w:eastAsia="Source Sans Pro" w:hAnsi="Source Sans Pro"/>
          <w:color w:val="000000"/>
          <w:sz w:val="24"/>
          <w:szCs w:val="24"/>
          <w:rtl w:val="0"/>
        </w:rPr>
        <w:t xml:space="preserve"> to have it stop at the One Meter goal line that will be marked on the floor.</w:t>
      </w:r>
    </w:p>
    <w:p w:rsidR="00000000" w:rsidDel="00000000" w:rsidP="00000000" w:rsidRDefault="00000000" w:rsidRPr="00000000" w14:paraId="00000006">
      <w:pPr>
        <w:pageBreakBefore w:val="0"/>
        <w:shd w:fill="ffffff" w:val="clear"/>
        <w:spacing w:after="0" w:line="240" w:lineRule="auto"/>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Materials:</w:t>
      </w:r>
    </w:p>
    <w:p w:rsidR="00000000" w:rsidDel="00000000" w:rsidP="00000000" w:rsidRDefault="00000000" w:rsidRPr="00000000" w14:paraId="00000008">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-consider constraints because these limit your design!  You cannot substitute other items.  This list is all that is available to you.</w:t>
      </w:r>
    </w:p>
    <w:p w:rsidR="00000000" w:rsidDel="00000000" w:rsidP="00000000" w:rsidRDefault="00000000" w:rsidRPr="00000000" w14:paraId="00000009">
      <w:pPr>
        <w:pageBreakBefore w:val="0"/>
        <w:rPr>
          <w:rFonts w:ascii="Source Sans Pro" w:cs="Source Sans Pro" w:eastAsia="Source Sans Pro" w:hAnsi="Source Sans Pro"/>
          <w:color w:val="000000"/>
          <w:sz w:val="24"/>
          <w:szCs w:val="24"/>
          <w:u w:val="single"/>
        </w:rPr>
      </w:pPr>
      <w:r w:rsidDel="00000000" w:rsidR="00000000" w:rsidRPr="00000000">
        <w:rPr>
          <w:rFonts w:ascii="Source Sans Pro" w:cs="Source Sans Pro" w:eastAsia="Source Sans Pro" w:hAnsi="Source Sans Pro"/>
          <w:color w:val="000000"/>
          <w:sz w:val="24"/>
          <w:szCs w:val="24"/>
          <w:u w:val="single"/>
          <w:rtl w:val="0"/>
        </w:rPr>
        <w:t xml:space="preserve">Required: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At least a 25 cm</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superscript"/>
          <w:rtl w:val="0"/>
        </w:rPr>
        <w:t xml:space="preserve">2</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piece of cardboard or a 25 cm</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superscript"/>
          <w:rtl w:val="0"/>
        </w:rPr>
        <w:t xml:space="preserve">2</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piece of plastic bottle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Minimum of 3 wheels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One 3-D designed and printed item of the minimum size </w:t>
      </w:r>
      <w:r w:rsidDel="00000000" w:rsidR="00000000" w:rsidRPr="00000000">
        <w:rPr>
          <w:rFonts w:ascii="Source Sans Pro" w:cs="Source Sans Pro" w:eastAsia="Source Sans Pro" w:hAnsi="Source Sans Pro"/>
          <w:sz w:val="24"/>
          <w:szCs w:val="24"/>
          <w:rtl w:val="0"/>
        </w:rPr>
        <w:t xml:space="preserve">5</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cm</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superscript"/>
          <w:rtl w:val="0"/>
        </w:rPr>
        <w:t xml:space="preserve">2 </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and maximum size of 100 cm</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superscript"/>
          <w:rtl w:val="0"/>
        </w:rPr>
        <w:t xml:space="preserve">2</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the printed item MUST be part of the structural integrity of your car</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design MUST be approved before </w:t>
      </w:r>
      <w:r w:rsidDel="00000000" w:rsidR="00000000" w:rsidRPr="00000000">
        <w:rPr>
          <w:rFonts w:ascii="Source Sans Pro" w:cs="Source Sans Pro" w:eastAsia="Source Sans Pro" w:hAnsi="Source Sans Pro"/>
          <w:sz w:val="24"/>
          <w:szCs w:val="24"/>
          <w:rtl w:val="0"/>
        </w:rPr>
        <w:t xml:space="preserve">printing (no cost)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Additional 3-D printed items will cost $15 (size minimum and maximum apply)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Must purchase one set of each wheel type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color w:val="000000"/>
          <w:sz w:val="24"/>
          <w:szCs w:val="24"/>
          <w:rtl w:val="0"/>
        </w:rPr>
        <w:t xml:space="preserve">No new materials are handed out, you use what you purchase on auction day</w:t>
      </w:r>
    </w:p>
    <w:p w:rsidR="00000000" w:rsidDel="00000000" w:rsidP="00000000" w:rsidRDefault="00000000" w:rsidRPr="00000000" w14:paraId="00000010">
      <w:pPr>
        <w:pageBreakBefore w:val="0"/>
        <w:spacing w:after="0" w:lineRule="auto"/>
        <w:rPr>
          <w:rFonts w:ascii="Source Sans Pro" w:cs="Source Sans Pro" w:eastAsia="Source Sans Pro" w:hAnsi="Source Sans Pro"/>
          <w:sz w:val="24"/>
          <w:szCs w:val="24"/>
          <w:u w:val="single"/>
        </w:rPr>
      </w:pPr>
      <w:r w:rsidDel="00000000" w:rsidR="00000000" w:rsidRPr="00000000">
        <w:rPr>
          <w:rtl w:val="0"/>
        </w:rPr>
      </w:r>
    </w:p>
    <w:p w:rsidR="00000000" w:rsidDel="00000000" w:rsidP="00000000" w:rsidRDefault="00000000" w:rsidRPr="00000000" w14:paraId="00000011">
      <w:pPr>
        <w:pageBreakBefore w:val="0"/>
        <w:spacing w:after="0" w:lineRule="auto"/>
        <w:rPr>
          <w:rFonts w:ascii="Source Sans Pro" w:cs="Source Sans Pro" w:eastAsia="Source Sans Pro" w:hAnsi="Source Sans Pro"/>
          <w:color w:val="000000"/>
          <w:sz w:val="24"/>
          <w:szCs w:val="24"/>
          <w:u w:val="single"/>
        </w:rPr>
      </w:pPr>
      <w:r w:rsidDel="00000000" w:rsidR="00000000" w:rsidRPr="00000000">
        <w:rPr>
          <w:rFonts w:ascii="Source Sans Pro" w:cs="Source Sans Pro" w:eastAsia="Source Sans Pro" w:hAnsi="Source Sans Pro"/>
          <w:color w:val="000000"/>
          <w:sz w:val="24"/>
          <w:szCs w:val="24"/>
          <w:u w:val="single"/>
          <w:rtl w:val="0"/>
        </w:rPr>
        <w:t xml:space="preserve">Optional Materials:  Budget is $100</w:t>
        <w:tab/>
        <w:tab/>
        <w:tab/>
      </w:r>
    </w:p>
    <w:tbl>
      <w:tblPr>
        <w:tblStyle w:val="Table1"/>
        <w:tblW w:w="9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440"/>
        <w:gridCol w:w="1652.5000000000002"/>
        <w:gridCol w:w="1830"/>
        <w:gridCol w:w="1470"/>
        <w:gridCol w:w="1652.5000000000002"/>
        <w:tblGridChange w:id="0">
          <w:tblGrid>
            <w:gridCol w:w="1860"/>
            <w:gridCol w:w="1440"/>
            <w:gridCol w:w="1652.5000000000002"/>
            <w:gridCol w:w="1830"/>
            <w:gridCol w:w="1470"/>
            <w:gridCol w:w="1652.5000000000002"/>
          </w:tblGrid>
        </w:tblGridChange>
      </w:tblGrid>
      <w:tr>
        <w:trPr>
          <w:cantSplit w:val="0"/>
          <w:tblHeader w:val="0"/>
        </w:trPr>
        <w:tc>
          <w:tcPr/>
          <w:p w:rsidR="00000000" w:rsidDel="00000000" w:rsidP="00000000" w:rsidRDefault="00000000" w:rsidRPr="00000000" w14:paraId="00000012">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Item</w:t>
            </w:r>
          </w:p>
        </w:tc>
        <w:tc>
          <w:tcPr/>
          <w:p w:rsidR="00000000" w:rsidDel="00000000" w:rsidP="00000000" w:rsidRDefault="00000000" w:rsidRPr="00000000" w14:paraId="00000013">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Unit Cost</w:t>
            </w:r>
          </w:p>
        </w:tc>
        <w:tc>
          <w:tcPr/>
          <w:p w:rsidR="00000000" w:rsidDel="00000000" w:rsidP="00000000" w:rsidRDefault="00000000" w:rsidRPr="00000000" w14:paraId="00000014">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sz w:val="24"/>
                <w:szCs w:val="24"/>
                <w:rtl w:val="0"/>
              </w:rPr>
              <w:t xml:space="preserve">Max. </w:t>
            </w:r>
            <w:r w:rsidDel="00000000" w:rsidR="00000000" w:rsidRPr="00000000">
              <w:rPr>
                <w:rFonts w:ascii="Source Sans Pro" w:cs="Source Sans Pro" w:eastAsia="Source Sans Pro" w:hAnsi="Source Sans Pro"/>
                <w:b w:val="1"/>
                <w:color w:val="000000"/>
                <w:sz w:val="24"/>
                <w:szCs w:val="24"/>
                <w:rtl w:val="0"/>
              </w:rPr>
              <w:t xml:space="preserve">Quantity</w:t>
            </w:r>
          </w:p>
        </w:tc>
        <w:tc>
          <w:tcPr/>
          <w:p w:rsidR="00000000" w:rsidDel="00000000" w:rsidP="00000000" w:rsidRDefault="00000000" w:rsidRPr="00000000" w14:paraId="00000015">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sz w:val="24"/>
                <w:szCs w:val="24"/>
                <w:rtl w:val="0"/>
              </w:rPr>
              <w:t xml:space="preserve">Item</w:t>
            </w:r>
            <w:r w:rsidDel="00000000" w:rsidR="00000000" w:rsidRPr="00000000">
              <w:rPr>
                <w:rtl w:val="0"/>
              </w:rPr>
            </w:r>
          </w:p>
        </w:tc>
        <w:tc>
          <w:tcPr/>
          <w:p w:rsidR="00000000" w:rsidDel="00000000" w:rsidP="00000000" w:rsidRDefault="00000000" w:rsidRPr="00000000" w14:paraId="00000016">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sz w:val="24"/>
                <w:szCs w:val="24"/>
                <w:rtl w:val="0"/>
              </w:rPr>
              <w:t xml:space="preserve">Unit Cost</w:t>
            </w:r>
            <w:r w:rsidDel="00000000" w:rsidR="00000000" w:rsidRPr="00000000">
              <w:rPr>
                <w:rtl w:val="0"/>
              </w:rPr>
            </w:r>
          </w:p>
        </w:tc>
        <w:tc>
          <w:tcPr/>
          <w:p w:rsidR="00000000" w:rsidDel="00000000" w:rsidP="00000000" w:rsidRDefault="00000000" w:rsidRPr="00000000" w14:paraId="00000017">
            <w:pPr>
              <w:pageBreakBefore w:val="0"/>
              <w:jc w:val="center"/>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sz w:val="24"/>
                <w:szCs w:val="24"/>
                <w:rtl w:val="0"/>
              </w:rPr>
              <w:t xml:space="preserve">Max. Quantity</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Bottle caps</w:t>
              <w:tab/>
            </w:r>
          </w:p>
        </w:tc>
        <w:tc>
          <w:tcPr/>
          <w:p w:rsidR="00000000" w:rsidDel="00000000" w:rsidP="00000000" w:rsidRDefault="00000000" w:rsidRPr="00000000" w14:paraId="00000019">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$10 each</w:t>
            </w:r>
          </w:p>
        </w:tc>
        <w:tc>
          <w:tcPr/>
          <w:p w:rsidR="00000000" w:rsidDel="00000000" w:rsidP="00000000" w:rsidRDefault="00000000" w:rsidRPr="00000000" w14:paraId="0000001A">
            <w:pPr>
              <w:pageBreakBefore w:val="0"/>
              <w:jc w:val="center"/>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1B">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plastic bottle </w:t>
            </w:r>
          </w:p>
        </w:tc>
        <w:tc>
          <w:tcPr/>
          <w:p w:rsidR="00000000" w:rsidDel="00000000" w:rsidP="00000000" w:rsidRDefault="00000000" w:rsidRPr="00000000" w14:paraId="0000001C">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$30</w:t>
            </w:r>
          </w:p>
          <w:p w:rsidR="00000000" w:rsidDel="00000000" w:rsidP="00000000" w:rsidRDefault="00000000" w:rsidRPr="00000000" w14:paraId="0000001D">
            <w:pPr>
              <w:pageBreakBefore w:val="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1E">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max. of one</w:t>
            </w:r>
          </w:p>
        </w:tc>
      </w:tr>
      <w:tr>
        <w:trPr>
          <w:cantSplit w:val="0"/>
          <w:tblHeader w:val="0"/>
        </w:trPr>
        <w:tc>
          <w:tcPr/>
          <w:p w:rsidR="00000000" w:rsidDel="00000000" w:rsidP="00000000" w:rsidRDefault="00000000" w:rsidRPr="00000000" w14:paraId="0000001F">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Toilet paper tubes</w:t>
            </w:r>
          </w:p>
        </w:tc>
        <w:tc>
          <w:tcPr/>
          <w:p w:rsidR="00000000" w:rsidDel="00000000" w:rsidP="00000000" w:rsidRDefault="00000000" w:rsidRPr="00000000" w14:paraId="00000020">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$5 each</w:t>
            </w:r>
          </w:p>
        </w:tc>
        <w:tc>
          <w:tcPr/>
          <w:p w:rsidR="00000000" w:rsidDel="00000000" w:rsidP="00000000" w:rsidRDefault="00000000" w:rsidRPr="00000000" w14:paraId="00000021">
            <w:pPr>
              <w:pageBreakBefore w:val="0"/>
              <w:jc w:val="center"/>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2">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Nuun bottle</w:t>
            </w:r>
          </w:p>
        </w:tc>
        <w:tc>
          <w:tcPr/>
          <w:p w:rsidR="00000000" w:rsidDel="00000000" w:rsidP="00000000" w:rsidRDefault="00000000" w:rsidRPr="00000000" w14:paraId="00000023">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w:t>
            </w:r>
          </w:p>
        </w:tc>
        <w:tc>
          <w:tcPr/>
          <w:p w:rsidR="00000000" w:rsidDel="00000000" w:rsidP="00000000" w:rsidRDefault="00000000" w:rsidRPr="00000000" w14:paraId="00000024">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max. of two</w:t>
            </w:r>
          </w:p>
        </w:tc>
      </w:tr>
      <w:tr>
        <w:trPr>
          <w:cantSplit w:val="0"/>
          <w:tblHeader w:val="0"/>
        </w:trPr>
        <w:tc>
          <w:tcPr/>
          <w:p w:rsidR="00000000" w:rsidDel="00000000" w:rsidP="00000000" w:rsidRDefault="00000000" w:rsidRPr="00000000" w14:paraId="00000025">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Drinking straws</w:t>
            </w:r>
          </w:p>
        </w:tc>
        <w:tc>
          <w:tcPr/>
          <w:p w:rsidR="00000000" w:rsidDel="00000000" w:rsidP="00000000" w:rsidRDefault="00000000" w:rsidRPr="00000000" w14:paraId="00000026">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$10 each</w:t>
            </w:r>
          </w:p>
        </w:tc>
        <w:tc>
          <w:tcPr/>
          <w:p w:rsidR="00000000" w:rsidDel="00000000" w:rsidP="00000000" w:rsidRDefault="00000000" w:rsidRPr="00000000" w14:paraId="00000027">
            <w:pPr>
              <w:pageBreakBefore w:val="0"/>
              <w:jc w:val="center"/>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8">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Popsicle sticks</w:t>
            </w:r>
          </w:p>
        </w:tc>
        <w:tc>
          <w:tcPr/>
          <w:p w:rsidR="00000000" w:rsidDel="00000000" w:rsidP="00000000" w:rsidRDefault="00000000" w:rsidRPr="00000000" w14:paraId="00000029">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each</w:t>
            </w:r>
          </w:p>
          <w:p w:rsidR="00000000" w:rsidDel="00000000" w:rsidP="00000000" w:rsidRDefault="00000000" w:rsidRPr="00000000" w14:paraId="0000002A">
            <w:pPr>
              <w:pageBreakBefore w:val="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B">
            <w:pPr>
              <w:pageBreakBefore w:val="0"/>
              <w:rPr>
                <w:rFonts w:ascii="Source Sans Pro" w:cs="Source Sans Pro" w:eastAsia="Source Sans Pro" w:hAnsi="Source Sans Pro"/>
                <w:sz w:val="24"/>
                <w:szCs w:val="24"/>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2C">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Skinny wheels</w:t>
              <w:tab/>
            </w:r>
          </w:p>
        </w:tc>
        <w:tc>
          <w:tcPr/>
          <w:p w:rsidR="00000000" w:rsidDel="00000000" w:rsidP="00000000" w:rsidRDefault="00000000" w:rsidRPr="00000000" w14:paraId="0000002D">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$2</w:t>
            </w:r>
            <w:r w:rsidDel="00000000" w:rsidR="00000000" w:rsidRPr="00000000">
              <w:rPr>
                <w:rFonts w:ascii="Source Sans Pro" w:cs="Source Sans Pro" w:eastAsia="Source Sans Pro" w:hAnsi="Source Sans Pro"/>
                <w:sz w:val="24"/>
                <w:szCs w:val="24"/>
                <w:rtl w:val="0"/>
              </w:rPr>
              <w:t xml:space="preserve">0</w:t>
            </w:r>
            <w:r w:rsidDel="00000000" w:rsidR="00000000" w:rsidRPr="00000000">
              <w:rPr>
                <w:rFonts w:ascii="Source Sans Pro" w:cs="Source Sans Pro" w:eastAsia="Source Sans Pro" w:hAnsi="Source Sans Pro"/>
                <w:color w:val="000000"/>
                <w:sz w:val="24"/>
                <w:szCs w:val="24"/>
                <w:rtl w:val="0"/>
              </w:rPr>
              <w:t xml:space="preserve"> per pair</w:t>
            </w:r>
          </w:p>
        </w:tc>
        <w:tc>
          <w:tcPr/>
          <w:p w:rsidR="00000000" w:rsidDel="00000000" w:rsidP="00000000" w:rsidRDefault="00000000" w:rsidRPr="00000000" w14:paraId="0000002E">
            <w:pPr>
              <w:pageBreakBefore w:val="0"/>
              <w:jc w:val="center"/>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1</w:t>
            </w:r>
          </w:p>
          <w:p w:rsidR="00000000" w:rsidDel="00000000" w:rsidP="00000000" w:rsidRDefault="00000000" w:rsidRPr="00000000" w14:paraId="0000002F">
            <w:pPr>
              <w:pageBreakBefore w:val="0"/>
              <w:jc w:val="center"/>
              <w:rPr>
                <w:rFonts w:ascii="Source Sans Pro" w:cs="Source Sans Pro" w:eastAsia="Source Sans Pro" w:hAnsi="Source Sans Pro"/>
                <w:sz w:val="24"/>
                <w:szCs w:val="24"/>
              </w:rPr>
            </w:pPr>
            <w:r w:rsidDel="00000000" w:rsidR="00000000" w:rsidRPr="00000000">
              <w:rPr>
                <w:rtl w:val="0"/>
              </w:rPr>
            </w:r>
          </w:p>
        </w:tc>
        <w:tc>
          <w:tcPr>
            <w:vMerge w:val="restart"/>
          </w:tcPr>
          <w:p w:rsidR="00000000" w:rsidDel="00000000" w:rsidP="00000000" w:rsidRDefault="00000000" w:rsidRPr="00000000" w14:paraId="00000030">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Cardboard</w:t>
            </w:r>
          </w:p>
        </w:tc>
        <w:tc>
          <w:tcPr>
            <w:vMerge w:val="restart"/>
          </w:tcPr>
          <w:p w:rsidR="00000000" w:rsidDel="00000000" w:rsidP="00000000" w:rsidRDefault="00000000" w:rsidRPr="00000000" w14:paraId="00000031">
            <w:pPr>
              <w:pageBreakBefore w:val="0"/>
              <w:rPr>
                <w:rFonts w:ascii="Source Sans Pro" w:cs="Source Sans Pro" w:eastAsia="Source Sans Pro" w:hAnsi="Source Sans Pro"/>
                <w:sz w:val="24"/>
                <w:szCs w:val="24"/>
                <w:vertAlign w:val="superscript"/>
              </w:rPr>
            </w:pPr>
            <w:r w:rsidDel="00000000" w:rsidR="00000000" w:rsidRPr="00000000">
              <w:rPr>
                <w:rFonts w:ascii="Source Sans Pro" w:cs="Source Sans Pro" w:eastAsia="Source Sans Pro" w:hAnsi="Source Sans Pro"/>
                <w:sz w:val="24"/>
                <w:szCs w:val="24"/>
                <w:rtl w:val="0"/>
              </w:rPr>
              <w:t xml:space="preserve">$10 per piece (30cm x 30 cm)</w:t>
            </w:r>
            <w:r w:rsidDel="00000000" w:rsidR="00000000" w:rsidRPr="00000000">
              <w:rPr>
                <w:rtl w:val="0"/>
              </w:rPr>
            </w:r>
          </w:p>
        </w:tc>
        <w:tc>
          <w:tcPr>
            <w:vMerge w:val="restart"/>
          </w:tcPr>
          <w:p w:rsidR="00000000" w:rsidDel="00000000" w:rsidP="00000000" w:rsidRDefault="00000000" w:rsidRPr="00000000" w14:paraId="00000032">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max. of 2 pieces</w:t>
            </w:r>
          </w:p>
        </w:tc>
      </w:tr>
      <w:tr>
        <w:trPr>
          <w:cantSplit w:val="0"/>
          <w:trHeight w:val="200" w:hRule="atLeast"/>
          <w:tblHeader w:val="0"/>
        </w:trPr>
        <w:tc>
          <w:tcPr/>
          <w:p w:rsidR="00000000" w:rsidDel="00000000" w:rsidP="00000000" w:rsidRDefault="00000000" w:rsidRPr="00000000" w14:paraId="00000033">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Fat wheels</w:t>
            </w:r>
          </w:p>
        </w:tc>
        <w:tc>
          <w:tcPr/>
          <w:p w:rsidR="00000000" w:rsidDel="00000000" w:rsidP="00000000" w:rsidRDefault="00000000" w:rsidRPr="00000000" w14:paraId="00000034">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$2</w:t>
            </w:r>
            <w:r w:rsidDel="00000000" w:rsidR="00000000" w:rsidRPr="00000000">
              <w:rPr>
                <w:rFonts w:ascii="Source Sans Pro" w:cs="Source Sans Pro" w:eastAsia="Source Sans Pro" w:hAnsi="Source Sans Pro"/>
                <w:sz w:val="24"/>
                <w:szCs w:val="24"/>
                <w:rtl w:val="0"/>
              </w:rPr>
              <w:t xml:space="preserve">0</w:t>
            </w:r>
            <w:r w:rsidDel="00000000" w:rsidR="00000000" w:rsidRPr="00000000">
              <w:rPr>
                <w:rFonts w:ascii="Source Sans Pro" w:cs="Source Sans Pro" w:eastAsia="Source Sans Pro" w:hAnsi="Source Sans Pro"/>
                <w:color w:val="000000"/>
                <w:sz w:val="24"/>
                <w:szCs w:val="24"/>
                <w:rtl w:val="0"/>
              </w:rPr>
              <w:t xml:space="preserve"> per pair</w:t>
            </w:r>
          </w:p>
        </w:tc>
        <w:tc>
          <w:tcPr/>
          <w:p w:rsidR="00000000" w:rsidDel="00000000" w:rsidP="00000000" w:rsidRDefault="00000000" w:rsidRPr="00000000" w14:paraId="00000035">
            <w:pPr>
              <w:pageBreakBefore w:val="0"/>
              <w:jc w:val="center"/>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1</w:t>
            </w:r>
          </w:p>
          <w:p w:rsidR="00000000" w:rsidDel="00000000" w:rsidP="00000000" w:rsidRDefault="00000000" w:rsidRPr="00000000" w14:paraId="00000036">
            <w:pPr>
              <w:pageBreakBefore w:val="0"/>
              <w:jc w:val="center"/>
              <w:rPr>
                <w:rFonts w:ascii="Source Sans Pro" w:cs="Source Sans Pro" w:eastAsia="Source Sans Pro" w:hAnsi="Source Sans Pro"/>
                <w:sz w:val="24"/>
                <w:szCs w:val="24"/>
              </w:rPr>
            </w:pPr>
            <w:r w:rsidDel="00000000" w:rsidR="00000000" w:rsidRPr="00000000">
              <w:rPr>
                <w:rtl w:val="0"/>
              </w:rPr>
            </w:r>
          </w:p>
        </w:tc>
        <w:tc>
          <w:tcPr>
            <w:vMerge w:val="continue"/>
          </w:tcPr>
          <w:p w:rsidR="00000000" w:rsidDel="00000000" w:rsidP="00000000" w:rsidRDefault="00000000" w:rsidRPr="00000000" w14:paraId="00000037">
            <w:pPr>
              <w:pageBreakBefore w:val="0"/>
              <w:spacing w:after="0" w:before="0" w:line="240" w:lineRule="auto"/>
              <w:ind w:left="0" w:firstLine="0"/>
              <w:jc w:val="center"/>
              <w:rPr>
                <w:rFonts w:ascii="Source Sans Pro" w:cs="Source Sans Pro" w:eastAsia="Source Sans Pro" w:hAnsi="Source Sans Pro"/>
                <w:color w:val="000000"/>
                <w:sz w:val="24"/>
                <w:szCs w:val="24"/>
              </w:rPr>
            </w:pPr>
            <w:r w:rsidDel="00000000" w:rsidR="00000000" w:rsidRPr="00000000">
              <w:rPr>
                <w:rtl w:val="0"/>
              </w:rPr>
            </w:r>
          </w:p>
        </w:tc>
        <w:tc>
          <w:tcPr>
            <w:vMerge w:val="continue"/>
          </w:tcPr>
          <w:p w:rsidR="00000000" w:rsidDel="00000000" w:rsidP="00000000" w:rsidRDefault="00000000" w:rsidRPr="00000000" w14:paraId="00000038">
            <w:pPr>
              <w:pageBreakBefore w:val="0"/>
              <w:spacing w:after="0" w:before="0" w:line="240" w:lineRule="auto"/>
              <w:ind w:left="0" w:firstLine="0"/>
              <w:jc w:val="center"/>
              <w:rPr>
                <w:rFonts w:ascii="Source Sans Pro" w:cs="Source Sans Pro" w:eastAsia="Source Sans Pro" w:hAnsi="Source Sans Pro"/>
                <w:color w:val="000000"/>
                <w:sz w:val="24"/>
                <w:szCs w:val="24"/>
              </w:rPr>
            </w:pPr>
            <w:r w:rsidDel="00000000" w:rsidR="00000000" w:rsidRPr="00000000">
              <w:rPr>
                <w:rtl w:val="0"/>
              </w:rPr>
            </w:r>
          </w:p>
        </w:tc>
        <w:tc>
          <w:tcPr>
            <w:vMerge w:val="continue"/>
          </w:tcPr>
          <w:p w:rsidR="00000000" w:rsidDel="00000000" w:rsidP="00000000" w:rsidRDefault="00000000" w:rsidRPr="00000000" w14:paraId="00000039">
            <w:pPr>
              <w:pageBreakBefore w:val="0"/>
              <w:spacing w:after="0" w:before="0" w:line="240" w:lineRule="auto"/>
              <w:ind w:left="0" w:firstLine="0"/>
              <w:jc w:val="center"/>
              <w:rPr>
                <w:rFonts w:ascii="Source Sans Pro" w:cs="Source Sans Pro" w:eastAsia="Source Sans Pro" w:hAnsi="Source Sans Pro"/>
                <w:color w:val="000000"/>
                <w:sz w:val="24"/>
                <w:szCs w:val="24"/>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3A">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3-D item</w:t>
            </w:r>
            <w:r w:rsidDel="00000000" w:rsidR="00000000" w:rsidRPr="00000000">
              <w:rPr>
                <w:rtl w:val="0"/>
              </w:rPr>
            </w:r>
          </w:p>
        </w:tc>
        <w:tc>
          <w:tcPr/>
          <w:p w:rsidR="00000000" w:rsidDel="00000000" w:rsidP="00000000" w:rsidRDefault="00000000" w:rsidRPr="00000000" w14:paraId="0000003B">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$15 per item</w:t>
            </w:r>
            <w:r w:rsidDel="00000000" w:rsidR="00000000" w:rsidRPr="00000000">
              <w:rPr>
                <w:rtl w:val="0"/>
              </w:rPr>
            </w:r>
          </w:p>
        </w:tc>
        <w:tc>
          <w:tcPr/>
          <w:p w:rsidR="00000000" w:rsidDel="00000000" w:rsidP="00000000" w:rsidRDefault="00000000" w:rsidRPr="00000000" w14:paraId="0000003C">
            <w:pPr>
              <w:pageBreakBefore w:val="0"/>
              <w:jc w:val="center"/>
              <w:rPr>
                <w:rFonts w:ascii="Source Sans Pro" w:cs="Source Sans Pro" w:eastAsia="Source Sans Pro" w:hAnsi="Source Sans Pro"/>
                <w:color w:val="000000"/>
                <w:sz w:val="24"/>
                <w:szCs w:val="24"/>
              </w:rPr>
            </w:pPr>
            <w:r w:rsidDel="00000000" w:rsidR="00000000" w:rsidRPr="00000000">
              <w:rPr>
                <w:rtl w:val="0"/>
              </w:rPr>
            </w:r>
          </w:p>
        </w:tc>
        <w:tc>
          <w:tcPr>
            <w:gridSpan w:val="2"/>
          </w:tcPr>
          <w:p w:rsidR="00000000" w:rsidDel="00000000" w:rsidP="00000000" w:rsidRDefault="00000000" w:rsidRPr="00000000" w14:paraId="0000003D">
            <w:pPr>
              <w:pageBreakBefore w:val="0"/>
              <w:spacing w:after="0" w:before="0" w:line="240" w:lineRule="auto"/>
              <w:ind w:left="0" w:firstLine="0"/>
              <w:rPr>
                <w:rFonts w:ascii="Source Sans Pro" w:cs="Source Sans Pro" w:eastAsia="Source Sans Pro" w:hAnsi="Source Sans Pro"/>
                <w:color w:val="000000"/>
                <w:sz w:val="24"/>
                <w:szCs w:val="24"/>
                <w:vertAlign w:val="superscript"/>
              </w:rPr>
            </w:pPr>
            <w:r w:rsidDel="00000000" w:rsidR="00000000" w:rsidRPr="00000000">
              <w:rPr>
                <w:rFonts w:ascii="Source Sans Pro" w:cs="Source Sans Pro" w:eastAsia="Source Sans Pro" w:hAnsi="Source Sans Pro"/>
                <w:sz w:val="24"/>
                <w:szCs w:val="24"/>
                <w:rtl w:val="0"/>
              </w:rPr>
              <w:t xml:space="preserve">Required 3-D element 2 - 10 cm</w:t>
            </w:r>
            <w:r w:rsidDel="00000000" w:rsidR="00000000" w:rsidRPr="00000000">
              <w:rPr>
                <w:rFonts w:ascii="Source Sans Pro" w:cs="Source Sans Pro" w:eastAsia="Source Sans Pro" w:hAnsi="Source Sans Pro"/>
                <w:sz w:val="24"/>
                <w:szCs w:val="24"/>
                <w:vertAlign w:val="superscript"/>
                <w:rtl w:val="0"/>
              </w:rPr>
              <w:t xml:space="preserve">2</w:t>
            </w:r>
            <w:r w:rsidDel="00000000" w:rsidR="00000000" w:rsidRPr="00000000">
              <w:rPr>
                <w:rtl w:val="0"/>
              </w:rPr>
            </w:r>
          </w:p>
        </w:tc>
        <w:tc>
          <w:tcPr/>
          <w:p w:rsidR="00000000" w:rsidDel="00000000" w:rsidP="00000000" w:rsidRDefault="00000000" w:rsidRPr="00000000" w14:paraId="0000003F">
            <w:pPr>
              <w:pageBreakBefore w:val="0"/>
              <w:spacing w:after="0" w:before="0" w:line="240" w:lineRule="auto"/>
              <w:ind w:left="0" w:firstLine="0"/>
              <w:jc w:val="center"/>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Free</w:t>
            </w:r>
            <w:r w:rsidDel="00000000" w:rsidR="00000000" w:rsidRPr="00000000">
              <w:rPr>
                <w:rtl w:val="0"/>
              </w:rPr>
            </w:r>
          </w:p>
        </w:tc>
      </w:tr>
    </w:tbl>
    <w:p w:rsidR="00000000" w:rsidDel="00000000" w:rsidP="00000000" w:rsidRDefault="00000000" w:rsidRPr="00000000" w14:paraId="00000040">
      <w:pPr>
        <w:pageBreakBefore w:val="0"/>
        <w:rPr>
          <w:rFonts w:ascii="Source Sans Pro" w:cs="Source Sans Pro" w:eastAsia="Source Sans Pro" w:hAnsi="Source Sans Pro"/>
          <w:sz w:val="24"/>
          <w:szCs w:val="24"/>
          <w:u w:val="single"/>
        </w:rPr>
      </w:pPr>
      <w:r w:rsidDel="00000000" w:rsidR="00000000" w:rsidRPr="00000000">
        <w:rPr>
          <w:rtl w:val="0"/>
        </w:rPr>
      </w:r>
    </w:p>
    <w:p w:rsidR="00000000" w:rsidDel="00000000" w:rsidP="00000000" w:rsidRDefault="00000000" w:rsidRPr="00000000" w14:paraId="00000041">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u w:val="single"/>
          <w:rtl w:val="0"/>
        </w:rPr>
        <w:t xml:space="preserve">Equipment/Tools (not part of car)</w:t>
      </w:r>
      <w:r w:rsidDel="00000000" w:rsidR="00000000" w:rsidRPr="00000000">
        <w:rPr>
          <w:rtl w:val="0"/>
        </w:rPr>
      </w:r>
    </w:p>
    <w:p w:rsidR="00000000" w:rsidDel="00000000" w:rsidP="00000000" w:rsidRDefault="00000000" w:rsidRPr="00000000" w14:paraId="00000042">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Hot glue &amp; glu</w:t>
      </w:r>
      <w:r w:rsidDel="00000000" w:rsidR="00000000" w:rsidRPr="00000000">
        <w:rPr>
          <w:rFonts w:ascii="Source Sans Pro" w:cs="Source Sans Pro" w:eastAsia="Source Sans Pro" w:hAnsi="Source Sans Pro"/>
          <w:sz w:val="24"/>
          <w:szCs w:val="24"/>
          <w:rtl w:val="0"/>
        </w:rPr>
        <w:t xml:space="preserve">e gun</w:t>
      </w:r>
      <w:r w:rsidDel="00000000" w:rsidR="00000000" w:rsidRPr="00000000">
        <w:rPr>
          <w:rFonts w:ascii="Source Sans Pro" w:cs="Source Sans Pro" w:eastAsia="Source Sans Pro" w:hAnsi="Source Sans Pro"/>
          <w:color w:val="000000"/>
          <w:sz w:val="24"/>
          <w:szCs w:val="24"/>
          <w:rtl w:val="0"/>
        </w:rPr>
        <w:tab/>
        <w:tab/>
        <w:tab/>
        <w:t xml:space="preserve">scissors</w:t>
        <w:tab/>
        <w:tab/>
        <w:tab/>
        <w:tab/>
      </w:r>
      <w:r w:rsidDel="00000000" w:rsidR="00000000" w:rsidRPr="00000000">
        <w:rPr>
          <w:rFonts w:ascii="Source Sans Pro" w:cs="Source Sans Pro" w:eastAsia="Source Sans Pro" w:hAnsi="Source Sans Pro"/>
          <w:sz w:val="24"/>
          <w:szCs w:val="24"/>
          <w:rtl w:val="0"/>
        </w:rPr>
        <w:t xml:space="preserve">tape- for prototypes ONLY</w:t>
      </w:r>
      <w:r w:rsidDel="00000000" w:rsidR="00000000" w:rsidRPr="00000000">
        <w:rPr>
          <w:rtl w:val="0"/>
        </w:rPr>
      </w:r>
    </w:p>
    <w:p w:rsidR="00000000" w:rsidDel="00000000" w:rsidP="00000000" w:rsidRDefault="00000000" w:rsidRPr="00000000" w14:paraId="00000043">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4">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color w:val="000000"/>
          <w:sz w:val="24"/>
          <w:szCs w:val="24"/>
          <w:rtl w:val="0"/>
        </w:rPr>
        <w:t xml:space="preserve">triple beam balance</w:t>
        <w:tab/>
        <w:tab/>
        <w:tab/>
        <w:t xml:space="preserve">craft knife (with Mrs. Gallivan)</w:t>
        <w:tab/>
      </w:r>
      <w:r w:rsidDel="00000000" w:rsidR="00000000" w:rsidRPr="00000000">
        <w:rPr>
          <w:rFonts w:ascii="Source Sans Pro" w:cs="Source Sans Pro" w:eastAsia="Source Sans Pro" w:hAnsi="Source Sans Pro"/>
          <w:sz w:val="24"/>
          <w:szCs w:val="24"/>
          <w:rtl w:val="0"/>
        </w:rPr>
        <w:t xml:space="preserve">rulers</w:t>
        <w:tab/>
        <w:tab/>
      </w:r>
    </w:p>
    <w:p w:rsidR="00000000" w:rsidDel="00000000" w:rsidP="00000000" w:rsidRDefault="00000000" w:rsidRPr="00000000" w14:paraId="00000045">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6">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ramp</w:t>
        <w:tab/>
        <w:tab/>
        <w:tab/>
        <w:tab/>
        <w:tab/>
        <w:t xml:space="preserve">books</w:t>
      </w:r>
    </w:p>
    <w:p w:rsidR="00000000" w:rsidDel="00000000" w:rsidP="00000000" w:rsidRDefault="00000000" w:rsidRPr="00000000" w14:paraId="00000047">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ab/>
        <w:tab/>
        <w:tab/>
      </w:r>
      <w:r w:rsidDel="00000000" w:rsidR="00000000" w:rsidRPr="00000000">
        <w:rPr>
          <w:rtl w:val="0"/>
        </w:rPr>
      </w:r>
    </w:p>
    <w:p w:rsidR="00000000" w:rsidDel="00000000" w:rsidP="00000000" w:rsidRDefault="00000000" w:rsidRPr="00000000" w14:paraId="00000048">
      <w:pPr>
        <w:pageBreakBefore w:val="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9">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Record your Shopping List here:</w:t>
      </w:r>
    </w:p>
    <w:tbl>
      <w:tblPr>
        <w:tblStyle w:val="Table2"/>
        <w:tblW w:w="97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gridCol w:w="2448"/>
        <w:gridCol w:w="2448"/>
        <w:tblGridChange w:id="0">
          <w:tblGrid>
            <w:gridCol w:w="2448"/>
            <w:gridCol w:w="2448"/>
            <w:gridCol w:w="2448"/>
            <w:gridCol w:w="24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Total Cost</w:t>
            </w:r>
          </w:p>
        </w:tc>
      </w:tr>
      <w:tr>
        <w:trPr>
          <w:cantSplit w:val="0"/>
          <w:tblHeader w:val="0"/>
        </w:trPr>
        <w:tc>
          <w:tcPr/>
          <w:p w:rsidR="00000000" w:rsidDel="00000000" w:rsidP="00000000" w:rsidRDefault="00000000" w:rsidRPr="00000000" w14:paraId="0000004E">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Skinny wheels</w:t>
              <w:tab/>
            </w:r>
          </w:p>
        </w:tc>
        <w:tc>
          <w:tcPr/>
          <w:p w:rsidR="00000000" w:rsidDel="00000000" w:rsidP="00000000" w:rsidRDefault="00000000" w:rsidRPr="00000000" w14:paraId="0000004F">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pair required</w:t>
            </w:r>
          </w:p>
        </w:tc>
        <w:tc>
          <w:tcPr/>
          <w:p w:rsidR="00000000" w:rsidDel="00000000" w:rsidP="00000000" w:rsidRDefault="00000000" w:rsidRPr="00000000" w14:paraId="00000050">
            <w:pPr>
              <w:pageBreakBefore w:val="0"/>
              <w:spacing w:after="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c>
          <w:tcPr/>
          <w:p w:rsidR="00000000" w:rsidDel="00000000" w:rsidP="00000000" w:rsidRDefault="00000000" w:rsidRPr="00000000" w14:paraId="00000051">
            <w:pPr>
              <w:pageBreakBefore w:val="0"/>
              <w:spacing w:after="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r>
      <w:tr>
        <w:trPr>
          <w:cantSplit w:val="0"/>
          <w:tblHeader w:val="0"/>
        </w:trPr>
        <w:tc>
          <w:tcPr/>
          <w:p w:rsidR="00000000" w:rsidDel="00000000" w:rsidP="00000000" w:rsidRDefault="00000000" w:rsidRPr="00000000" w14:paraId="00000052">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Fat wheels</w:t>
            </w:r>
          </w:p>
        </w:tc>
        <w:tc>
          <w:tcPr/>
          <w:p w:rsidR="00000000" w:rsidDel="00000000" w:rsidP="00000000" w:rsidRDefault="00000000" w:rsidRPr="00000000" w14:paraId="00000053">
            <w:pPr>
              <w:pageBreakBefore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pair required</w:t>
            </w:r>
          </w:p>
        </w:tc>
        <w:tc>
          <w:tcPr/>
          <w:p w:rsidR="00000000" w:rsidDel="00000000" w:rsidP="00000000" w:rsidRDefault="00000000" w:rsidRPr="00000000" w14:paraId="00000054">
            <w:pPr>
              <w:pageBreakBefore w:val="0"/>
              <w:spacing w:after="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c>
          <w:tcPr/>
          <w:p w:rsidR="00000000" w:rsidDel="00000000" w:rsidP="00000000" w:rsidRDefault="00000000" w:rsidRPr="00000000" w14:paraId="00000055">
            <w:pPr>
              <w:pageBreakBefore w:val="0"/>
              <w:spacing w:after="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r>
      <w:tr>
        <w:trPr>
          <w:cantSplit w:val="0"/>
          <w:tblHeader w:val="0"/>
        </w:trPr>
        <w:tc>
          <w:tcPr/>
          <w:p w:rsidR="00000000" w:rsidDel="00000000" w:rsidP="00000000" w:rsidRDefault="00000000" w:rsidRPr="00000000" w14:paraId="00000056">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7">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8">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9">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B">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C">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D">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5F">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0">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1">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3">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4">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5">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7">
            <w:pPr>
              <w:pageBreakBefore w:val="0"/>
              <w:spacing w:after="0" w:line="240" w:lineRule="auto"/>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8">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69">
            <w:pPr>
              <w:pageBreakBefore w:val="0"/>
              <w:spacing w:after="0" w:line="240" w:lineRule="auto"/>
              <w:jc w:val="center"/>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6A">
      <w:pPr>
        <w:pageBreakBefore w:val="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Procedure:</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36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In your lab journal, record the steps of the Engineering Design Process and the actions your group took at each step.  See rubric for details.  </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36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All entries should include dates and lots of </w:t>
      </w:r>
      <w:r w:rsidDel="00000000" w:rsidR="00000000" w:rsidRPr="00000000">
        <w:rPr>
          <w:rFonts w:ascii="Source Sans Pro" w:cs="Source Sans Pro" w:eastAsia="Source Sans Pro" w:hAnsi="Source Sans Pro"/>
          <w:sz w:val="24"/>
          <w:szCs w:val="24"/>
          <w:rtl w:val="0"/>
        </w:rPr>
        <w:t xml:space="preserve">details</w:t>
      </w: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 about what was done that day, what successes were achieved and what failures occurred.  The journal should also include ideas for changes and reasons changes were made linked to background research.</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36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Make sure to draw or sketch ideas and label all drawings.</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360" w:right="0" w:hanging="360"/>
        <w:jc w:val="left"/>
        <w:rPr>
          <w:rFonts w:ascii="Source Sans Pro" w:cs="Source Sans Pro" w:eastAsia="Source Sans Pro" w:hAnsi="Source Sans Pro"/>
          <w:i w:val="0"/>
          <w:smallCaps w:val="0"/>
          <w:strike w:val="0"/>
          <w:color w:val="000000"/>
          <w:sz w:val="24"/>
          <w:szCs w:val="24"/>
          <w:shd w:fill="auto" w:val="clear"/>
          <w:vertAlign w:val="baseline"/>
        </w:rPr>
      </w:pPr>
      <w:r w:rsidDel="00000000" w:rsidR="00000000" w:rsidRPr="00000000">
        <w:rPr>
          <w:rFonts w:ascii="Source Sans Pro" w:cs="Source Sans Pro" w:eastAsia="Source Sans Pro" w:hAnsi="Source Sans Pro"/>
          <w:i w:val="0"/>
          <w:smallCaps w:val="0"/>
          <w:strike w:val="0"/>
          <w:color w:val="000000"/>
          <w:sz w:val="24"/>
          <w:szCs w:val="24"/>
          <w:u w:val="none"/>
          <w:shd w:fill="auto" w:val="clear"/>
          <w:vertAlign w:val="baseline"/>
          <w:rtl w:val="0"/>
        </w:rPr>
        <w:t xml:space="preserve">Take final measurements of your final car and add to a final drawing.  Make sure to draw and label the TWO final designs:  one for each test/goal. You have 5 minutes in between tests to modify your car.</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72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48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Source Sans Pro" w:cs="Source Sans Pro" w:eastAsia="Source Sans Pro" w:hAnsi="Source Sans Pro"/>
          <w:color w:val="000000"/>
          <w:sz w:val="24"/>
          <w:szCs w:val="24"/>
        </w:rPr>
      </w:pPr>
      <w:r w:rsidDel="00000000" w:rsidR="00000000" w:rsidRPr="00000000">
        <w:rPr>
          <w:rtl w:val="0"/>
        </w:rPr>
      </w:r>
    </w:p>
    <w:sectPr>
      <w:pgSz w:h="15840" w:w="12240" w:orient="portrait"/>
      <w:pgMar w:bottom="1008"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