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mihi nomen est:</w:t>
        <w:tab/>
        <w:tab/>
        <w:tab/>
        <w:tab/>
      </w:r>
    </w:p>
    <w:p w:rsidR="00000000" w:rsidDel="00000000" w:rsidP="00000000" w:rsidRDefault="00000000" w:rsidRPr="00000000" w14:paraId="0000000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ubi animalia habitant?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890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bovis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901700"/>
                  <wp:effectExtent b="0" l="0" r="0" t="0"/>
                  <wp:docPr id="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balaena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12800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equus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42079" cy="1708476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79" cy="1708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pullus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621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11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lupus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2319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piscis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camelus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For each question, respond with the </w:t>
      </w:r>
      <w:r w:rsidDel="00000000" w:rsidR="00000000" w:rsidRPr="00000000">
        <w:rPr>
          <w:b w:val="1"/>
          <w:rtl w:val="0"/>
        </w:rPr>
        <w:t xml:space="preserve">Latin </w:t>
      </w:r>
      <w:r w:rsidDel="00000000" w:rsidR="00000000" w:rsidRPr="00000000">
        <w:rPr>
          <w:rtl w:val="0"/>
        </w:rPr>
        <w:t xml:space="preserve">names of animals from this chart. You do not need to use complete sentences. You do not need to list additional animals beyond those on the chart.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Remind yourself: What does “Qualis” mean? _____________________________________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Qualia animalia (in picturis superis) in silva habitant?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agris habitant?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montibus habitant?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palude habitant?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desertis habitant?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urbe habitant?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flumine habitant?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mare habitant?</w:t>
      </w:r>
    </w:p>
    <w:sectPr>
      <w:headerReference r:id="rId18" w:type="first"/>
      <w:footerReference r:id="rId19" w:type="default"/>
      <w:footerReference r:id="rId2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/>
    </w:pPr>
    <w:r w:rsidDel="00000000" w:rsidR="00000000" w:rsidRPr="00000000">
      <w:rPr>
        <w:rtl w:val="0"/>
      </w:rPr>
      <w:t xml:space="preserve">More questions on the back </w:t>
    </w:r>
    <w:r w:rsidDel="00000000" w:rsidR="00000000" w:rsidRPr="00000000">
      <w:rPr>
        <w:rFonts w:ascii="Arial Unicode MS" w:cs="Arial Unicode MS" w:eastAsia="Arial Unicode MS" w:hAnsi="Arial Unicode MS"/>
        <w:b w:val="1"/>
        <w:sz w:val="44"/>
        <w:szCs w:val="44"/>
        <w:rtl w:val="0"/>
      </w:rPr>
      <w:t xml:space="preserve">→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3.jp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