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 (II.I.)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Quinceañera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Watch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to complete questions 1-10 and then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to complete questions 11-15. </w:t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quinceañera is a(n) celebration for young women when she turns 15 years old.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minor/ 16</w:t>
        <w:tab/>
        <w:tab/>
        <w:tab/>
        <w:t xml:space="preserve">b.) major/ 16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c.) coming of age/ 15</w:t>
      </w:r>
      <w:r w:rsidDel="00000000" w:rsidR="00000000" w:rsidRPr="00000000">
        <w:rPr>
          <w:rtl w:val="0"/>
        </w:rPr>
        <w:tab/>
        <w:tab/>
        <w:t xml:space="preserve">d.) expensive/ 15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symbolizes an entrance into a new stage of life.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estimated 400,000 Hispanic-American young ladies in the US alone celebrate the quinceañera each year.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Quinceañeras are also celebrated in Central and South America in countries such as ___________________.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Argentina, México, Perú</w:t>
        <w:tab/>
        <w:tab/>
        <w:t xml:space="preserve">b.) Cuba, Brazil, El Salvador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c.) A &amp; 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/ False: The tradition began many centuries ago.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latino society, when a girl turned fifteen, the rite of passage signaled her being ready to get married and have children.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the quinceañera is symbolic of ____________________________.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faith</w:t>
        <w:tab/>
        <w:tab/>
        <w:tab/>
        <w:tab/>
        <w:t xml:space="preserve">b.) prosperity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c.) maturity</w:t>
        <w:tab/>
        <w:tab/>
        <w:tab/>
        <w:tab/>
        <w:t xml:space="preserve">d.) heritage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e.) all of the above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There are 3 parts to a traditional quinceañera celebration.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mass portion of the quinceañera serves to _____________________.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reaffirm dedication to God</w:t>
        <w:tab/>
        <w:tab/>
        <w:t xml:space="preserve">b.) donate to the church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c.) both A &amp; B </w:t>
        <w:tab/>
        <w:tab/>
        <w:tab/>
        <w:tab/>
        <w:t xml:space="preserve">d.) welcome new challenges in adult life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e.) A, B and D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f.) A &amp; 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Party is the most exciting part of the quinceañera.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components of this celebration include: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live mariachi band</w:t>
        <w:tab/>
        <w:tab/>
        <w:tab/>
        <w:t xml:space="preserve">b.) large feast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c.) many guests</w:t>
        <w:tab/>
        <w:tab/>
        <w:tab/>
        <w:t xml:space="preserve">d.) A &amp; C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e.) A, B &amp; C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/ false: The celebrant is accompanied by her "court of honor"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female and male attendants are known as: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"damas" &amp; "caballeros"</w:t>
        <w:tab/>
        <w:tab/>
        <w:tab/>
        <w:t xml:space="preserve">b.) "mujeres" y "hombres"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c.) "mujeres" and "chambelanes"</w:t>
        <w:tab/>
        <w:tab/>
      </w:r>
      <w:r w:rsidDel="00000000" w:rsidR="00000000" w:rsidRPr="00000000">
        <w:rPr>
          <w:color w:val="0000ff"/>
          <w:rtl w:val="0"/>
        </w:rPr>
        <w:t xml:space="preserve">d.) "damas" and "chambelanes"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dance the young woman performs at the reception is a Wallscena dance with her father.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all the gifts associated with quinceañeras: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-car</w:t>
      </w:r>
      <w:r w:rsidDel="00000000" w:rsidR="00000000" w:rsidRPr="00000000">
        <w:rPr>
          <w:b w:val="1"/>
          <w:rtl w:val="0"/>
        </w:rPr>
        <w:tab/>
        <w:t xml:space="preserve">-rosary</w:t>
        <w:tab/>
        <w:tab/>
        <w:t xml:space="preserve">-tiara</w:t>
        <w:tab/>
        <w:tab/>
        <w:t xml:space="preserve">-high heels</w:t>
        <w:tab/>
        <w:tab/>
      </w:r>
      <w:r w:rsidDel="00000000" w:rsidR="00000000" w:rsidRPr="00000000">
        <w:rPr>
          <w:rtl w:val="0"/>
        </w:rPr>
        <w:t xml:space="preserve">-money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-scepter </w:t>
        <w:tab/>
        <w:t xml:space="preserve">-cross or medal</w:t>
        <w:tab/>
        <w:t xml:space="preserve">-bible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-doll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 2: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Answer the following </w:t>
      </w:r>
      <w:r w:rsidDel="00000000" w:rsidR="00000000" w:rsidRPr="00000000">
        <w:rPr>
          <w:b w:val="1"/>
          <w:rtl w:val="0"/>
        </w:rPr>
        <w:t xml:space="preserve">in complete sentences in English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familiar with another celebration similar to "la quinceañera?" If so, which one(s)? No.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the opportunity to go to a "quinceañera,"would you go) or not? Why? No, because time is precious and I don’t like to be at big events dedicated to one person (especially a dead one).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your family celebrate a rite of passage from childhood to adulthood? If so, how do you celebrate? Nope.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money do you think that a family typically spends on a "quinceañera" celebration? 2k, 5k, o 10k.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hUkoQUaT8E" TargetMode="External"/><Relationship Id="rId7" Type="http://schemas.openxmlformats.org/officeDocument/2006/relationships/hyperlink" Target="https://www.youtube.com/watch?v=wHP_luYIS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