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Intro to Engineering Design Process- Lesson Opener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Directions: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Consider the following questions.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Answer these questions using your notes and experience with the lessons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Bullets are fine and the boxes will expand as you type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Hints:  </w:t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Think about the games we played on campus during Outdoor Education</w:t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Think about how your neighborhood is organized</w:t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Think about a time you built something or planned a project (OE showcase for example)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Answers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When have you seen the design process applied in a real-world situation?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 saw a car being worked on a couple of weeks ago and all the parts were taken out and my uncle had a design for what he was going to do with the car.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What decision-making tools do you use in your everyday life?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One of the tools is like what to wear for school.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When have you had to redefine a problem or redesign a solution in your life?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When I was 12 I was given advice by a friend and it was bad the same thing happened two days later it happened again with another person.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What examples of design optimization do you see in your neighborhood?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 have seen construction workers take a brand new fountain that was a little bit broken and fix it really quick by changing a few things.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Why is it important to define a problem clearly and precisely?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 get it correct, to make things right, and to do it right the first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4c4e50"/>
                <w:sz w:val="26"/>
                <w:szCs w:val="26"/>
                <w:highlight w:val="white"/>
                <w:rtl w:val="0"/>
              </w:rPr>
              <w:t xml:space="preserve">How does brainstorming with others help to find better solutions?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Brainstorming opens whole new ideas that you don’t know about but other people have. And with that combined knowledge you can have the best possible solution.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