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Cultura 6.1.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 Paella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57951" cy="10695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951" cy="106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Mira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este video</w:t>
        </w:r>
      </w:hyperlink>
      <w:r w:rsidDel="00000000" w:rsidR="00000000" w:rsidRPr="00000000">
        <w:rPr>
          <w:rtl w:val="0"/>
        </w:rPr>
        <w:t xml:space="preserve"> sobre la paella, un plato tradicional de Valencia, España. Luego, contesta las preguntas que siguen.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 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dos ingredientes no deben estar en una paella tradicional?</w:t>
      </w:r>
    </w:p>
    <w:p w:rsidR="00000000" w:rsidDel="00000000" w:rsidP="00000000" w:rsidRDefault="00000000" w:rsidRPr="00000000" w14:paraId="00000008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a.) la manzana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green"/>
          <w:rtl w:val="0"/>
        </w:rPr>
        <w:t xml:space="preserve">d.) el aguacate</w:t>
        <w:tab/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b.) el chorizo</w:t>
        <w:tab/>
        <w:tab/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c.) el arroz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Guillermo Navarro compara la paella y Valencia con_______.</w:t>
      </w:r>
    </w:p>
    <w:p w:rsidR="00000000" w:rsidDel="00000000" w:rsidP="00000000" w:rsidRDefault="00000000" w:rsidRPr="00000000" w14:paraId="0000000D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a.) el sushi y Japón</w:t>
        <w:tab/>
        <w:tab/>
      </w:r>
      <w:r w:rsidDel="00000000" w:rsidR="00000000" w:rsidRPr="00000000">
        <w:rPr>
          <w:highlight w:val="green"/>
          <w:rtl w:val="0"/>
        </w:rPr>
        <w:t xml:space="preserve">d.) A y B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b.) la pasta y Italia</w:t>
        <w:tab/>
        <w:tab/>
        <w:t xml:space="preserve">e.) B y C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c.) las hamburguesas y los Estados Unidos</w:t>
        <w:tab/>
        <w:tab/>
        <w:t xml:space="preserve">f.) A y C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paella valenciana debe tener ingredientes ___________.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a.) asquerosos</w:t>
        <w:tab/>
        <w:tab/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b.) </w:t>
      </w:r>
      <w:r w:rsidDel="00000000" w:rsidR="00000000" w:rsidRPr="00000000">
        <w:rPr>
          <w:rtl w:val="0"/>
        </w:rPr>
        <w:t xml:space="preserve">exóticos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c.) locales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prepara la paella tradicional con todos los ingredientes MENOS uno: Aceite, sal, tomate, pollo, conejo, agua, ajo, arroz abanda, azafrán, </w:t>
      </w:r>
      <w:r w:rsidDel="00000000" w:rsidR="00000000" w:rsidRPr="00000000">
        <w:rPr>
          <w:b w:val="1"/>
          <w:rtl w:val="0"/>
        </w:rPr>
        <w:t xml:space="preserve">judías verdes</w:t>
      </w:r>
      <w:r w:rsidDel="00000000" w:rsidR="00000000" w:rsidRPr="00000000">
        <w:rPr>
          <w:rtl w:val="0"/>
        </w:rPr>
        <w:t xml:space="preserve">, garrofó.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¿C/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? También se </w:t>
      </w:r>
      <w:r w:rsidDel="00000000" w:rsidR="00000000" w:rsidRPr="00000000">
        <w:rPr>
          <w:rtl w:val="0"/>
        </w:rPr>
        <w:t xml:space="preserve">sirve la paella</w:t>
      </w:r>
      <w:r w:rsidDel="00000000" w:rsidR="00000000" w:rsidRPr="00000000">
        <w:rPr>
          <w:rtl w:val="0"/>
        </w:rPr>
        <w:t xml:space="preserve"> con mariscos.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se llama el sitio web que Navarro y sus amigos tienen? </w:t>
      </w:r>
      <w:r w:rsidDel="00000000" w:rsidR="00000000" w:rsidRPr="00000000">
        <w:rPr>
          <w:b w:val="1"/>
          <w:rtl w:val="0"/>
        </w:rPr>
        <w:t xml:space="preserve">El nombre es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https://wikipaella.org/en/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su sitio web</w:t>
        </w:r>
      </w:hyperlink>
      <w:r w:rsidDel="00000000" w:rsidR="00000000" w:rsidRPr="00000000">
        <w:rPr>
          <w:rtl w:val="0"/>
        </w:rPr>
        <w:t xml:space="preserve"> y escribe el nombre del restaurante que está más cerca de Reno, NV que sirve la paella tradicional. 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 restaurante es PAELLA CONCEPT.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¿Cuántos restaurantes aprobados (approved) hay en su sitio web?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350 restaurantes en su sitio web.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/ F? Es normal para una persona comer una paella.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Parte B: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10. ¿Te gustaría (would you like) comer la paella tradicional? ¿Por qué sí o no?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 porque se ve delicioso y nutritivo.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11. ¿Te gustaría preparar la paella tradicional? ¿Por qué sí o no?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porque requiere hacer trabajo.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ikipaella.org/en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youtube.com/watch?v=Eex3lKDeLi0" TargetMode="External"/><Relationship Id="rId8" Type="http://schemas.openxmlformats.org/officeDocument/2006/relationships/hyperlink" Target="https://wikipaella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