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.1238938053098"/>
        <w:gridCol w:w="2554.4070796460173"/>
        <w:gridCol w:w="3074.9734513274334"/>
        <w:gridCol w:w="3680.283185840708"/>
        <w:gridCol w:w="1210.6194690265486"/>
        <w:gridCol w:w="1549.5929203539822"/>
        <w:tblGridChange w:id="0">
          <w:tblGrid>
            <w:gridCol w:w="1610.1238938053098"/>
            <w:gridCol w:w="2554.4070796460173"/>
            <w:gridCol w:w="3074.9734513274334"/>
            <w:gridCol w:w="3680.283185840708"/>
            <w:gridCol w:w="1210.6194690265486"/>
            <w:gridCol w:w="1549.5929203539822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Book Title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only once until you change books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Teacher Approval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Bring book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class to get this completed. If at home, send a pic of you with the front cover of the book and you with the last page and page number visible.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Pages Read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this as a range of pages NOT a total.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Example: 23-103 NOT 80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Thoughtful 5-Sentence Summary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where you will write the main plot content from the pages you read for the week.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Grammar and spelling count.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Weekly Grade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where Mrs. Kuehn will record your grade.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commentRangeStart w:id="0"/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Running Page Total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where Mrs. Kuehn will record your running page total for the quarter and year.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 Wars Darth Bane Path of Destruction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267-332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my book Bane finds a holocron and saps every little knowledge from it until it dies. Kaan sends the blademaster to battle Bane, but he is defeated and crushed by the temple. He sends a message to the Brotherhood of Darkness that he wants to rejoin and he was foolish. Githany goes to Bane and starts </w:t>
            </w: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kissing him and on her lips there is poison.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Bane is poisoned and needs a </w:t>
            </w: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cure so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 goes to a </w:t>
            </w: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and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threatening his daughter he gets the cure.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nnifer Kuehn" w:id="3" w:date="2023-01-28T19:12:18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on sentence</w:t>
      </w:r>
    </w:p>
  </w:comment>
  <w:comment w:author="Jennifer Kuehn" w:id="2" w:date="2023-01-28T19:12:06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on sentence</w:t>
      </w:r>
    </w:p>
  </w:comment>
  <w:comment w:author="Jennifer Kuehn" w:id="0" w:date="2023-01-28T19:10:43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chart should have all the weeks in one place, so this row of information for week 2 reading should be added to your previous chart with week 1.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right click in the row, and then, click add row below. It will be a chart with all your weeks on it. Please fix that.</w:t>
      </w:r>
    </w:p>
  </w:comment>
  <w:comment w:author="Jennifer Kuehn" w:id="1" w:date="2023-01-28T19:11:53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mean trick! uh oh!</w:t>
      </w:r>
    </w:p>
  </w:comment>
  <w:comment w:author="Jennifer Kuehn" w:id="4" w:date="2023-01-28T19:11:21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grade yet because I don't have the rest of your chart here to see your total page count.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