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nnada MN" w:cs="Kannada MN" w:eastAsia="Kannada MN" w:hAnsi="Kannada MN"/>
          <w:sz w:val="22"/>
          <w:szCs w:val="22"/>
        </w:rPr>
      </w:pPr>
      <w:r w:rsidDel="00000000" w:rsidR="00000000" w:rsidRPr="00000000">
        <w:rPr>
          <w:rFonts w:ascii="Kannada MN" w:cs="Kannada MN" w:eastAsia="Kannada MN" w:hAnsi="Kannada MN"/>
          <w:sz w:val="22"/>
          <w:szCs w:val="22"/>
          <w:rtl w:val="0"/>
        </w:rPr>
        <w:t xml:space="preserve">Name:_Loz_____________________________</w:t>
      </w:r>
    </w:p>
    <w:p w:rsidR="00000000" w:rsidDel="00000000" w:rsidP="00000000" w:rsidRDefault="00000000" w:rsidRPr="00000000" w14:paraId="00000002">
      <w:pPr>
        <w:rPr>
          <w:rFonts w:ascii="Kannada MN" w:cs="Kannada MN" w:eastAsia="Kannada MN" w:hAnsi="Kannada MN"/>
          <w:sz w:val="22"/>
          <w:szCs w:val="22"/>
        </w:rPr>
      </w:pPr>
      <w:r w:rsidDel="00000000" w:rsidR="00000000" w:rsidRPr="00000000">
        <w:rPr>
          <w:rFonts w:ascii="Kannada MN" w:cs="Kannada MN" w:eastAsia="Kannada MN" w:hAnsi="Kannada MN"/>
          <w:sz w:val="22"/>
          <w:szCs w:val="22"/>
          <w:rtl w:val="0"/>
        </w:rPr>
        <w:t xml:space="preserve">Date: _1/22/2024_____________</w:t>
      </w:r>
    </w:p>
    <w:p w:rsidR="00000000" w:rsidDel="00000000" w:rsidP="00000000" w:rsidRDefault="00000000" w:rsidRPr="00000000" w14:paraId="00000003">
      <w:pPr>
        <w:rPr>
          <w:rFonts w:ascii="Kannada MN" w:cs="Kannada MN" w:eastAsia="Kannada MN" w:hAnsi="Kannada MN"/>
          <w:sz w:val="22"/>
          <w:szCs w:val="22"/>
        </w:rPr>
      </w:pPr>
      <w:r w:rsidDel="00000000" w:rsidR="00000000" w:rsidRPr="00000000">
        <w:rPr>
          <w:rFonts w:ascii="Kannada MN" w:cs="Kannada MN" w:eastAsia="Kannada MN" w:hAnsi="Kannada MN"/>
          <w:sz w:val="22"/>
          <w:szCs w:val="22"/>
          <w:rtl w:val="0"/>
        </w:rPr>
        <w:t xml:space="preserve">Period:___C______</w:t>
      </w:r>
    </w:p>
    <w:p w:rsidR="00000000" w:rsidDel="00000000" w:rsidP="00000000" w:rsidRDefault="00000000" w:rsidRPr="00000000" w14:paraId="00000004">
      <w:pPr>
        <w:rPr>
          <w:rFonts w:ascii="Kannada MN" w:cs="Kannada MN" w:eastAsia="Kannada MN" w:hAnsi="Kannada MN"/>
          <w:sz w:val="22"/>
          <w:szCs w:val="22"/>
        </w:rPr>
      </w:pPr>
      <w:r w:rsidDel="00000000" w:rsidR="00000000" w:rsidRPr="00000000">
        <w:rPr>
          <w:rtl w:val="0"/>
        </w:rPr>
      </w:r>
    </w:p>
    <w:p w:rsidR="00000000" w:rsidDel="00000000" w:rsidP="00000000" w:rsidRDefault="00000000" w:rsidRPr="00000000" w14:paraId="00000005">
      <w:pPr>
        <w:jc w:val="center"/>
        <w:rPr>
          <w:rFonts w:ascii="Kannada MN" w:cs="Kannada MN" w:eastAsia="Kannada MN" w:hAnsi="Kannada MN"/>
          <w:b w:val="1"/>
          <w:sz w:val="28"/>
          <w:szCs w:val="28"/>
        </w:rPr>
      </w:pPr>
      <w:r w:rsidDel="00000000" w:rsidR="00000000" w:rsidRPr="00000000">
        <w:rPr>
          <w:rFonts w:ascii="Kannada MN" w:cs="Kannada MN" w:eastAsia="Kannada MN" w:hAnsi="Kannada MN"/>
          <w:b w:val="1"/>
          <w:sz w:val="28"/>
          <w:szCs w:val="28"/>
          <w:rtl w:val="0"/>
        </w:rPr>
        <w:t xml:space="preserve">American Author Inquiry Assignment</w:t>
      </w:r>
    </w:p>
    <w:p w:rsidR="00000000" w:rsidDel="00000000" w:rsidP="00000000" w:rsidRDefault="00000000" w:rsidRPr="00000000" w14:paraId="00000006">
      <w:pPr>
        <w:jc w:val="center"/>
        <w:rPr>
          <w:rFonts w:ascii="Kannada MN" w:cs="Kannada MN" w:eastAsia="Kannada MN" w:hAnsi="Kannada MN"/>
          <w:b w:val="1"/>
          <w:sz w:val="28"/>
          <w:szCs w:val="28"/>
        </w:rPr>
      </w:pPr>
      <w:r w:rsidDel="00000000" w:rsidR="00000000" w:rsidRPr="00000000">
        <w:rPr>
          <w:rFonts w:ascii="Kannada MN" w:cs="Kannada MN" w:eastAsia="Kannada MN" w:hAnsi="Kannada MN"/>
          <w:b w:val="1"/>
          <w:sz w:val="28"/>
          <w:szCs w:val="28"/>
          <w:rtl w:val="0"/>
        </w:rPr>
        <w:t xml:space="preserve"> (15 points)</w:t>
      </w:r>
    </w:p>
    <w:p w:rsidR="00000000" w:rsidDel="00000000" w:rsidP="00000000" w:rsidRDefault="00000000" w:rsidRPr="00000000" w14:paraId="00000007">
      <w:pPr>
        <w:jc w:val="center"/>
        <w:rPr>
          <w:rFonts w:ascii="Kannada MN" w:cs="Kannada MN" w:eastAsia="Kannada MN" w:hAnsi="Kannada MN"/>
          <w:b w:val="1"/>
          <w:sz w:val="28"/>
          <w:szCs w:val="28"/>
        </w:rPr>
      </w:pPr>
      <w:r w:rsidDel="00000000" w:rsidR="00000000" w:rsidRPr="00000000">
        <w:rPr>
          <w:rtl w:val="0"/>
        </w:rPr>
      </w:r>
    </w:p>
    <w:p w:rsidR="00000000" w:rsidDel="00000000" w:rsidP="00000000" w:rsidRDefault="00000000" w:rsidRPr="00000000" w14:paraId="00000008">
      <w:pPr>
        <w:rPr>
          <w:rFonts w:ascii="Kannada MN" w:cs="Kannada MN" w:eastAsia="Kannada MN" w:hAnsi="Kannada MN"/>
          <w:i w:val="1"/>
          <w:sz w:val="22"/>
          <w:szCs w:val="22"/>
        </w:rPr>
      </w:pPr>
      <w:r w:rsidDel="00000000" w:rsidR="00000000" w:rsidRPr="00000000">
        <w:rPr>
          <w:rFonts w:ascii="Kannada MN" w:cs="Kannada MN" w:eastAsia="Kannada MN" w:hAnsi="Kannada MN"/>
          <w:i w:val="1"/>
          <w:sz w:val="22"/>
          <w:szCs w:val="22"/>
          <w:rtl w:val="0"/>
        </w:rPr>
        <w:t xml:space="preserve">Directions:  this assignment is designed to get you familiar with the research process by locating key data.  It is also designed to familiarize yourself with your American Author that you have initial interest in.  Although you may be working in a group of 3, each member must turn this in.</w:t>
      </w:r>
    </w:p>
    <w:p w:rsidR="00000000" w:rsidDel="00000000" w:rsidP="00000000" w:rsidRDefault="00000000" w:rsidRPr="00000000" w14:paraId="00000009">
      <w:pPr>
        <w:rPr>
          <w:rFonts w:ascii="Kannada MN" w:cs="Kannada MN" w:eastAsia="Kannada MN" w:hAnsi="Kannada MN"/>
          <w:i w:val="1"/>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What </w:t>
      </w:r>
      <w:r w:rsidDel="00000000" w:rsidR="00000000" w:rsidRPr="00000000">
        <w:rPr>
          <w:rFonts w:ascii="Kannada MN" w:cs="Kannada MN" w:eastAsia="Kannada MN" w:hAnsi="Kannada MN"/>
          <w:sz w:val="22"/>
          <w:szCs w:val="22"/>
          <w:rtl w:val="0"/>
        </w:rPr>
        <w:t xml:space="preserve">is the name of the author you are looking up today</w:t>
      </w: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Kannada MN" w:cs="Kannada MN" w:eastAsia="Kannada MN" w:hAnsi="Kannada MN"/>
          <w:b w:val="0"/>
          <w:i w:val="0"/>
          <w:smallCaps w:val="0"/>
          <w:strike w:val="0"/>
          <w:color w:val="000000"/>
          <w:sz w:val="20"/>
          <w:szCs w:val="20"/>
          <w:u w:val="none"/>
          <w:vertAlign w:val="baseline"/>
        </w:rPr>
      </w:pPr>
      <w:r w:rsidDel="00000000" w:rsidR="00000000" w:rsidRPr="00000000">
        <w:rPr>
          <w:rFonts w:ascii="Arial" w:cs="Arial" w:eastAsia="Arial" w:hAnsi="Arial"/>
          <w:sz w:val="22"/>
          <w:szCs w:val="22"/>
          <w:rtl w:val="0"/>
        </w:rPr>
        <w:t xml:space="preserve">Kurt Vonnegut</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List at least 4 important things </w:t>
      </w:r>
      <w:r w:rsidDel="00000000" w:rsidR="00000000" w:rsidRPr="00000000">
        <w:rPr>
          <w:rFonts w:ascii="Kannada MN" w:cs="Kannada MN" w:eastAsia="Kannada MN" w:hAnsi="Kannada MN"/>
          <w:sz w:val="22"/>
          <w:szCs w:val="22"/>
          <w:rtl w:val="0"/>
        </w:rPr>
        <w:t xml:space="preserve">people</w:t>
      </w: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 should know about this </w:t>
      </w:r>
      <w:r w:rsidDel="00000000" w:rsidR="00000000" w:rsidRPr="00000000">
        <w:rPr>
          <w:rFonts w:ascii="Kannada MN" w:cs="Kannada MN" w:eastAsia="Kannada MN" w:hAnsi="Kannada MN"/>
          <w:sz w:val="22"/>
          <w:szCs w:val="22"/>
          <w:rtl w:val="0"/>
        </w:rPr>
        <w:t xml:space="preserve">author</w:t>
      </w: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19"/>
          <w:szCs w:val="19"/>
          <w:highlight w:val="white"/>
          <w:rtl w:val="0"/>
        </w:rPr>
        <w:t xml:space="preserve">Elected Fellow of the American Academy of Arts &amp; Sciences, 1973</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19"/>
          <w:szCs w:val="19"/>
          <w:highlight w:val="white"/>
          <w:rtl w:val="0"/>
        </w:rPr>
        <w:t xml:space="preserve">Purple Heart recipient, 1945</w:t>
      </w:r>
      <w:r w:rsidDel="00000000" w:rsidR="00000000" w:rsidRPr="00000000">
        <w:rPr>
          <w:rtl w:val="0"/>
        </w:rPr>
      </w:r>
    </w:p>
    <w:p w:rsidR="00000000" w:rsidDel="00000000" w:rsidP="00000000" w:rsidRDefault="00000000" w:rsidRPr="00000000" w14:paraId="0000000F">
      <w:pPr>
        <w:numPr>
          <w:ilvl w:val="0"/>
          <w:numId w:val="2"/>
        </w:numPr>
        <w:ind w:left="720" w:hanging="360"/>
        <w:rPr>
          <w:rFonts w:ascii="Kannada MN" w:cs="Kannada MN" w:eastAsia="Kannada MN" w:hAnsi="Kannada MN"/>
          <w:sz w:val="22"/>
          <w:szCs w:val="22"/>
        </w:rPr>
      </w:pPr>
      <w:r w:rsidDel="00000000" w:rsidR="00000000" w:rsidRPr="00000000">
        <w:rPr>
          <w:rFonts w:ascii="Arial" w:cs="Arial" w:eastAsia="Arial" w:hAnsi="Arial"/>
          <w:sz w:val="19"/>
          <w:szCs w:val="19"/>
          <w:highlight w:val="white"/>
          <w:rtl w:val="0"/>
        </w:rPr>
        <w:t xml:space="preserve">“Slaughterhouse-Five" changed the way the world saw Kurt Vonnegut. Before the book was released he was a popular writer with a devoted young following, but he was largely dismissed by critics.</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Kannada MN" w:cs="Kannada MN" w:eastAsia="Kannada MN" w:hAnsi="Kannada MN"/>
          <w:sz w:val="22"/>
          <w:szCs w:val="22"/>
        </w:rPr>
      </w:pPr>
      <w:r w:rsidDel="00000000" w:rsidR="00000000" w:rsidRPr="00000000">
        <w:rPr>
          <w:rFonts w:ascii="Arial" w:cs="Arial" w:eastAsia="Arial" w:hAnsi="Arial"/>
          <w:sz w:val="19"/>
          <w:szCs w:val="19"/>
          <w:highlight w:val="white"/>
          <w:rtl w:val="0"/>
        </w:rPr>
        <w:t xml:space="preserve">Author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Login into EBSCO and select the “student databases” link (see directions on back page). Next, click on the box to select all sub-databases.  Now search for your topic.  How many </w:t>
      </w:r>
      <w:r w:rsidDel="00000000" w:rsidR="00000000" w:rsidRPr="00000000">
        <w:rPr>
          <w:rFonts w:ascii="Kannada MN" w:cs="Kannada MN" w:eastAsia="Kannada MN" w:hAnsi="Kannada MN"/>
          <w:b w:val="1"/>
          <w:i w:val="0"/>
          <w:smallCaps w:val="0"/>
          <w:strike w:val="0"/>
          <w:color w:val="000000"/>
          <w:sz w:val="24"/>
          <w:szCs w:val="24"/>
          <w:u w:val="none"/>
          <w:shd w:fill="auto" w:val="clear"/>
          <w:vertAlign w:val="baseline"/>
          <w:rtl w:val="0"/>
        </w:rPr>
        <w:t xml:space="preserve">search results</w:t>
      </w: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 does the topic yield? (at the top)  ______232 results_____________________</w:t>
      </w:r>
    </w:p>
    <w:p w:rsidR="00000000" w:rsidDel="00000000" w:rsidP="00000000" w:rsidRDefault="00000000" w:rsidRPr="00000000" w14:paraId="00000013">
      <w:pPr>
        <w:ind w:left="360" w:firstLine="0"/>
        <w:rPr>
          <w:rFonts w:ascii="Kannada MN" w:cs="Kannada MN" w:eastAsia="Kannada MN" w:hAnsi="Kannada MN"/>
          <w:sz w:val="22"/>
          <w:szCs w:val="22"/>
        </w:rPr>
      </w:pPr>
      <w:r w:rsidDel="00000000" w:rsidR="00000000" w:rsidRPr="00000000">
        <w:rPr>
          <w:rtl w:val="0"/>
        </w:rPr>
      </w:r>
    </w:p>
    <w:p w:rsidR="00000000" w:rsidDel="00000000" w:rsidP="00000000" w:rsidRDefault="00000000" w:rsidRPr="00000000" w14:paraId="00000014">
      <w:pPr>
        <w:ind w:left="360" w:firstLine="0"/>
        <w:rPr>
          <w:rFonts w:ascii="Kannada MN" w:cs="Kannada MN" w:eastAsia="Kannada MN" w:hAnsi="Kannada MN"/>
          <w:sz w:val="22"/>
          <w:szCs w:val="22"/>
        </w:rPr>
      </w:pPr>
      <w:r w:rsidDel="00000000" w:rsidR="00000000" w:rsidRPr="00000000">
        <w:rPr>
          <w:rFonts w:ascii="Kannada MN" w:cs="Kannada MN" w:eastAsia="Kannada MN" w:hAnsi="Kannada MN"/>
          <w:sz w:val="22"/>
          <w:szCs w:val="22"/>
          <w:rtl w:val="0"/>
        </w:rPr>
        <w:t xml:space="preserve">Now, open one of the search results that has a “html full text” or a pdf of the source and answer the following questions:</w:t>
      </w:r>
    </w:p>
    <w:p w:rsidR="00000000" w:rsidDel="00000000" w:rsidP="00000000" w:rsidRDefault="00000000" w:rsidRPr="00000000" w14:paraId="00000015">
      <w:pPr>
        <w:ind w:left="360" w:firstLine="0"/>
        <w:rPr>
          <w:rFonts w:ascii="Kannada MN" w:cs="Kannada MN" w:eastAsia="Kannada MN" w:hAnsi="Kannada MN"/>
          <w:sz w:val="22"/>
          <w:szCs w:val="22"/>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What is the title of this source?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There Must Be More to Love Than Death: A Conversation With Kurt Vonnegut.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What year was this source published (if provided)?</w:t>
      </w:r>
    </w:p>
    <w:p w:rsidR="00000000" w:rsidDel="00000000" w:rsidP="00000000" w:rsidRDefault="00000000" w:rsidRPr="00000000" w14:paraId="00000019">
      <w:pPr>
        <w:rPr>
          <w:rFonts w:ascii="Kannada MN" w:cs="Kannada MN" w:eastAsia="Kannada MN" w:hAnsi="Kannada MN"/>
          <w:sz w:val="22"/>
          <w:szCs w:val="22"/>
        </w:rPr>
      </w:pPr>
      <w:r w:rsidDel="00000000" w:rsidR="00000000" w:rsidRPr="00000000">
        <w:rPr>
          <w:rFonts w:ascii="Kannada MN" w:cs="Kannada MN" w:eastAsia="Kannada MN" w:hAnsi="Kannada MN"/>
          <w:sz w:val="22"/>
          <w:szCs w:val="22"/>
          <w:rtl w:val="0"/>
        </w:rPr>
        <w:t xml:space="preserve">            Nation, 8/2/1980</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Fonts w:ascii="Kannada MN" w:cs="Kannada MN" w:eastAsia="Kannada MN" w:hAnsi="Kannada MN"/>
          <w:b w:val="0"/>
          <w:i w:val="0"/>
          <w:smallCaps w:val="0"/>
          <w:strike w:val="0"/>
          <w:color w:val="000000"/>
          <w:sz w:val="22"/>
          <w:szCs w:val="22"/>
          <w:u w:val="none"/>
          <w:shd w:fill="auto" w:val="clear"/>
          <w:vertAlign w:val="baseline"/>
          <w:rtl w:val="0"/>
        </w:rPr>
        <w:t xml:space="preserve">Is an author/contributor listed for the source?  If so, what is their name(s)?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Kannada MN" w:cs="Kannada MN" w:eastAsia="Kannada MN" w:hAnsi="Kannada M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rPr>
          <w:rFonts w:ascii="Kannada MN" w:cs="Kannada MN" w:eastAsia="Kannada MN" w:hAnsi="Kannada MN"/>
          <w:sz w:val="22"/>
          <w:szCs w:val="22"/>
        </w:rPr>
      </w:pPr>
      <w:r w:rsidDel="00000000" w:rsidR="00000000" w:rsidRPr="00000000">
        <w:rPr>
          <w:rFonts w:ascii="Kannada MN" w:cs="Kannada MN" w:eastAsia="Kannada MN" w:hAnsi="Kannada MN"/>
          <w:sz w:val="22"/>
          <w:szCs w:val="22"/>
          <w:rtl w:val="0"/>
        </w:rPr>
        <w:t xml:space="preserve">            Musil, Robert K.</w:t>
      </w:r>
    </w:p>
    <w:p w:rsidR="00000000" w:rsidDel="00000000" w:rsidP="00000000" w:rsidRDefault="00000000" w:rsidRPr="00000000" w14:paraId="0000001E">
      <w:pPr>
        <w:rPr>
          <w:rFonts w:ascii="Kannada MN" w:cs="Kannada MN" w:eastAsia="Kannada MN" w:hAnsi="Kannada MN"/>
          <w:sz w:val="22"/>
          <w:szCs w:val="22"/>
        </w:rPr>
      </w:pPr>
      <w:r w:rsidDel="00000000" w:rsidR="00000000" w:rsidRPr="00000000">
        <w:rPr>
          <w:rtl w:val="0"/>
        </w:rPr>
      </w:r>
    </w:p>
    <w:p w:rsidR="00000000" w:rsidDel="00000000" w:rsidP="00000000" w:rsidRDefault="00000000" w:rsidRPr="00000000" w14:paraId="0000001F">
      <w:pPr>
        <w:ind w:firstLine="720"/>
        <w:rPr>
          <w:b w:val="1"/>
          <w:sz w:val="32"/>
          <w:szCs w:val="32"/>
        </w:rPr>
      </w:pPr>
      <w:r w:rsidDel="00000000" w:rsidR="00000000" w:rsidRPr="00000000">
        <w:rPr>
          <w:rtl w:val="0"/>
        </w:rPr>
      </w:r>
    </w:p>
    <w:p w:rsidR="00000000" w:rsidDel="00000000" w:rsidP="00000000" w:rsidRDefault="00000000" w:rsidRPr="00000000" w14:paraId="00000020">
      <w:pPr>
        <w:ind w:left="0" w:firstLine="0"/>
        <w:rPr>
          <w:b w:val="1"/>
          <w:sz w:val="32"/>
          <w:szCs w:val="32"/>
        </w:rPr>
      </w:pPr>
      <w:r w:rsidDel="00000000" w:rsidR="00000000" w:rsidRPr="00000000">
        <w:rPr>
          <w:rtl w:val="0"/>
        </w:rPr>
      </w:r>
    </w:p>
    <w:p w:rsidR="00000000" w:rsidDel="00000000" w:rsidP="00000000" w:rsidRDefault="00000000" w:rsidRPr="00000000" w14:paraId="00000021">
      <w:pPr>
        <w:ind w:firstLine="720"/>
        <w:rPr/>
      </w:pPr>
      <w:bookmarkStart w:colFirst="0" w:colLast="0" w:name="_heading=h.gjdgxs" w:id="0"/>
      <w:bookmarkEnd w:id="0"/>
      <w:r w:rsidDel="00000000" w:rsidR="00000000" w:rsidRPr="00000000">
        <w:rPr>
          <w:b w:val="1"/>
          <w:sz w:val="32"/>
          <w:szCs w:val="32"/>
          <w:rtl w:val="0"/>
        </w:rPr>
        <w:t xml:space="preserve">How to access library database articles: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 to </w:t>
      </w:r>
      <w:hyperlink r:id="rId7">
        <w:r w:rsidDel="00000000" w:rsidR="00000000" w:rsidRPr="00000000">
          <w:rPr>
            <w:color w:val="1155cc"/>
            <w:u w:val="single"/>
            <w:rtl w:val="0"/>
          </w:rPr>
          <w:t xml:space="preserve">https://catalog.washoecountylibrary.us/MyAccount/SelfReg</w:t>
        </w:r>
      </w:hyperlink>
      <w:r w:rsidDel="00000000" w:rsidR="00000000" w:rsidRPr="00000000">
        <w:rPr>
          <w:rtl w:val="0"/>
        </w:rPr>
        <w:t xml:space="preserve"> to set up a free account with the Washoe County Public Library</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w:t>
      </w:r>
      <w:r w:rsidDel="00000000" w:rsidR="00000000" w:rsidRPr="00000000">
        <w:rPr>
          <w:rtl w:val="0"/>
        </w:rPr>
        <w:t xml:space="preserve">go to </w:t>
      </w:r>
      <w:hyperlink r:id="rId8">
        <w:r w:rsidDel="00000000" w:rsidR="00000000" w:rsidRPr="00000000">
          <w:rPr>
            <w:color w:val="1155cc"/>
            <w:u w:val="single"/>
            <w:rtl w:val="0"/>
          </w:rPr>
          <w:t xml:space="preserve">Library Databases</w:t>
        </w:r>
      </w:hyperlink>
      <w:r w:rsidDel="00000000" w:rsidR="00000000" w:rsidRPr="00000000">
        <w:rPr>
          <w:rtl w:val="0"/>
        </w:rPr>
        <w:t xml:space="preserve"> to search under “Biography Reference Center”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your </w:t>
      </w:r>
      <w:r w:rsidDel="00000000" w:rsidR="00000000" w:rsidRPr="00000000">
        <w:rPr>
          <w:rtl w:val="0"/>
        </w:rPr>
        <w:t xml:space="preserve">author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are researching</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Enter Gale or EBSCO and type in your person in the search bar and see what articles appear</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Kannada M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talog.washoecountylibrary.us/MyAccount/SelfReg" TargetMode="External"/><Relationship Id="rId8" Type="http://schemas.openxmlformats.org/officeDocument/2006/relationships/hyperlink" Target="https://www.washoecountylibrary.us/resources/database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eb5Xi05SpQtOMOb1S8E/CJGdgw==">CgMxLjAyCGguZ2pkZ3hzOAByITF4ZlFqQjFjcnZfVjdyR2RjZDA5NTQ2dkdpNklxaUtZWQ==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