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Human Body Systems Project</w:t>
      </w:r>
    </w:p>
    <w:p w:rsidR="00000000" w:rsidDel="00000000" w:rsidP="00000000" w:rsidRDefault="00000000" w:rsidRPr="00000000" w14:paraId="00000002">
      <w:pPr>
        <w:jc w:val="cente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Project Overview</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will be assigned a body system or a specific function of a complicated body system to research and present.  You will research facts about the body system using the Biology textbook and books provided in the classroom.  You will only use the internet for pictures and diagrams for your handout/visual. You will use your notes to create a visual representation of the body system:  poster, 3-D diagram, slide show, or stop-motion animation.  Your overall goal will be to teach classmates about the body system, so they can complete a chart of all the body systems.</w:t>
      </w:r>
    </w:p>
    <w:p w:rsidR="00000000" w:rsidDel="00000000" w:rsidP="00000000" w:rsidRDefault="00000000" w:rsidRPr="00000000" w14:paraId="00000005">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Primary Learning Outcomes</w:t>
      </w:r>
    </w:p>
    <w:p w:rsidR="00000000" w:rsidDel="00000000" w:rsidP="00000000" w:rsidRDefault="00000000" w:rsidRPr="00000000" w14:paraId="00000007">
      <w:pPr>
        <w:numPr>
          <w:ilvl w:val="0"/>
          <w:numId w:val="4"/>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Students will be able to name the human body systems and their functions. </w:t>
      </w:r>
    </w:p>
    <w:p w:rsidR="00000000" w:rsidDel="00000000" w:rsidP="00000000" w:rsidRDefault="00000000" w:rsidRPr="00000000" w14:paraId="00000008">
      <w:pPr>
        <w:numPr>
          <w:ilvl w:val="0"/>
          <w:numId w:val="4"/>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Students will be able to identify the organs and structural parts present in each system (i.e. circulatory: heart, arteries, veins, and capillaries). </w:t>
      </w:r>
    </w:p>
    <w:p w:rsidR="00000000" w:rsidDel="00000000" w:rsidP="00000000" w:rsidRDefault="00000000" w:rsidRPr="00000000" w14:paraId="00000009">
      <w:pPr>
        <w:numPr>
          <w:ilvl w:val="0"/>
          <w:numId w:val="4"/>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Students will be able to describe the basic structure of the major organs in each system. This includes types of tissues involved.</w:t>
      </w:r>
    </w:p>
    <w:p w:rsidR="00000000" w:rsidDel="00000000" w:rsidP="00000000" w:rsidRDefault="00000000" w:rsidRPr="00000000" w14:paraId="0000000A">
      <w:pPr>
        <w:numPr>
          <w:ilvl w:val="0"/>
          <w:numId w:val="4"/>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Students will be able to link the functions of the body system to homeostasis</w:t>
      </w:r>
    </w:p>
    <w:p w:rsidR="00000000" w:rsidDel="00000000" w:rsidP="00000000" w:rsidRDefault="00000000" w:rsidRPr="00000000" w14:paraId="0000000B">
      <w:pPr>
        <w:numPr>
          <w:ilvl w:val="0"/>
          <w:numId w:val="4"/>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Students will recognize different diseases associated with the body systems. </w:t>
      </w: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b w:val="1"/>
          <w:u w:val="single"/>
        </w:rPr>
      </w:pPr>
      <w:r w:rsidDel="00000000" w:rsidR="00000000" w:rsidRPr="00000000">
        <w:rPr>
          <w:rFonts w:ascii="Source Sans Pro" w:cs="Source Sans Pro" w:eastAsia="Source Sans Pro" w:hAnsi="Source Sans Pro"/>
          <w:b w:val="1"/>
          <w:u w:val="single"/>
          <w:rtl w:val="0"/>
        </w:rPr>
        <w:t xml:space="preserve">Requirements</w:t>
      </w:r>
    </w:p>
    <w:p w:rsidR="00000000" w:rsidDel="00000000" w:rsidP="00000000" w:rsidRDefault="00000000" w:rsidRPr="00000000" w14:paraId="0000000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to research for your assigned body system: </w:t>
      </w:r>
    </w:p>
    <w:p w:rsidR="00000000" w:rsidDel="00000000" w:rsidP="00000000" w:rsidRDefault="00000000" w:rsidRPr="00000000" w14:paraId="0000000F">
      <w:pPr>
        <w:numPr>
          <w:ilvl w:val="0"/>
          <w:numId w:val="3"/>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 and explain the functions of the organ system. </w:t>
      </w:r>
    </w:p>
    <w:p w:rsidR="00000000" w:rsidDel="00000000" w:rsidP="00000000" w:rsidRDefault="00000000" w:rsidRPr="00000000" w14:paraId="00000010">
      <w:pPr>
        <w:numPr>
          <w:ilvl w:val="0"/>
          <w:numId w:val="3"/>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the major organs and their functions. </w:t>
      </w:r>
    </w:p>
    <w:p w:rsidR="00000000" w:rsidDel="00000000" w:rsidP="00000000" w:rsidRDefault="00000000" w:rsidRPr="00000000" w14:paraId="00000011">
      <w:pPr>
        <w:numPr>
          <w:ilvl w:val="0"/>
          <w:numId w:val="3"/>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the basic structure of at least one major organ in the assigned body system. Include the type of tissues most common in the organs of this system</w:t>
      </w:r>
    </w:p>
    <w:p w:rsidR="00000000" w:rsidDel="00000000" w:rsidP="00000000" w:rsidRDefault="00000000" w:rsidRPr="00000000" w14:paraId="00000012">
      <w:pPr>
        <w:numPr>
          <w:ilvl w:val="0"/>
          <w:numId w:val="3"/>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Link the functions of the body system to homeostasis</w:t>
      </w:r>
    </w:p>
    <w:p w:rsidR="00000000" w:rsidDel="00000000" w:rsidP="00000000" w:rsidRDefault="00000000" w:rsidRPr="00000000" w14:paraId="00000013">
      <w:pPr>
        <w:numPr>
          <w:ilvl w:val="0"/>
          <w:numId w:val="3"/>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a common disease associated with their body system.  </w:t>
      </w:r>
    </w:p>
    <w:p w:rsidR="00000000" w:rsidDel="00000000" w:rsidP="00000000" w:rsidRDefault="00000000" w:rsidRPr="00000000" w14:paraId="00000014">
      <w:pPr>
        <w:numPr>
          <w:ilvl w:val="1"/>
          <w:numId w:val="3"/>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Name of disease  </w:t>
      </w:r>
    </w:p>
    <w:p w:rsidR="00000000" w:rsidDel="00000000" w:rsidP="00000000" w:rsidRDefault="00000000" w:rsidRPr="00000000" w14:paraId="00000015">
      <w:pPr>
        <w:numPr>
          <w:ilvl w:val="1"/>
          <w:numId w:val="3"/>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Description of disease/mode of action (what malfunction does it cause)</w:t>
      </w:r>
    </w:p>
    <w:p w:rsidR="00000000" w:rsidDel="00000000" w:rsidP="00000000" w:rsidRDefault="00000000" w:rsidRPr="00000000" w14:paraId="00000016">
      <w:pPr>
        <w:numPr>
          <w:ilvl w:val="1"/>
          <w:numId w:val="3"/>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Symptoms/Prevention</w:t>
      </w:r>
    </w:p>
    <w:p w:rsidR="00000000" w:rsidDel="00000000" w:rsidP="00000000" w:rsidRDefault="00000000" w:rsidRPr="00000000" w14:paraId="0000001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 Visual Aid:</w:t>
      </w:r>
    </w:p>
    <w:p w:rsidR="00000000" w:rsidDel="00000000" w:rsidP="00000000" w:rsidRDefault="00000000" w:rsidRPr="00000000" w14:paraId="00000018">
      <w:pPr>
        <w:numPr>
          <w:ilvl w:val="0"/>
          <w:numId w:val="5"/>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Title </w:t>
      </w:r>
    </w:p>
    <w:p w:rsidR="00000000" w:rsidDel="00000000" w:rsidP="00000000" w:rsidRDefault="00000000" w:rsidRPr="00000000" w14:paraId="00000019">
      <w:pPr>
        <w:numPr>
          <w:ilvl w:val="0"/>
          <w:numId w:val="5"/>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Outline of body </w:t>
      </w:r>
    </w:p>
    <w:p w:rsidR="00000000" w:rsidDel="00000000" w:rsidP="00000000" w:rsidRDefault="00000000" w:rsidRPr="00000000" w14:paraId="0000001A">
      <w:pPr>
        <w:numPr>
          <w:ilvl w:val="0"/>
          <w:numId w:val="5"/>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Diagram of major organs in anatomically correct locations </w:t>
      </w:r>
    </w:p>
    <w:p w:rsidR="00000000" w:rsidDel="00000000" w:rsidP="00000000" w:rsidRDefault="00000000" w:rsidRPr="00000000" w14:paraId="0000001B">
      <w:pPr>
        <w:numPr>
          <w:ilvl w:val="0"/>
          <w:numId w:val="5"/>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Labels on major organs </w:t>
      </w:r>
    </w:p>
    <w:p w:rsidR="00000000" w:rsidDel="00000000" w:rsidP="00000000" w:rsidRDefault="00000000" w:rsidRPr="00000000" w14:paraId="0000001C">
      <w:pPr>
        <w:numPr>
          <w:ilvl w:val="0"/>
          <w:numId w:val="5"/>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Neat, easy to understand, colorful, creative </w:t>
      </w:r>
    </w:p>
    <w:p w:rsidR="00000000" w:rsidDel="00000000" w:rsidP="00000000" w:rsidRDefault="00000000" w:rsidRPr="00000000" w14:paraId="0000001D">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Presentation: </w:t>
      </w:r>
    </w:p>
    <w:p w:rsidR="00000000" w:rsidDel="00000000" w:rsidP="00000000" w:rsidRDefault="00000000" w:rsidRPr="00000000" w14:paraId="0000001E">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Present all required information (see above).</w:t>
      </w:r>
    </w:p>
    <w:p w:rsidR="00000000" w:rsidDel="00000000" w:rsidP="00000000" w:rsidRDefault="00000000" w:rsidRPr="00000000" w14:paraId="0000001F">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Organized and easy to follow.</w:t>
      </w:r>
    </w:p>
    <w:p w:rsidR="00000000" w:rsidDel="00000000" w:rsidP="00000000" w:rsidRDefault="00000000" w:rsidRPr="00000000" w14:paraId="00000020">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All group members participate equally in the presentation. </w:t>
      </w:r>
    </w:p>
    <w:p w:rsidR="00000000" w:rsidDel="00000000" w:rsidP="00000000" w:rsidRDefault="00000000" w:rsidRPr="00000000" w14:paraId="00000021">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Spoken clearly and eye contact with audience</w:t>
      </w:r>
    </w:p>
    <w:p w:rsidR="00000000" w:rsidDel="00000000" w:rsidP="00000000" w:rsidRDefault="00000000" w:rsidRPr="00000000" w14:paraId="0000002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4">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Grading</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1590"/>
        <w:gridCol w:w="1590"/>
        <w:tblGridChange w:id="0">
          <w:tblGrid>
            <w:gridCol w:w="6900"/>
            <w:gridCol w:w="159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Research (Lab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Your Score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 and explain the functions of the organ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the major organs and their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the basic structure of at least one major organ in the assigned body system. Include the type of tissues most common in the organs of this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Link the functions of the body system to homeostasis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a common disease associated with their body system. Mode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a common disease associated with their body system.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a common disease associated with their body system.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3D">
      <w:pPr>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The FIVE point rubric- for information on each category </w:t>
      </w:r>
    </w:p>
    <w:tbl>
      <w:tblPr>
        <w:tblStyle w:val="Table2"/>
        <w:tblW w:w="10005.0" w:type="dxa"/>
        <w:jc w:val="left"/>
        <w:tblInd w:w="22.0000000000000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7335"/>
        <w:gridCol w:w="1560"/>
        <w:tblGridChange w:id="0">
          <w:tblGrid>
            <w:gridCol w:w="1110"/>
            <w:gridCol w:w="7335"/>
            <w:gridCol w:w="1560"/>
          </w:tblGrid>
        </w:tblGridChange>
      </w:tblGrid>
      <w:tr>
        <w:trPr>
          <w:cantSplit w:val="0"/>
          <w:trHeight w:val="465" w:hRule="atLeast"/>
          <w:tblHeader w:val="0"/>
        </w:trPr>
        <w:tc>
          <w:tcPr>
            <w:shd w:fill="cccccc" w:val="clear"/>
          </w:tcPr>
          <w:p w:rsidR="00000000" w:rsidDel="00000000" w:rsidP="00000000" w:rsidRDefault="00000000" w:rsidRPr="00000000" w14:paraId="0000003E">
            <w:pPr>
              <w:spacing w:line="240" w:lineRule="auto"/>
              <w:rPr>
                <w:rFonts w:ascii="Source Sans Pro" w:cs="Source Sans Pro" w:eastAsia="Source Sans Pro" w:hAnsi="Source Sans Pro"/>
                <w:b w:val="1"/>
                <w:sz w:val="20"/>
                <w:szCs w:val="20"/>
              </w:rPr>
            </w:pPr>
            <w:r w:rsidDel="00000000" w:rsidR="00000000" w:rsidRPr="00000000">
              <w:rPr>
                <w:rtl w:val="0"/>
              </w:rPr>
            </w:r>
          </w:p>
        </w:tc>
        <w:tc>
          <w:tcPr>
            <w:shd w:fill="d9d9d9" w:val="clear"/>
          </w:tcPr>
          <w:p w:rsidR="00000000" w:rsidDel="00000000" w:rsidP="00000000" w:rsidRDefault="00000000" w:rsidRPr="00000000" w14:paraId="0000003F">
            <w:pPr>
              <w:spacing w:line="240" w:lineRule="auto"/>
              <w:rPr>
                <w:rFonts w:ascii="Source Sans Pro" w:cs="Source Sans Pro" w:eastAsia="Source Sans Pro" w:hAnsi="Source Sans Pro"/>
                <w:sz w:val="20"/>
                <w:szCs w:val="20"/>
              </w:rPr>
            </w:pPr>
            <w:r w:rsidDel="00000000" w:rsidR="00000000" w:rsidRPr="00000000">
              <w:rPr>
                <w:rtl w:val="0"/>
              </w:rPr>
            </w:r>
          </w:p>
        </w:tc>
        <w:tc>
          <w:tcPr>
            <w:shd w:fill="d9d9d9" w:val="clear"/>
          </w:tcPr>
          <w:p w:rsidR="00000000" w:rsidDel="00000000" w:rsidP="00000000" w:rsidRDefault="00000000" w:rsidRPr="00000000" w14:paraId="00000040">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Point Value</w:t>
            </w:r>
          </w:p>
        </w:tc>
      </w:tr>
      <w:tr>
        <w:trPr>
          <w:cantSplit w:val="0"/>
          <w:trHeight w:val="465" w:hRule="atLeast"/>
          <w:tblHeader w:val="0"/>
        </w:trPr>
        <w:tc>
          <w:tcPr>
            <w:shd w:fill="d9d9d9" w:val="clear"/>
          </w:tcPr>
          <w:p w:rsidR="00000000" w:rsidDel="00000000" w:rsidP="00000000" w:rsidRDefault="00000000" w:rsidRPr="00000000" w14:paraId="00000041">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Content</w:t>
            </w:r>
          </w:p>
        </w:tc>
        <w:tc>
          <w:tcPr/>
          <w:p w:rsidR="00000000" w:rsidDel="00000000" w:rsidP="00000000" w:rsidRDefault="00000000" w:rsidRPr="00000000" w14:paraId="00000042">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At least 3 facts/features listed </w:t>
            </w:r>
          </w:p>
        </w:tc>
        <w:tc>
          <w:tcPr/>
          <w:p w:rsidR="00000000" w:rsidDel="00000000" w:rsidP="00000000" w:rsidRDefault="00000000" w:rsidRPr="00000000" w14:paraId="00000043">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3 points</w:t>
            </w:r>
          </w:p>
        </w:tc>
      </w:tr>
      <w:tr>
        <w:trPr>
          <w:cantSplit w:val="0"/>
          <w:trHeight w:val="420" w:hRule="atLeast"/>
          <w:tblHeader w:val="0"/>
        </w:trPr>
        <w:tc>
          <w:tcPr>
            <w:shd w:fill="d9d9d9" w:val="clear"/>
          </w:tcPr>
          <w:p w:rsidR="00000000" w:rsidDel="00000000" w:rsidP="00000000" w:rsidRDefault="00000000" w:rsidRPr="00000000" w14:paraId="00000044">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Accuracy</w:t>
            </w:r>
          </w:p>
        </w:tc>
        <w:tc>
          <w:tcPr/>
          <w:p w:rsidR="00000000" w:rsidDel="00000000" w:rsidP="00000000" w:rsidRDefault="00000000" w:rsidRPr="00000000" w14:paraId="00000045">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Information is completely accurate and reflects a good understanding of the material.</w:t>
            </w:r>
          </w:p>
        </w:tc>
        <w:tc>
          <w:tcPr/>
          <w:p w:rsidR="00000000" w:rsidDel="00000000" w:rsidP="00000000" w:rsidRDefault="00000000" w:rsidRPr="00000000" w14:paraId="00000046">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1 point</w:t>
            </w:r>
          </w:p>
        </w:tc>
      </w:tr>
      <w:tr>
        <w:trPr>
          <w:cantSplit w:val="0"/>
          <w:trHeight w:val="420" w:hRule="atLeast"/>
          <w:tblHeader w:val="0"/>
        </w:trPr>
        <w:tc>
          <w:tcPr>
            <w:shd w:fill="d9d9d9" w:val="clear"/>
          </w:tcPr>
          <w:p w:rsidR="00000000" w:rsidDel="00000000" w:rsidP="00000000" w:rsidRDefault="00000000" w:rsidRPr="00000000" w14:paraId="00000047">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Detail</w:t>
            </w:r>
          </w:p>
        </w:tc>
        <w:tc>
          <w:tcPr/>
          <w:p w:rsidR="00000000" w:rsidDel="00000000" w:rsidP="00000000" w:rsidRDefault="00000000" w:rsidRPr="00000000" w14:paraId="00000048">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Notes give a full overview of the structures and functions</w:t>
            </w:r>
          </w:p>
        </w:tc>
        <w:tc>
          <w:tcPr/>
          <w:p w:rsidR="00000000" w:rsidDel="00000000" w:rsidP="00000000" w:rsidRDefault="00000000" w:rsidRPr="00000000" w14:paraId="00000049">
            <w:pPr>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1 point</w:t>
            </w:r>
          </w:p>
        </w:tc>
      </w:tr>
    </w:tbl>
    <w:p w:rsidR="00000000" w:rsidDel="00000000" w:rsidP="00000000" w:rsidRDefault="00000000" w:rsidRPr="00000000" w14:paraId="0000004A">
      <w:pPr>
        <w:rPr>
          <w:rFonts w:ascii="Source Sans Pro" w:cs="Source Sans Pro" w:eastAsia="Source Sans Pro" w:hAnsi="Source Sans Pro"/>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1620"/>
        <w:gridCol w:w="1620"/>
        <w:tblGridChange w:id="0">
          <w:tblGrid>
            <w:gridCol w:w="6840"/>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Visual (HW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Your Score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Title- clear and 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74.06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Outline of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Diagram of major organs in anatomically correct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Labels on major organs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Colorful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Source Sans Pro" w:cs="Source Sans Pro" w:eastAsia="Source Sans Pro" w:hAnsi="Source Sans Pr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66">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Presentation </w:t>
      </w:r>
      <w:r w:rsidDel="00000000" w:rsidR="00000000" w:rsidRPr="00000000">
        <w:rPr>
          <w:rtl w:val="0"/>
        </w:rPr>
      </w:r>
    </w:p>
    <w:p w:rsidR="00000000" w:rsidDel="00000000" w:rsidP="00000000" w:rsidRDefault="00000000" w:rsidRPr="00000000" w14:paraId="00000067">
      <w:pP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5434013" cy="5989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4013" cy="59893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5510213" cy="19147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0213" cy="191471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B">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Note Template</w:t>
      </w:r>
    </w:p>
    <w:p w:rsidR="00000000" w:rsidDel="00000000" w:rsidP="00000000" w:rsidRDefault="00000000" w:rsidRPr="00000000" w14:paraId="0000006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-use the assigned book chapters to guide your notes</w:t>
      </w:r>
    </w:p>
    <w:p w:rsidR="00000000" w:rsidDel="00000000" w:rsidP="00000000" w:rsidRDefault="00000000" w:rsidRPr="00000000" w14:paraId="0000006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may use other books sources, but stick to the topics described in the textbook sections</w:t>
      </w:r>
    </w:p>
    <w:p w:rsidR="00000000" w:rsidDel="00000000" w:rsidP="00000000" w:rsidRDefault="00000000" w:rsidRPr="00000000" w14:paraId="0000006E">
      <w:pPr>
        <w:rPr>
          <w:rFonts w:ascii="Source Sans Pro" w:cs="Source Sans Pro" w:eastAsia="Source Sans Pro" w:hAnsi="Source Sans Pro"/>
          <w:sz w:val="24"/>
          <w:szCs w:val="24"/>
        </w:rPr>
      </w:pP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650"/>
        <w:tblGridChange w:id="0">
          <w:tblGrid>
            <w:gridCol w:w="243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System &amp; Sections of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Digestive System 29.1 &amp; 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Major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3">
            <w:pPr>
              <w:widowControl w:val="0"/>
              <w:numPr>
                <w:ilvl w:val="0"/>
                <w:numId w:val="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Salivary gland</w:t>
            </w:r>
          </w:p>
          <w:p w:rsidR="00000000" w:rsidDel="00000000" w:rsidP="00000000" w:rsidRDefault="00000000" w:rsidRPr="00000000" w14:paraId="00000074">
            <w:pPr>
              <w:widowControl w:val="0"/>
              <w:numPr>
                <w:ilvl w:val="0"/>
                <w:numId w:val="1"/>
              </w:numPr>
              <w:spacing w:line="24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Liver </w:t>
            </w:r>
          </w:p>
          <w:p w:rsidR="00000000" w:rsidDel="00000000" w:rsidP="00000000" w:rsidRDefault="00000000" w:rsidRPr="00000000" w14:paraId="00000075">
            <w:pPr>
              <w:widowControl w:val="0"/>
              <w:numPr>
                <w:ilvl w:val="0"/>
                <w:numId w:val="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Esophagus</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r>
          </w:p>
          <w:p w:rsidR="00000000" w:rsidDel="00000000" w:rsidP="00000000" w:rsidRDefault="00000000" w:rsidRPr="00000000" w14:paraId="00000076">
            <w:pPr>
              <w:widowControl w:val="0"/>
              <w:numPr>
                <w:ilvl w:val="0"/>
                <w:numId w:val="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Stomach</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r>
          </w:p>
          <w:p w:rsidR="00000000" w:rsidDel="00000000" w:rsidP="00000000" w:rsidRDefault="00000000" w:rsidRPr="00000000" w14:paraId="00000077">
            <w:pPr>
              <w:widowControl w:val="0"/>
              <w:numPr>
                <w:ilvl w:val="0"/>
                <w:numId w:val="1"/>
              </w:numPr>
              <w:spacing w:line="24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Pancreas </w:t>
            </w:r>
          </w:p>
          <w:p w:rsidR="00000000" w:rsidDel="00000000" w:rsidP="00000000" w:rsidRDefault="00000000" w:rsidRPr="00000000" w14:paraId="00000078">
            <w:pPr>
              <w:widowControl w:val="0"/>
              <w:numPr>
                <w:ilvl w:val="0"/>
                <w:numId w:val="1"/>
              </w:numPr>
              <w:spacing w:line="24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Large intestine </w:t>
            </w:r>
          </w:p>
          <w:p w:rsidR="00000000" w:rsidDel="00000000" w:rsidP="00000000" w:rsidRDefault="00000000" w:rsidRPr="00000000" w14:paraId="00000079">
            <w:pPr>
              <w:widowControl w:val="0"/>
              <w:numPr>
                <w:ilvl w:val="0"/>
                <w:numId w:val="1"/>
              </w:numPr>
              <w:spacing w:line="24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Small Intestine</w:t>
            </w:r>
          </w:p>
          <w:p w:rsidR="00000000" w:rsidDel="00000000" w:rsidP="00000000" w:rsidRDefault="00000000" w:rsidRPr="00000000" w14:paraId="0000007A">
            <w:pPr>
              <w:widowControl w:val="0"/>
              <w:numPr>
                <w:ilvl w:val="0"/>
                <w:numId w:val="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Rectum</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r>
          </w:p>
          <w:p w:rsidR="00000000" w:rsidDel="00000000" w:rsidP="00000000" w:rsidRDefault="00000000" w:rsidRPr="00000000" w14:paraId="0000007B">
            <w:pPr>
              <w:widowControl w:val="0"/>
              <w:numPr>
                <w:ilvl w:val="0"/>
                <w:numId w:val="1"/>
              </w:numPr>
              <w:spacing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Mouth </w:t>
            </w:r>
          </w:p>
          <w:p w:rsidR="00000000" w:rsidDel="00000000" w:rsidP="00000000" w:rsidRDefault="00000000" w:rsidRPr="00000000" w14:paraId="0000007C">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b w:val="1"/>
                <w:sz w:val="24"/>
                <w:szCs w:val="24"/>
                <w:rtl w:val="0"/>
              </w:rPr>
              <w:t xml:space="preserve">Salivary gland</w:t>
            </w:r>
            <w:r w:rsidDel="00000000" w:rsidR="00000000" w:rsidRPr="00000000">
              <w:rPr>
                <w:rFonts w:ascii="Source Sans Pro" w:cs="Source Sans Pro" w:eastAsia="Source Sans Pro" w:hAnsi="Source Sans Pro"/>
                <w:sz w:val="24"/>
                <w:szCs w:val="24"/>
                <w:rtl w:val="0"/>
              </w:rPr>
              <w:t xml:space="preserve">  otherwise known as digestive glands. There are three of them and they make saliva and mix it with the food.</w:t>
            </w:r>
          </w:p>
          <w:p w:rsidR="00000000" w:rsidDel="00000000" w:rsidP="00000000" w:rsidRDefault="00000000" w:rsidRPr="00000000" w14:paraId="00000080">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w:t>
            </w:r>
            <w:r w:rsidDel="00000000" w:rsidR="00000000" w:rsidRPr="00000000">
              <w:rPr>
                <w:rFonts w:ascii="Source Sans Pro" w:cs="Source Sans Pro" w:eastAsia="Source Sans Pro" w:hAnsi="Source Sans Pro"/>
                <w:b w:val="1"/>
                <w:sz w:val="24"/>
                <w:szCs w:val="24"/>
                <w:rtl w:val="0"/>
              </w:rPr>
              <w:t xml:space="preserve"> Liver </w:t>
            </w:r>
            <w:r w:rsidDel="00000000" w:rsidR="00000000" w:rsidRPr="00000000">
              <w:rPr>
                <w:rFonts w:ascii="Source Sans Pro" w:cs="Source Sans Pro" w:eastAsia="Source Sans Pro" w:hAnsi="Source Sans Pro"/>
                <w:sz w:val="24"/>
                <w:szCs w:val="24"/>
                <w:rtl w:val="0"/>
              </w:rPr>
              <w:t xml:space="preserve">is the largest gland in the human body. Its importance is its capacity to produce bile. Blood contains toxic substances.</w:t>
            </w:r>
          </w:p>
          <w:p w:rsidR="00000000" w:rsidDel="00000000" w:rsidP="00000000" w:rsidRDefault="00000000" w:rsidRPr="00000000" w14:paraId="00000081">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w:t>
            </w:r>
            <w:r w:rsidDel="00000000" w:rsidR="00000000" w:rsidRPr="00000000">
              <w:rPr>
                <w:rFonts w:ascii="Source Sans Pro" w:cs="Source Sans Pro" w:eastAsia="Source Sans Pro" w:hAnsi="Source Sans Pro"/>
                <w:b w:val="1"/>
                <w:sz w:val="24"/>
                <w:szCs w:val="24"/>
                <w:rtl w:val="0"/>
              </w:rPr>
              <w:t xml:space="preserve"> Esophagus</w:t>
            </w:r>
            <w:r w:rsidDel="00000000" w:rsidR="00000000" w:rsidRPr="00000000">
              <w:rPr>
                <w:rFonts w:ascii="Source Sans Pro" w:cs="Source Sans Pro" w:eastAsia="Source Sans Pro" w:hAnsi="Source Sans Pro"/>
                <w:sz w:val="24"/>
                <w:szCs w:val="24"/>
                <w:rtl w:val="0"/>
              </w:rPr>
              <w:t xml:space="preserve"> is a tube of muscles that connects the mouth to the stomach.</w:t>
            </w:r>
          </w:p>
          <w:p w:rsidR="00000000" w:rsidDel="00000000" w:rsidP="00000000" w:rsidRDefault="00000000" w:rsidRPr="00000000" w14:paraId="00000082">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b w:val="1"/>
                <w:sz w:val="24"/>
                <w:szCs w:val="24"/>
                <w:rtl w:val="0"/>
              </w:rPr>
              <w:t xml:space="preserve">Stomach</w:t>
            </w:r>
            <w:r w:rsidDel="00000000" w:rsidR="00000000" w:rsidRPr="00000000">
              <w:rPr>
                <w:rFonts w:ascii="Source Sans Pro" w:cs="Source Sans Pro" w:eastAsia="Source Sans Pro" w:hAnsi="Source Sans Pro"/>
                <w:sz w:val="24"/>
                <w:szCs w:val="24"/>
                <w:rtl w:val="0"/>
              </w:rPr>
              <w:t xml:space="preserve"> is made of muscle which contracts churning the food inside.</w:t>
            </w:r>
          </w:p>
          <w:p w:rsidR="00000000" w:rsidDel="00000000" w:rsidP="00000000" w:rsidRDefault="00000000" w:rsidRPr="00000000" w14:paraId="00000083">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w:t>
            </w:r>
            <w:r w:rsidDel="00000000" w:rsidR="00000000" w:rsidRPr="00000000">
              <w:rPr>
                <w:rFonts w:ascii="Source Sans Pro" w:cs="Source Sans Pro" w:eastAsia="Source Sans Pro" w:hAnsi="Source Sans Pro"/>
                <w:b w:val="1"/>
                <w:sz w:val="24"/>
                <w:szCs w:val="24"/>
                <w:rtl w:val="0"/>
              </w:rPr>
              <w:t xml:space="preserve"> Pancreas </w:t>
            </w:r>
            <w:r w:rsidDel="00000000" w:rsidR="00000000" w:rsidRPr="00000000">
              <w:rPr>
                <w:rFonts w:ascii="Source Sans Pro" w:cs="Source Sans Pro" w:eastAsia="Source Sans Pro" w:hAnsi="Source Sans Pro"/>
                <w:sz w:val="24"/>
                <w:szCs w:val="24"/>
                <w:rtl w:val="0"/>
              </w:rPr>
              <w:t xml:space="preserve">produce enzymes that aid in breaking down fats, proteins and starches.</w:t>
            </w:r>
          </w:p>
          <w:p w:rsidR="00000000" w:rsidDel="00000000" w:rsidP="00000000" w:rsidRDefault="00000000" w:rsidRPr="00000000" w14:paraId="00000084">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b w:val="1"/>
                <w:sz w:val="24"/>
                <w:szCs w:val="24"/>
                <w:rtl w:val="0"/>
              </w:rPr>
              <w:t xml:space="preserve">Large intestine </w:t>
            </w:r>
            <w:r w:rsidDel="00000000" w:rsidR="00000000" w:rsidRPr="00000000">
              <w:rPr>
                <w:rFonts w:ascii="Source Sans Pro" w:cs="Source Sans Pro" w:eastAsia="Source Sans Pro" w:hAnsi="Source Sans Pro"/>
                <w:sz w:val="24"/>
                <w:szCs w:val="24"/>
                <w:rtl w:val="0"/>
              </w:rPr>
              <w:t xml:space="preserve">receives food that cannot be absorbed into the bloodstream and stores waste.</w:t>
            </w:r>
          </w:p>
          <w:p w:rsidR="00000000" w:rsidDel="00000000" w:rsidP="00000000" w:rsidRDefault="00000000" w:rsidRPr="00000000" w14:paraId="00000085">
            <w:pPr>
              <w:widowControl w:val="0"/>
              <w:numPr>
                <w:ilvl w:val="0"/>
                <w:numId w:val="1"/>
              </w:numPr>
              <w:spacing w:line="240" w:lineRule="auto"/>
              <w:ind w:left="72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majority of chemical digestions and absorption take place in the </w:t>
            </w:r>
            <w:r w:rsidDel="00000000" w:rsidR="00000000" w:rsidRPr="00000000">
              <w:rPr>
                <w:rFonts w:ascii="Source Sans Pro" w:cs="Source Sans Pro" w:eastAsia="Source Sans Pro" w:hAnsi="Source Sans Pro"/>
                <w:b w:val="1"/>
                <w:sz w:val="24"/>
                <w:szCs w:val="24"/>
                <w:rtl w:val="0"/>
              </w:rPr>
              <w:t xml:space="preserve">Small Intestine</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86">
            <w:pPr>
              <w:widowControl w:val="0"/>
              <w:numPr>
                <w:ilvl w:val="0"/>
                <w:numId w:val="1"/>
              </w:numPr>
              <w:spacing w:line="240" w:lineRule="auto"/>
              <w:ind w:left="72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b w:val="1"/>
                <w:sz w:val="24"/>
                <w:szCs w:val="24"/>
                <w:rtl w:val="0"/>
              </w:rPr>
              <w:t xml:space="preserve">Rectum</w:t>
            </w:r>
            <w:r w:rsidDel="00000000" w:rsidR="00000000" w:rsidRPr="00000000">
              <w:rPr>
                <w:rFonts w:ascii="Source Sans Pro" w:cs="Source Sans Pro" w:eastAsia="Source Sans Pro" w:hAnsi="Source Sans Pro"/>
                <w:sz w:val="24"/>
                <w:szCs w:val="24"/>
                <w:rtl w:val="0"/>
              </w:rPr>
              <w:t xml:space="preserve"> is where excreted waste is stored and where it exits.</w:t>
            </w:r>
          </w:p>
          <w:p w:rsidR="00000000" w:rsidDel="00000000" w:rsidP="00000000" w:rsidRDefault="00000000" w:rsidRPr="00000000" w14:paraId="00000087">
            <w:pPr>
              <w:widowControl w:val="0"/>
              <w:numPr>
                <w:ilvl w:val="0"/>
                <w:numId w:val="1"/>
              </w:numPr>
              <w:spacing w:line="240" w:lineRule="auto"/>
              <w:ind w:left="72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b w:val="1"/>
                <w:sz w:val="24"/>
                <w:szCs w:val="24"/>
                <w:rtl w:val="0"/>
              </w:rPr>
              <w:t xml:space="preserve">Mouth </w:t>
            </w:r>
            <w:r w:rsidDel="00000000" w:rsidR="00000000" w:rsidRPr="00000000">
              <w:rPr>
                <w:rFonts w:ascii="Source Sans Pro" w:cs="Source Sans Pro" w:eastAsia="Source Sans Pro" w:hAnsi="Source Sans Pro"/>
                <w:sz w:val="24"/>
                <w:szCs w:val="24"/>
                <w:rtl w:val="0"/>
              </w:rPr>
              <w:t xml:space="preserve">functions both ingestion and the beginning of the digestive system. Your teeth and tongue are there for mechanical digestion.</w:t>
            </w:r>
          </w:p>
          <w:p w:rsidR="00000000" w:rsidDel="00000000" w:rsidP="00000000" w:rsidRDefault="00000000" w:rsidRPr="00000000" w14:paraId="00000088">
            <w:pPr>
              <w:widowControl w:val="0"/>
              <w:numPr>
                <w:ilvl w:val="0"/>
                <w:numId w:val="1"/>
              </w:numPr>
              <w:spacing w:line="240" w:lineRule="auto"/>
              <w:ind w:left="720" w:hanging="360"/>
              <w:jc w:val="left"/>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b w:val="1"/>
                <w:sz w:val="24"/>
                <w:szCs w:val="24"/>
                <w:rtl w:val="0"/>
              </w:rPr>
              <w:t xml:space="preserve">Pharynx </w:t>
            </w:r>
            <w:r w:rsidDel="00000000" w:rsidR="00000000" w:rsidRPr="00000000">
              <w:rPr>
                <w:rFonts w:ascii="Source Sans Pro" w:cs="Source Sans Pro" w:eastAsia="Source Sans Pro" w:hAnsi="Source Sans Pro"/>
                <w:sz w:val="24"/>
                <w:szCs w:val="24"/>
                <w:rtl w:val="0"/>
              </w:rPr>
              <w:t xml:space="preserve">is the upper portion of the throat. A cartilage flap covers the airway and prevents food from entering so you don't die.</w:t>
            </w:r>
          </w:p>
          <w:p w:rsidR="00000000" w:rsidDel="00000000" w:rsidP="00000000" w:rsidRDefault="00000000" w:rsidRPr="00000000" w14:paraId="00000089">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Ingestion = Salivary Gland, Esophagus, Mouth, Pharynx</w:t>
            </w:r>
          </w:p>
          <w:p w:rsidR="00000000" w:rsidDel="00000000" w:rsidP="00000000" w:rsidRDefault="00000000" w:rsidRPr="00000000" w14:paraId="0000008A">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Digestion = Small Intestine, Stomach, Liver,  Mouth</w:t>
            </w:r>
          </w:p>
          <w:p w:rsidR="00000000" w:rsidDel="00000000" w:rsidP="00000000" w:rsidRDefault="00000000" w:rsidRPr="00000000" w14:paraId="0000008B">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Absorption = Large Intestine</w:t>
            </w:r>
          </w:p>
          <w:p w:rsidR="00000000" w:rsidDel="00000000" w:rsidP="00000000" w:rsidRDefault="00000000" w:rsidRPr="00000000" w14:paraId="0000008C">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Nutrition = Pancreas</w:t>
            </w:r>
          </w:p>
          <w:p w:rsidR="00000000" w:rsidDel="00000000" w:rsidP="00000000" w:rsidRDefault="00000000" w:rsidRPr="00000000" w14:paraId="0000008D">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Elimination = Large intestine, Rectum</w:t>
            </w:r>
          </w:p>
          <w:p w:rsidR="00000000" w:rsidDel="00000000" w:rsidP="00000000" w:rsidRDefault="00000000" w:rsidRPr="00000000" w14:paraId="0000008E">
            <w:pPr>
              <w:widowControl w:val="0"/>
              <w:spacing w:line="240" w:lineRule="auto"/>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8F">
            <w:pPr>
              <w:widowControl w:val="0"/>
              <w:spacing w:line="240" w:lineRule="auto"/>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Homeostasis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body maintains homeostasis by ingesting nutrients into your body. When you are doing the process of elimination, you excrete waste which helps maintain water and salt balance when you are pooping.</w:t>
            </w:r>
          </w:p>
          <w:p w:rsidR="00000000" w:rsidDel="00000000" w:rsidP="00000000" w:rsidRDefault="00000000" w:rsidRPr="00000000" w14:paraId="00000094">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center"/>
              <w:rPr>
                <w:rFonts w:ascii="Source Sans Pro" w:cs="Source Sans Pro" w:eastAsia="Source Sans Pro" w:hAnsi="Source Sans Pro"/>
                <w:b w:val="1"/>
                <w:color w:val="ff0000"/>
                <w:sz w:val="24"/>
                <w:szCs w:val="24"/>
              </w:rPr>
            </w:pPr>
            <w:r w:rsidDel="00000000" w:rsidR="00000000" w:rsidRPr="00000000">
              <w:rPr>
                <w:rtl w:val="0"/>
              </w:rPr>
            </w:r>
          </w:p>
          <w:p w:rsidR="00000000" w:rsidDel="00000000" w:rsidP="00000000" w:rsidRDefault="00000000" w:rsidRPr="00000000" w14:paraId="00000096">
            <w:pPr>
              <w:widowControl w:val="0"/>
              <w:spacing w:line="240" w:lineRule="auto"/>
              <w:jc w:val="left"/>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left"/>
              <w:rPr>
                <w:rFonts w:ascii="Source Sans Pro" w:cs="Source Sans Pro" w:eastAsia="Source Sans Pro" w:hAnsi="Source Sans Pro"/>
                <w:color w:val="353744"/>
                <w:sz w:val="24"/>
                <w:szCs w:val="24"/>
              </w:rPr>
            </w:pPr>
            <w:r w:rsidDel="00000000" w:rsidR="00000000" w:rsidRPr="00000000">
              <w:rPr>
                <w:rFonts w:ascii="Source Sans Pro" w:cs="Source Sans Pro" w:eastAsia="Source Sans Pro" w:hAnsi="Source Sans Pro"/>
                <w:color w:val="353744"/>
                <w:sz w:val="24"/>
                <w:szCs w:val="24"/>
                <w:rtl w:val="0"/>
              </w:rPr>
              <w:t xml:space="preserve">The intestines have smooth muscle and epithelial tissue lining the inside. The smooth muscle helps push the food through the stomach and your intestines. The epithelial tissues coat everything inside the digestive system.</w:t>
            </w:r>
          </w:p>
          <w:p w:rsidR="00000000" w:rsidDel="00000000" w:rsidP="00000000" w:rsidRDefault="00000000" w:rsidRPr="00000000" w14:paraId="00000099">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Lactose Intolerant</w:t>
            </w:r>
          </w:p>
          <w:p w:rsidR="00000000" w:rsidDel="00000000" w:rsidP="00000000" w:rsidRDefault="00000000" w:rsidRPr="00000000" w14:paraId="0000009D">
            <w:pPr>
              <w:widowControl w:val="0"/>
              <w:spacing w:line="240" w:lineRule="auto"/>
              <w:jc w:val="cente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center"/>
              <w:rPr>
                <w:rFonts w:ascii="Source Sans Pro" w:cs="Source Sans Pro" w:eastAsia="Source Sans Pro" w:hAnsi="Source Sans Pro"/>
                <w:b w:val="1"/>
                <w:color w:val="ff0000"/>
                <w:sz w:val="24"/>
                <w:szCs w:val="24"/>
              </w:rPr>
            </w:pPr>
            <w:r w:rsidDel="00000000" w:rsidR="00000000" w:rsidRPr="00000000">
              <w:rPr>
                <w:rFonts w:ascii="Source Sans Pro" w:cs="Source Sans Pro" w:eastAsia="Source Sans Pro" w:hAnsi="Source Sans Pro"/>
                <w:b w:val="1"/>
                <w:color w:val="ff0000"/>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Other Facts</w:t>
            </w:r>
          </w:p>
          <w:p w:rsidR="00000000" w:rsidDel="00000000" w:rsidP="00000000" w:rsidRDefault="00000000" w:rsidRPr="00000000" w14:paraId="000000A0">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Stomach has many parts to it and you produce a lot of saliva.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Other Sources Used</w:t>
            </w:r>
          </w:p>
          <w:p w:rsidR="00000000" w:rsidDel="00000000" w:rsidP="00000000" w:rsidRDefault="00000000" w:rsidRPr="00000000" w14:paraId="000000A4">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Source Sans Pro" w:cs="Source Sans Pro" w:eastAsia="Source Sans Pro" w:hAnsi="Source Sans Pro"/>
                <w:b w:val="1"/>
                <w:color w:val="ff0000"/>
                <w:sz w:val="24"/>
                <w:szCs w:val="24"/>
              </w:rPr>
            </w:pPr>
            <w:r w:rsidDel="00000000" w:rsidR="00000000" w:rsidRPr="00000000">
              <w:rPr>
                <w:rtl w:val="0"/>
              </w:rPr>
            </w:r>
          </w:p>
        </w:tc>
      </w:tr>
    </w:tbl>
    <w:p w:rsidR="00000000" w:rsidDel="00000000" w:rsidP="00000000" w:rsidRDefault="00000000" w:rsidRPr="00000000" w14:paraId="000000A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9">
      <w:pPr>
        <w:rPr>
          <w:rFonts w:ascii="Source Sans Pro" w:cs="Source Sans Pro" w:eastAsia="Source Sans Pro" w:hAnsi="Source Sans Pro"/>
        </w:rPr>
      </w:pPr>
      <w:r w:rsidDel="00000000" w:rsidR="00000000" w:rsidRPr="00000000">
        <w:rPr>
          <w:rtl w:val="0"/>
        </w:rPr>
      </w:r>
    </w:p>
    <w:sectPr>
      <w:headerReference r:id="rId8" w:type="default"/>
      <w:pgSz w:h="15840" w:w="12240" w:orient="portrait"/>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