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Nombre: Lobo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Fecha: 1 - 31- 2021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Práctica: Lecciones 32 y 33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Instructions: Write the translation of the following in Spanish. Make sure to use correct spelling and accents!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Hi, my name is Pedro. I am blonde, short and (y) fun. Hola me llamo Pedro. Yo rubio, bajó/a, </w:t>
      </w:r>
      <w:r w:rsidDel="00000000" w:rsidR="00000000" w:rsidRPr="00000000">
        <w:rPr>
          <w:rtl w:val="0"/>
        </w:rPr>
        <w:t xml:space="preserve">and divertida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-What is your name? (informal/singular) Me llamo Lorenzo</w:t>
        <w:tab/>
        <w:t xml:space="preserve">-My name is Lorenzo.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a person from the USA? Estadounidense </w:t>
        <w:tab/>
        <w:tab/>
        <w:t xml:space="preserve">-I am! yo</w:t>
        <w:tab/>
        <w:tab/>
        <w:t xml:space="preserve">-Me too! Yo tambien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-How are you? (formal/singular) ?como esta usted?</w:t>
        <w:tab/>
        <w:tab/>
        <w:t xml:space="preserve">-I am (doing) well.  yo estoy bion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Hi, I am Raquel. I am smart and (y) dark haired. Holo yo Raquel. Yo </w:t>
      </w:r>
      <w:r w:rsidDel="00000000" w:rsidR="00000000" w:rsidRPr="00000000">
        <w:rPr>
          <w:rtl w:val="0"/>
        </w:rPr>
        <w:t xml:space="preserve">intelligente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movena</w:t>
      </w:r>
      <w:r w:rsidDel="00000000" w:rsidR="00000000" w:rsidRPr="00000000">
        <w:rPr>
          <w:rtl w:val="0"/>
        </w:rPr>
        <w:t xml:space="preserve">/o.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 is (a) girl. I am not. Sara neino/a. Yo (no soy)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-How are you? (informal/singular) ¿cómo estás tú?</w:t>
        <w:tab/>
        <w:tab/>
        <w:t xml:space="preserve">-I am (doing) ok. Yo estoy regular.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not a bad person.  Yo (no soy) mala/o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(It) is Sunday. Domingo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redhead, Antonio. Tu estas pelirrojo/a, Antonio.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Instructions: Write the translation of the following in English.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mes es? The month us</w:t>
        <w:tab/>
        <w:tab/>
        <w:t xml:space="preserve">-Es enero.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es la estación?</w:t>
        <w:tab/>
        <w:t xml:space="preserve"> The season is </w:t>
        <w:tab/>
        <w:t xml:space="preserve">-Es el invierno.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día es?</w:t>
        <w:tab/>
        <w:t xml:space="preserve">The day is</w:t>
        <w:tab/>
        <w:tab/>
        <w:t xml:space="preserve">-Es lunes. Monday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año es?</w:t>
        <w:tab/>
        <w:t xml:space="preserve">The year is</w:t>
        <w:tab/>
        <w:tab/>
        <w:t xml:space="preserve">-Es dos mil veintiuno.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¡Buenos días, Sra. Mariano! Good Morning Mrs. Marino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¡Adiós, amigo! Goodbye friend.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