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¿Cómo se llama?                            What’s his/her/your (formal) name?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Se llama…                                      His/her name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¿Cómo te llamas?                            What 's your (familiar) name?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me llamo                                          My name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Te/le presento a…                            Let me introduce you (familiar/formal) to…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gusto es mío                                The pleasure is mine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Encantado (a).                                 Delighted/</w:t>
      </w:r>
      <w:r w:rsidDel="00000000" w:rsidR="00000000" w:rsidRPr="00000000">
        <w:rPr>
          <w:rtl w:val="0"/>
        </w:rPr>
        <w:t xml:space="preserve">pleasured</w:t>
      </w:r>
      <w:r w:rsidDel="00000000" w:rsidR="00000000" w:rsidRPr="00000000">
        <w:rPr>
          <w:rtl w:val="0"/>
        </w:rPr>
        <w:t xml:space="preserve"> to meet you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Igualmente                                       Same here/likewise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Mucho Gusto                                   Nice to meet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?Quien es? Es…                             Who is he/she/it? He/she/it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¿De dónde eres?                             What are you (familiar) from?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¿De dónde es?                                Where is he/she from?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¿De dónde es usted?                      Where are you (</w:t>
      </w:r>
      <w:r w:rsidDel="00000000" w:rsidR="00000000" w:rsidRPr="00000000">
        <w:rPr>
          <w:rtl w:val="0"/>
        </w:rPr>
        <w:t xml:space="preserve">formal</w:t>
      </w:r>
      <w:r w:rsidDel="00000000" w:rsidR="00000000" w:rsidRPr="00000000">
        <w:rPr>
          <w:rtl w:val="0"/>
        </w:rPr>
        <w:t xml:space="preserve">) from?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Soy de                                             I am 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 de                                               He/she is 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¿Qué tal?                                        How is it going?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¿Qué pasa?                                    What’s 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¿Cómo está usted?                        How are you? (formal)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Buenas Tardes                                Good Afternoon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Buenos Días                                   Good Morning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Buenas Noches                              Good evening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Lunes                                              Monday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Martes                                             Tuesday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Miércoles                                      Wednesday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Jueves                                          Thursday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Viernes                                          Friday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Sabado                                          Saturday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Domingo                                        Sunday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Bien                                                Fine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Hola                                                Hello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Adios                                              Goodbye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Hasta luego                                    See you later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Hasta mañana                                See you tomorrow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Mas o menos                                  So - 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Mal                                                  Bad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Muy bien                                         Very well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Regular                                           Okay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¿Y usted?                                       And you (formal)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¿Y tú?                                             And you (familiar)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Buenas noches                               Good night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¿Cómo estás?                                How are you? (familiar)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