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Chapter 8 Nevada Our Home: Entering a New Century</w:t>
      </w:r>
    </w:p>
    <w:p w:rsidR="00000000" w:rsidDel="00000000" w:rsidP="00000000" w:rsidRDefault="00000000" w:rsidRPr="00000000" w14:paraId="00000002">
      <w:pPr>
        <w:pageBreakBefore w:val="0"/>
        <w:jc w:val="center"/>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Use pages 156 - 157 </w:t>
      </w:r>
    </w:p>
    <w:p w:rsidR="00000000" w:rsidDel="00000000" w:rsidP="00000000" w:rsidRDefault="00000000" w:rsidRPr="00000000" w14:paraId="00000003">
      <w:pPr>
        <w:pageBreakBefore w:val="0"/>
        <w:jc w:val="center"/>
        <w:rPr>
          <w:sz w:val="28"/>
          <w:szCs w:val="28"/>
        </w:rPr>
      </w:pPr>
      <w:r w:rsidDel="00000000" w:rsidR="00000000" w:rsidRPr="00000000">
        <w:rPr>
          <w:rtl w:val="0"/>
        </w:rPr>
      </w:r>
    </w:p>
    <w:p w:rsidR="00000000" w:rsidDel="00000000" w:rsidP="00000000" w:rsidRDefault="00000000" w:rsidRPr="00000000" w14:paraId="00000004">
      <w:pPr>
        <w:pageBreakBefore w:val="0"/>
        <w:jc w:val="center"/>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Anticipation Guide:</w:t>
      </w:r>
    </w:p>
    <w:p w:rsidR="00000000" w:rsidDel="00000000" w:rsidP="00000000" w:rsidRDefault="00000000" w:rsidRPr="00000000" w14:paraId="00000005">
      <w:pPr>
        <w:pageBreakBefore w:val="0"/>
        <w:rPr/>
      </w:pPr>
      <w:r w:rsidDel="00000000" w:rsidR="00000000" w:rsidRPr="00000000">
        <w:rPr>
          <w:rtl w:val="0"/>
        </w:rPr>
        <w:t xml:space="preserve">Before reading, it is always important to think about the topics that will be covered and consider what you might already know about them.  An Anticipation Guide is a fun, quick way to do that.  Before reading Chapter 8, read each statement. Write your answer to each question in the “Before” column, you will be making  predictions, if you don’t know the answer for sure.  As you read the chapter, check to see if your predictions were correct.  If they need to be changed based on new information you have learned, write the correct answers in the “After” column. </w:t>
      </w:r>
    </w:p>
    <w:p w:rsidR="00000000" w:rsidDel="00000000" w:rsidP="00000000" w:rsidRDefault="00000000" w:rsidRPr="00000000" w14:paraId="00000006">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Walter Turncoat" w:cs="Walter Turncoat" w:eastAsia="Walter Turncoat" w:hAnsi="Walter Turncoat"/>
                <w:b w:val="1"/>
                <w:sz w:val="28"/>
                <w:szCs w:val="28"/>
              </w:rPr>
            </w:pPr>
            <w:r w:rsidDel="00000000" w:rsidR="00000000" w:rsidRPr="00000000">
              <w:rPr>
                <w:rFonts w:ascii="Walter Turncoat" w:cs="Walter Turncoat" w:eastAsia="Walter Turncoat" w:hAnsi="Walter Turncoat"/>
                <w:b w:val="1"/>
                <w:sz w:val="28"/>
                <w:szCs w:val="28"/>
                <w:rtl w:val="0"/>
              </w:rPr>
              <w:t xml:space="preserve">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Walter Turncoat" w:cs="Walter Turncoat" w:eastAsia="Walter Turncoat" w:hAnsi="Walter Turncoat"/>
                <w:b w:val="1"/>
                <w:sz w:val="28"/>
                <w:szCs w:val="28"/>
              </w:rPr>
            </w:pPr>
            <w:r w:rsidDel="00000000" w:rsidR="00000000" w:rsidRPr="00000000">
              <w:rPr>
                <w:rFonts w:ascii="Walter Turncoat" w:cs="Walter Turncoat" w:eastAsia="Walter Turncoat" w:hAnsi="Walter Turncoat"/>
                <w:b w:val="1"/>
                <w:sz w:val="28"/>
                <w:szCs w:val="28"/>
                <w:rtl w:val="0"/>
              </w:rPr>
              <w:t xml:space="preserve">After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small tent town became Nevada’s Largest 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or F: Women were not mining prospectors.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did the government get the money to build roads?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government got the money to build the roads by charging people taxes.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government got the money to build roads by making a law that people needed to have drivers licenses.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mineral made more money for our state than silver from the Comstock Lode?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mineral that made more money for our state than silver from the Comstock Lode was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mineral that made more money for our state than silver from the Comstock Lode was copper.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was the Newlands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Newlands project was to get new land for Nevada.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Newlands project was to bring water to the western and central deserts of Nevada.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war began in 1914?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war that began in 1914 was World War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war that began in 1914 was World War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Nevada women vote before other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Nevada’s woman could not vote before other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Nevada’s women could vote for six years before all women in the United States could vote in national elections.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year was the Hoover Dam dedicated?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year that Hoover Dam was dedicated was the 1957s.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year that Hoover Dam was dedicated was 1935.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was the major cause of the Great Depression?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major cause of the Great Depression was losing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major cause of the Great Depression was that people lost their jobs.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was President Roosevelt’s plan to end the Depression?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President Roosevelt’s plan to end the Depression was to reduce taxes.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President Roosevelt’s plan to end the Depression was the Hoover Dam.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year did gambling become legal in Nevada?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year that gambling became legal in Nevada was 1931.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year that gambling became illegal in Nevada was 1931.</w:t>
            </w:r>
          </w:p>
        </w:tc>
      </w:tr>
    </w:tbl>
    <w:p w:rsidR="00000000" w:rsidDel="00000000" w:rsidP="00000000" w:rsidRDefault="00000000" w:rsidRPr="00000000" w14:paraId="0000002B">
      <w:pPr>
        <w:pageBreakBefore w:val="0"/>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alter Turncoa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WalterTurncoa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