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 11 History </w:t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Name___Loz____________________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Write a diary entry that a young Native American may have written in the 1620s. Suppose that settlers have recently arrived in your region.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What are your</w:t>
      </w:r>
      <w:r w:rsidDel="00000000" w:rsidR="00000000" w:rsidRPr="00000000">
        <w:rPr>
          <w:b w:val="1"/>
          <w:u w:val="single"/>
          <w:rtl w:val="0"/>
        </w:rPr>
        <w:t xml:space="preserve"> impressions? fears? confusions? and hopes?</w:t>
      </w:r>
      <w:r w:rsidDel="00000000" w:rsidR="00000000" w:rsidRPr="00000000">
        <w:rPr>
          <w:rtl w:val="0"/>
        </w:rPr>
        <w:t xml:space="preserve"> Be sure to answer all 4 questions.       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