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14 Study Guide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1- What is the 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The EU is a supranational organization with 28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 What are centrifugal forces? (Make sure to use the definition relevant to geography, not the science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Centrifugal forces are forces that divide people and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3- What are centripetal forces? (Make sure to use the definition relevant to geography, not the science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Centripetal forces are forces that unite people and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4- What is the common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 common market is an economic association.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5- What is supranational cooperation?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supranational cooperation is an international cooperation.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6- What are tariffs?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Tariffs are taxes on goods that cross country borders.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7- What is the main goal of the 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EU’s goal is to unite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8- What are at least two ways economic forces unite the EU and two ways they divide the 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They unite the EU by bringing their members together to address issues they all share. Another way economic forces unite Europe is the EU encouraging the Europeans to think of themselves as citizens of Europe. Two ways that economic forces divide Europe is giving up power to the EU and they have to carry out the EU decisions even if they don’t like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9- What are at least two ways political corporations unite the EU and two ways they divide the 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Two ways political corporations unite the EU is the council of the EU establishing new laws and the EU government by speaking with one voice for all it’s members. Two ways political corporations divide the EU are power and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 What are at least two ways cultures unite the EU and two ways they divide the 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Two ways cultures unite the EU is the European flag and the national anthem. </w:t>
            </w:r>
          </w:p>
          <w:p w:rsidR="00000000" w:rsidDel="00000000" w:rsidP="00000000" w:rsidRDefault="00000000" w:rsidRPr="00000000" w14:paraId="00000018">
            <w:pPr>
              <w:widowControl w:val="0"/>
              <w:spacing w:line="240" w:lineRule="auto"/>
              <w:rPr/>
            </w:pPr>
            <w:r w:rsidDel="00000000" w:rsidR="00000000" w:rsidRPr="00000000">
              <w:rPr>
                <w:rtl w:val="0"/>
              </w:rPr>
              <w:t xml:space="preserve">Two ways cultures divide the EU is war and the increased number of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11- What happens if a member of the EU does not agree with a decision made by the 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If a member of the EU does not agree with the EU they will have to leave the EU and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12- Why is the EU the best example of a supranational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It is because they want to unite Europe and help it but others just propose peace treaties and help for the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13- What is the challenge of being a member of the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 challenge is they have to agree to put the world’s interests above their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14- Describe at least three differences from our class activity about before the EU was formed and after the EU was formed.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Before the EU formed you used to have to use passports and pay money to go to another country but now that doesn't happen. Since the EU formed you don’t need passports and money to travel to the EU you just get to travel freely.</w:t>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