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Lesson 30 Notebook Pages  </w:t>
      </w:r>
    </w:p>
    <w:p w:rsidR="00000000" w:rsidDel="00000000" w:rsidP="00000000" w:rsidRDefault="00000000" w:rsidRPr="00000000" w14:paraId="00000002">
      <w:pPr>
        <w:rPr/>
      </w:pPr>
      <w:r w:rsidDel="00000000" w:rsidR="00000000" w:rsidRPr="00000000">
        <w:rPr>
          <w:rtl w:val="0"/>
        </w:rPr>
        <w:t xml:space="preserve">Questions as a group: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percent of the world’s population lives in China? 19%</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other countries are listed? What percent of the world’s population lives in each of those countries? 10%</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percent of the world’s population lives in the rest of the world? 53%</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are some challenges the five most populated countries might face? Population growth, floods, clean water, cities destroyed, money, toxic chemicals, food shortages, and floating population.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additional challenges might these countries face if their large populations were also growing at a fast rate? If they were growing at a fast rate the countries would need more food, money, jobs, and some help.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Section 2 - Plan One: Slow Population Growth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What was the Great Leap Forward? The Great Leap Forward is a plan to help </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What challenges did it create for China?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How did the one-child policy try to address the challenges created by China’s large and growing population? It made married couples only have one child, gave rewards, and the punishments were severe until it became less severe.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Evaluate the impact of the one-child policy on China. List at least two benefits and two costs from the text. One benefit is that they were rewarded from doing it. The second benefit is that the families would have helped with jobs and helped with food and water.. The 1st cost was that they had to be punished. The second cost was the punishments became more severe until they lowered how severe it was.</w:t>
      </w:r>
    </w:p>
    <w:p w:rsidR="00000000" w:rsidDel="00000000" w:rsidP="00000000" w:rsidRDefault="00000000" w:rsidRPr="00000000" w14:paraId="0000000F">
      <w:pPr>
        <w:ind w:left="0" w:firstLine="0"/>
        <w:rPr/>
      </w:pPr>
      <w:r w:rsidDel="00000000" w:rsidR="00000000" w:rsidRPr="00000000">
        <w:rPr>
          <w:rtl w:val="0"/>
        </w:rPr>
        <w:t xml:space="preserve">Section 3 - Plan Two: Provide More Clean Energy</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What challenges does China face in supplying energy to its population?  The problem is they need more coal so that the power plants will work.</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How is the Three Gorges Dam intended to help China address those challenges? The Three Gorges Dam helped with crops, homes, people, transport, supply fresh water, cargo, clean energy, and helped with flood control.</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Evaluate the impact of the Three Gorges Dam on China. List at least two benefits and two costs from the text. One benefit is the clean energy which can produce more electricity than any other hydro plant in the world. The second benefit is the flood control the dam is supposed to reduce flooding by holding back the extra water. One cost is that the dam is very difficult to navigate by boat. The second cost is the shipping cost has dropped by one third.</w:t>
      </w:r>
    </w:p>
    <w:p w:rsidR="00000000" w:rsidDel="00000000" w:rsidP="00000000" w:rsidRDefault="00000000" w:rsidRPr="00000000" w14:paraId="00000013">
      <w:pPr>
        <w:ind w:left="0" w:firstLine="0"/>
        <w:rPr/>
      </w:pPr>
      <w:r w:rsidDel="00000000" w:rsidR="00000000" w:rsidRPr="00000000">
        <w:rPr>
          <w:rtl w:val="0"/>
        </w:rPr>
        <w:t xml:space="preserve">Section 4 - Plan Three: Promote Economic Growth</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How did China’s economy work under Mao Zedong? When Mao controlled China he controlled the economy, what goods should be produced and at one price, the job you do, and how much you get paid.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How were the special economic zones intended to help China’s economy? The special economic zones were intended to help China’s economy by giving people the freedom to determine what goods to produce and at what prices to sell them.</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Evaluate the impact of special economic zones on China. List at least two benefits and two costs from the text. One benefit is that population growth has increased and there are more people in places in China. The second benefit is that it has created millions of new jobs. The 1st cost is widening the income gap between rich and poor. The 2nd cost is the creation of a floating population.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