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15i03kw800my" w:id="0"/>
      <w:bookmarkEnd w:id="0"/>
      <w:r w:rsidDel="00000000" w:rsidR="00000000" w:rsidRPr="00000000">
        <w:rPr>
          <w:rtl w:val="0"/>
        </w:rPr>
        <w:t xml:space="preserve">Physical Traits Journal 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5qna3qb1pczb" w:id="1"/>
      <w:bookmarkEnd w:id="1"/>
      <w:r w:rsidDel="00000000" w:rsidR="00000000" w:rsidRPr="00000000">
        <w:rPr>
          <w:rtl w:val="0"/>
        </w:rPr>
        <w:t xml:space="preserve">Highlight and identify the traits for yourself and for your character: </w:t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>
          <w:b w:val="1"/>
        </w:rPr>
      </w:pPr>
      <w:bookmarkStart w:colFirst="0" w:colLast="0" w:name="_24bxogqejota" w:id="2"/>
      <w:bookmarkEnd w:id="2"/>
      <w:r w:rsidDel="00000000" w:rsidR="00000000" w:rsidRPr="00000000">
        <w:rPr>
          <w:b w:val="1"/>
          <w:rtl w:val="0"/>
        </w:rPr>
        <w:t xml:space="preserve">Self: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Lead: Head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 or Heavy Light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Speed: 20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 or Free Free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Direct or non Dire</w:t>
      </w:r>
      <w:r w:rsidDel="00000000" w:rsidR="00000000" w:rsidRPr="00000000">
        <w:rPr>
          <w:rtl w:val="0"/>
        </w:rPr>
        <w:t xml:space="preserve">ct Direct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jc w:val="center"/>
        <w:rPr>
          <w:b w:val="1"/>
        </w:rPr>
      </w:pPr>
      <w:bookmarkStart w:colFirst="0" w:colLast="0" w:name="_2lcf8wjexy6t" w:id="3"/>
      <w:bookmarkEnd w:id="3"/>
      <w:r w:rsidDel="00000000" w:rsidR="00000000" w:rsidRPr="00000000">
        <w:rPr>
          <w:b w:val="1"/>
          <w:rtl w:val="0"/>
        </w:rPr>
        <w:t xml:space="preserve">Character: 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Lead: Head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 or Heavy Light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Speed: 20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 or Free Free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Direct or non Dire</w:t>
      </w:r>
      <w:r w:rsidDel="00000000" w:rsidR="00000000" w:rsidRPr="00000000">
        <w:rPr>
          <w:rtl w:val="0"/>
        </w:rPr>
        <w:t xml:space="preserve">ct Direct</w:t>
      </w:r>
    </w:p>
    <w:p w:rsidR="00000000" w:rsidDel="00000000" w:rsidP="00000000" w:rsidRDefault="00000000" w:rsidRPr="00000000" w14:paraId="0000001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