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Chapter 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Witch of Blackbird Pana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nnen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1194539249148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are some words or phrases used to describe William Ashby in chapter seven? Write at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aan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seven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Important Fact: Accord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ng to Uncle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Matthew, (the) "charter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as given to Connec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icut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King Charles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five years ago. 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guarantees every right and privilege we 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earned, the very 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stand on and 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have made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ourselves. “(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age 70).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privile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yo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William Ashby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49488054607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Literary Devices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34812286689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Rhetorical questions are asked to make a point rather than to get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wer.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were you thinking?,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” usually asked after someone 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something they knew was wrong, is a rhetorical question. Can you find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least three examples of rhetorical questions in chapter seven?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wys: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12244897959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Chapter 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78"/>
          <w:szCs w:val="7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78"/>
          <w:szCs w:val="78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78"/>
          <w:szCs w:val="78"/>
          <w:u w:val="none"/>
          <w:shd w:fill="auto" w:val="clear"/>
          <w:vertAlign w:val="baseline"/>
          <w:rtl w:val="0"/>
        </w:rPr>
        <w:t xml:space="preserve">h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78"/>
          <w:szCs w:val="78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78"/>
          <w:szCs w:val="78"/>
          <w:u w:val="none"/>
          <w:shd w:fill="auto" w:val="clear"/>
          <w:vertAlign w:val="baseline"/>
          <w:rtl w:val="0"/>
        </w:rPr>
        <w:t xml:space="preserve">Pond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714285714285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DON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6.93877551020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ercy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wave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22448979591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What do you think of Mercy? 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64"/>
          <w:szCs w:val="64"/>
          <w:u w:val="none"/>
          <w:shd w:fill="auto" w:val="clear"/>
          <w:vertAlign w:val="baseline"/>
          <w:rtl w:val="0"/>
        </w:rPr>
        <w:t xml:space="preserve">Mercy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4"/>
          <w:szCs w:val="6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163265306122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character.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SEX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ss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WA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If Mercy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78"/>
          <w:szCs w:val="7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smart phone what would her Facebook status read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Create her Facebook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pdate on the phone.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.61224489795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  <w:rtl w:val="0"/>
        </w:rPr>
        <w:t xml:space="preserve">Lates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yri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8"/>
          <w:szCs w:val="4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Teach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42857142857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8"/>
          <w:szCs w:val="48"/>
          <w:u w:val="none"/>
          <w:shd w:fill="auto" w:val="clear"/>
          <w:vertAlign w:val="baseline"/>
          <w:rtl w:val="0"/>
        </w:rPr>
        <w:t xml:space="preserve">2016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