
<file path=[Content_Types].xml><?xml version="1.0" encoding="utf-8"?>
<Types xmlns="http://schemas.openxmlformats.org/package/2006/content-types" xmlns:xml="http://www.w3.org/XML/1998/namespace">
  <Default Extension="xml" ContentType="application/xml"/>
  <Default Extension="rels" ContentType="application/vnd.openxmlformats-package.relationships+xml"/>
  <Default Extension="png" ContentType="image/png"/>
  <Default Extension="jpeg" ContentType="image/jpeg"/>
  <Default Extension="jpg" ContentType="image/jpg"/>
  <Default Extension="wmf" ContentType="image/x-wmf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numbering+xml" PartName="/word/numbering.xml"/>
  <Override ContentType="application/vnd.openxmlformats-officedocument.wordprocessingml.styles+xml" PartName="/word/style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?xml version="1.0" encoding="UTF-8" standalone="yes"?>
<Relationships xmlns="http://schemas.openxmlformats.org/package/2006/relationships" xmlns:xml="http://www.w3.org/XML/1998/namespace"><Relationship Target="docProps/core.xml" Type="http://schemas.openxmlformats.org/package/2006/relationships/metadata/core-properties" Id="rId1"/><Relationship Target="docProps/app.xml" Type="http://schemas.openxmlformats.org/officeDocument/2006/relationships/extended-properties" Id="rId2"/><Relationship Target="word/document.xml" Type="http://schemas.openxmlformats.org/officeDocument/2006/relationships/officeDocument" Id="rId3"/></Relationships>

</file>

<file path=word/document.xml><?xml version="1.0" encoding="utf-8"?>
<w:document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 w:conformance="transitional">
  <w:background w:color="#AB45DE"/>
  <w:body>
    <w:sectPr>
      <w:headerReference w:type="default" r:id="rId4"/>
      <w:footerReference w:type="default" r:id="rId5"/>
      <w:pgSz w:w="20.99cm" w:h="29.7cm" w:orient="portrait"/>
      <w:pgMar w:top="2.06cm" w:right="2.54cm" w:bottom="2.54cm" w:left="2.54cm" w:header="1.27cm" w:footer="1.27cm" w:gutter=""/>
      <w:pgBorders w:zOrder="front" w:display="allPages" w:offsetFrom="page">
        <w:top w:val="single" w:color="#000000" w:sz="4" w:space="24"/>
        <w:left w:val="single" w:color="#000000" w:sz="4" w:space="24"/>
        <w:bottom w:val="single" w:color="#000000" w:sz="4" w:space="24"/>
        <w:right w:val="single" w:color="#000000" w:sz="4" w:space="24"/>
      </w:pgBorders>
    </w:sectPr>
  </w:body>
</w:document>
</file>

<file path=word/footer1.xml><?xml version="1.0" encoding="utf-8"?>
<w:ftr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p>
    <w:pPr>
      <w:pStyle w:val="Footer"/>
    </w:pPr>
    <w:r>
      <w:ptab w:alignment="left" w:relativeTo="margin" w:leader="none"/>
    </w:r>
    <w:r>
      <w:rPr>
        <w:rFonts w:ascii="Times New Roman" w:hAnsi="Times New Roman" w:eastAsia="Times New Roman"/>
        <w:color w:val="f54242"/>
        <w:sz w:val="24"/>
        <w:szCs w:val="24"/>
      </w:rPr>
      <w:t>Confidential</w:t>
    </w:r>
    <w:r>
      <w:ptab w:alignment="center" w:relativeTo="margin" w:leader="none"/>
    </w:r>
    <w:r>
      <w:rPr>
        <w:rFonts w:ascii="Times New Roman" w:hAnsi="Times New Roman" w:eastAsia="Times New Roman"/>
        <w:color w:val="f54242"/>
        <w:sz w:val="24"/>
        <w:szCs w:val="24"/>
      </w:rPr>
      <w:t>acuteinformatics.in</w:t>
    </w:r>
    <w:r>
      <w:ptab w:alignment="right" w:relativeTo="margin" w:leader="none"/>
    </w:r>
    <w:r>
      <w:rPr>
        <w:rFonts w:ascii="Times New Roman" w:hAnsi="Times New Roman" w:eastAsia="Times New Roman"/>
        <w:color w:val="f54242"/>
        <w:sz w:val="24"/>
        <w:szCs w:val="24"/>
      </w:rPr>
      <w:t>Page</w:t>
    </w:r>
    <w:r>
      <w:t xml:space="preserve"> </w:t>
    </w:r>
    <w:r>
      <w:rPr>
        <w:rFonts w:ascii="Times New Roman" w:hAnsi="Times New Roman" w:eastAsia="Times New Roman"/>
        <w:color w:val="f54242"/>
        <w:sz w:val="24"/>
        <w:szCs w:val="24"/>
      </w:rPr>
      <w:fldChar w:fldCharType="begin" w:dirty="true"/>
      <w:instrText>PAGE</w:instrText>
      <w:fldChar w:fldCharType="end"/>
    </w:r>
    <w:r>
      <w:t xml:space="preserve"> </w:t>
    </w:r>
    <w:r>
      <w:rPr>
        <w:rFonts w:ascii="Times New Roman" w:hAnsi="Times New Roman" w:eastAsia="Times New Roman"/>
        <w:color w:val="f54242"/>
        <w:sz w:val="24"/>
        <w:szCs w:val="24"/>
      </w:rPr>
      <w:t>of</w:t>
    </w:r>
    <w:r>
      <w:t xml:space="preserve"> </w:t>
    </w:r>
    <w:r>
      <w:rPr>
        <w:rFonts w:ascii="Times New Roman" w:hAnsi="Times New Roman" w:eastAsia="Times New Roman"/>
        <w:color w:val="f54242"/>
        <w:sz w:val="24"/>
        <w:szCs w:val="24"/>
      </w:rPr>
      <w:fldChar w:fldCharType="begin" w:dirty="true"/>
      <w:instrText>NUMPAGES</w:instrText>
      <w:fldChar w:fldCharType="end"/>
    </w:r>
  </w:p>
</w:ftr>
</file>

<file path=word/header1.xml><?xml version="1.0" encoding="utf-8"?>
<w:hdr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p>
    <w:pPr>
      <w:pStyle w:val="Header"/>
    </w:pPr>
    <w:r>
      <w:ptab w:alignment="left" w:relativeTo="margin" w:leader="none"/>
    </w:r>
    <w:r>
      <w:rPr>
        <w:rFonts w:ascii="Times New Roman" w:hAnsi="Times New Roman" w:eastAsia="Times New Roman"/>
        <w:color w:val="f54242"/>
        <w:sz w:val="24"/>
        <w:szCs w:val="24"/>
      </w:rPr>
      <w:t>Date:07/09/2019</w:t>
    </w:r>
    <w:r>
      <w:ptab w:alignment="center" w:relativeTo="margin" w:leader="none"/>
    </w:r>
    <w:r>
      <w:rPr>
        <w:rFonts w:ascii="Times New Roman" w:hAnsi="Times New Roman" w:eastAsia="Times New Roman"/>
        <w:color w:val="f54242"/>
        <w:sz w:val="24"/>
        <w:szCs w:val="24"/>
      </w:rPr>
      <w:t>ASP Commercial Proposal</w:t>
    </w:r>
    <w:r>
      <w:ptab w:alignment="right" w:relativeTo="margin" w:leader="none"/>
    </w:r>
    <w:r>
      <w:rPr>
        <w:rFonts w:ascii="Times New Roman" w:hAnsi="Times New Roman" w:eastAsia="Times New Roman"/>
        <w:color w:val="f54242"/>
        <w:sz w:val="24"/>
        <w:szCs w:val="24"/>
      </w:rPr>
      <w:t>AIPL/19-20/18062019.0</w:t>
    </w:r>
  </w:p>
</w:hdr>
</file>

<file path=word/numbering.xml><?xml version="1.0" encoding="utf-8"?>
<w:numbering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abstractNum w:abstractNumId="1">
    <w:multiLevelType w:val="hybridMultilevel"/>
    <w:lvl w:ilvl="0">
      <w:start w:val="1"/>
      <w:numFmt w:val="bullet"/>
      <w:suff w:val="nothing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suff w:val="nothing"/>
      <w:lvlText w:val=""/>
      <w:lvlJc w:val="left"/>
      <w:pPr>
        <w:ind w:left="1440" w:hanging="360"/>
      </w:pPr>
      <w:rPr>
        <w:rFonts w:hint="default" w:ascii="Symbol" w:hAnsi="Symbol"/>
      </w:rPr>
    </w:lvl>
    <w:lvl w:ilvl="2">
      <w:start w:val="1"/>
      <w:numFmt w:val="bullet"/>
      <w:suff w:val="nothing"/>
      <w:lvlText w:val=""/>
      <w:lvlJc w:val="left"/>
      <w:pPr>
        <w:ind w:left="2160" w:hanging="360"/>
      </w:pPr>
      <w:rPr>
        <w:rFonts w:hint="default" w:ascii="Symbol" w:hAnsi="Symbol"/>
      </w:rPr>
    </w:lvl>
    <w:lvl w:ilvl="3">
      <w:start w:val="1"/>
      <w:numFmt w:val="bullet"/>
      <w:suff w:val="nothing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suff w:val="nothing"/>
      <w:lvlText w:val=""/>
      <w:lvlJc w:val="left"/>
      <w:pPr>
        <w:ind w:left="3600" w:hanging="360"/>
      </w:pPr>
      <w:rPr>
        <w:rFonts w:hint="default" w:ascii="Symbol" w:hAnsi="Symbol"/>
      </w:rPr>
    </w:lvl>
    <w:lvl w:ilvl="5">
      <w:start w:val="1"/>
      <w:numFmt w:val="bullet"/>
      <w:suff w:val="nothing"/>
      <w:lvlText w:val=""/>
      <w:lvlJc w:val="left"/>
      <w:pPr>
        <w:ind w:left="4320" w:hanging="360"/>
      </w:pPr>
      <w:rPr>
        <w:rFonts w:hint="default" w:ascii="Symbol" w:hAnsi="Symbol"/>
      </w:rPr>
    </w:lvl>
    <w:lvl w:ilvl="6">
      <w:start w:val="1"/>
      <w:numFmt w:val="bullet"/>
      <w:suff w:val="nothing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suff w:val="nothing"/>
      <w:lvlText w:val=""/>
      <w:lvlJc w:val="left"/>
      <w:pPr>
        <w:ind w:left="5760" w:hanging="360"/>
      </w:pPr>
      <w:rPr>
        <w:rFonts w:hint="default" w:ascii="Symbol" w:hAnsi="Symbol"/>
      </w:rPr>
    </w:lvl>
    <w:lvl w:ilvl="8">
      <w:start w:val="1"/>
      <w:numFmt w:val="bullet"/>
      <w:suff w:val="nothing"/>
      <w:lvlText w:val=""/>
      <w:lvlJc w:val="left"/>
      <w:pPr>
        <w:ind w:left="6480" w:hanging="360"/>
      </w:pPr>
      <w:rPr>
        <w:rFonts w:hint="default" w:ascii="Symbol" w:hAnsi="Symbol"/>
      </w:rPr>
    </w:lvl>
  </w:abstractNum>
  <w:abstractNum w:abstractNumId="2"/>
  <w:num w:numId="1">
    <w:abstractNumId w:val="1"/>
  </w:num>
  <w:num w:numId="2">
    <w:abstractNumId w:val="2"/>
  </w:num>
</w:numbering>
</file>

<file path=word/settings.xml><?xml version="1.0" encoding="utf-8"?>
<w:settings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compat>
    <w:compatSetting w:name="compatibilityMode" w:uri="http://schemas.microsoft.com/office/word" w:val="15"/>
  </w:compat>
</w:settings>
</file>

<file path=word/styles.xml><?xml version="1.0" encoding="utf-8"?>
<w:styles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docDefaults>
    <w:rPrDefault>
      <w:rPr>
        <w:rFonts w:asciiTheme="majorAscii" w:hAnsiTheme="majorHAnsi" w:eastAsiaTheme="majorEastAsia" w:cstheme="majorBidi"/>
        <w:sz w:val="24"/>
        <w:szCs w:val="24"/>
        <w:lang w:val="en-US" w:eastAsia="en-US" w:bidi="ar-SA"/>
      </w:rPr>
    </w:rPrDefault>
    <w:pPrDefault/>
  </w:docDefaults>
  <w:style w:type="paragraph" w:styleId="Normal" w:default="true">
    <w:name w:val="Normal"/>
    <w:qFormat/>
  </w:style>
  <w:style w:type="character" w:styleId="DefaultParagraphFont" w:default="true">
    <w:name w:val="Default Paragraph Font"/>
    <w:uiPriority w:val="1"/>
    <w:semiHidden/>
    <w:unhideWhenUsed/>
  </w:style>
  <w:style w:type="character" w:styleId="TitleChar">
    <w:name w:val="Title Char"/>
    <w:basedOn w:val="DefaultParagraphFont"/>
    <w:link w:val="Title"/>
    <w:uiPriority w:val="10"/>
    <w:rPr>
      <w:rFonts w:asciiTheme="majorAsci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Ascii" w:hAnsiTheme="majorHAnsi" w:eastAsiaTheme="majorEastAsia" w:cstheme="majorBidi"/>
      <w:spacing w:val="-10"/>
      <w:kern w:val="28"/>
      <w:sz w:val="56"/>
      <w:szCs w:val="56"/>
    </w:rPr>
  </w:style>
  <w:style w:type="table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>
    <w:name w:val="No List"/>
    <w:uiPriority w:val="1"/>
    <w:semiHidden/>
    <w:unhideWhenUsed/>
  </w:style>
  <w:style w:type="character" w:styleId="Heading1Char">
    <w:name w:val="Heading 1 Char"/>
    <w:basedOn w:val="DefaultParagraphFont"/>
    <w:link w:val="Heading1"/>
    <w:uiPriority w:val="9"/>
    <w:rPr>
      <w:sz w:val="32"/>
      <w:szCs w:val="32"/>
    </w:rPr>
  </w:style>
  <w:style w:type="paragraph" w:styleId="Heading1">
    <w:name w:val="heading 1"/>
    <w:next w:val="Normal"/>
    <w:link w:val="Heading1"/>
    <w:uiPriority w:val="9"/>
    <w:qFormat/>
    <w:pPr>
      <w:keepNext/>
      <w:spacing w:before="240"/>
      <w:outlineLvl w:val="0"/>
    </w:pPr>
    <w:rPr>
      <w:sz w:val="32"/>
      <w:szCs w:val="32"/>
    </w:rPr>
  </w:style>
  <w:style w:type="character" w:styleId="Heading2Char">
    <w:name w:val="Heading 2 Char"/>
    <w:basedOn w:val="DefaultParagraphFont"/>
    <w:link w:val="Heading2"/>
    <w:uiPriority w:val="10"/>
    <w:rPr>
      <w:sz w:val="26"/>
      <w:szCs w:val="26"/>
    </w:rPr>
  </w:style>
  <w:style w:type="paragraph" w:styleId="Heading2">
    <w:name w:val="heading 2"/>
    <w:next w:val="Normal"/>
    <w:link w:val="Heading2"/>
    <w:uiPriority w:val="10"/>
    <w:qFormat/>
    <w:pPr>
      <w:keepNext/>
      <w:spacing w:before="40"/>
      <w:outlineLvl w:val="1"/>
    </w:pPr>
    <w:rPr>
      <w:sz w:val="26"/>
      <w:szCs w:val="26"/>
    </w:rPr>
  </w:style>
  <w:style w:type="character" w:styleId="Heading3Char">
    <w:name w:val="Heading 3 Char"/>
    <w:basedOn w:val="DefaultParagraphFont"/>
    <w:link w:val="Heading3"/>
    <w:uiPriority w:val="11"/>
    <w:rPr>
      <w:sz w:val="24"/>
      <w:szCs w:val="24"/>
    </w:rPr>
  </w:style>
  <w:style w:type="paragraph" w:styleId="Heading3">
    <w:name w:val="heading 3"/>
    <w:next w:val="Normal"/>
    <w:link w:val="Heading3"/>
    <w:uiPriority w:val="11"/>
    <w:qFormat/>
    <w:pPr>
      <w:keepNext/>
      <w:spacing w:before="40"/>
      <w:outlineLvl w:val="2"/>
    </w:pPr>
    <w:rPr>
      <w:sz w:val="24"/>
      <w:szCs w:val="24"/>
    </w:rPr>
  </w:style>
  <w:style w:type="character" w:styleId="Heading4Char">
    <w:name w:val="Heading 4 Char"/>
    <w:basedOn w:val="DefaultParagraphFont"/>
    <w:link w:val="Heading4"/>
    <w:uiPriority w:val="12"/>
    <w:rPr>
      <w:sz w:val="22"/>
      <w:szCs w:val="22"/>
    </w:rPr>
  </w:style>
  <w:style w:type="paragraph" w:styleId="Heading4">
    <w:name w:val="heading 4"/>
    <w:next w:val="Normal"/>
    <w:link w:val="Heading4"/>
    <w:uiPriority w:val="12"/>
    <w:qFormat/>
    <w:pPr>
      <w:keepNext/>
      <w:spacing w:before="40"/>
      <w:outlineLvl w:val="3"/>
    </w:pPr>
    <w:rPr>
      <w:sz w:val="22"/>
      <w:szCs w:val="22"/>
    </w:rPr>
  </w:style>
  <w:style w:type="character" w:styleId="Heading5Char">
    <w:name w:val="Heading 5 Char"/>
    <w:basedOn w:val="DefaultParagraphFont"/>
    <w:link w:val="Heading5"/>
    <w:uiPriority w:val="13"/>
    <w:rPr>
      <w:sz w:val="22"/>
      <w:szCs w:val="22"/>
    </w:rPr>
  </w:style>
  <w:style w:type="paragraph" w:styleId="Heading5">
    <w:name w:val="heading 5"/>
    <w:next w:val="Normal"/>
    <w:link w:val="Heading5"/>
    <w:uiPriority w:val="13"/>
    <w:qFormat/>
    <w:pPr>
      <w:keepNext/>
      <w:spacing w:before="40"/>
      <w:outlineLvl w:val="4"/>
    </w:pPr>
    <w:rPr>
      <w:sz w:val="22"/>
      <w:szCs w:val="22"/>
    </w:rPr>
  </w:style>
  <w:style w:type="character" w:styleId="Heading6Char">
    <w:name w:val="Heading 6 Char"/>
    <w:basedOn w:val="DefaultParagraphFont"/>
    <w:link w:val="Heading6"/>
    <w:uiPriority w:val="14"/>
    <w:rPr>
      <w:sz w:val="22"/>
      <w:szCs w:val="22"/>
    </w:rPr>
  </w:style>
  <w:style w:type="paragraph" w:styleId="Heading6">
    <w:name w:val="heading 6"/>
    <w:next w:val="Normal"/>
    <w:link w:val="Heading6"/>
    <w:uiPriority w:val="14"/>
    <w:qFormat/>
    <w:pPr>
      <w:keepNext/>
      <w:spacing w:before="40"/>
      <w:outlineLvl w:val="5"/>
    </w:pPr>
    <w:rPr>
      <w:sz w:val="22"/>
      <w:szCs w:val="22"/>
    </w:rPr>
  </w:style>
  <w:style w:type="character" w:styleId="Heading7Char">
    <w:name w:val="Heading 7 Char"/>
    <w:basedOn w:val="DefaultParagraphFont"/>
    <w:link w:val="Heading7"/>
    <w:uiPriority w:val="15"/>
    <w:rPr>
      <w:sz w:val="22"/>
      <w:szCs w:val="22"/>
    </w:rPr>
  </w:style>
  <w:style w:type="paragraph" w:styleId="Heading7">
    <w:name w:val="heading 7"/>
    <w:next w:val="Normal"/>
    <w:link w:val="Heading7"/>
    <w:uiPriority w:val="15"/>
    <w:qFormat/>
    <w:pPr>
      <w:keepNext/>
      <w:spacing w:before="40"/>
      <w:outlineLvl w:val="6"/>
    </w:pPr>
    <w:rPr>
      <w:sz w:val="22"/>
      <w:szCs w:val="22"/>
    </w:rPr>
  </w:style>
  <w:style w:type="character" w:styleId="Heading8Char">
    <w:name w:val="Heading 8 Char"/>
    <w:basedOn w:val="DefaultParagraphFont"/>
    <w:link w:val="Heading8"/>
    <w:uiPriority w:val="16"/>
    <w:rPr>
      <w:sz w:val="22"/>
      <w:szCs w:val="22"/>
    </w:rPr>
  </w:style>
  <w:style w:type="paragraph" w:styleId="Heading8">
    <w:name w:val="heading 8"/>
    <w:next w:val="Normal"/>
    <w:link w:val="Heading8"/>
    <w:uiPriority w:val="16"/>
    <w:qFormat/>
    <w:pPr>
      <w:keepNext/>
      <w:spacing w:before="40"/>
      <w:outlineLvl w:val="7"/>
    </w:pPr>
    <w:rPr>
      <w:sz w:val="22"/>
      <w:szCs w:val="22"/>
    </w:rPr>
  </w:style>
  <w:style w:type="character" w:styleId="Heading9Char">
    <w:name w:val="Heading 9 Char"/>
    <w:basedOn w:val="DefaultParagraphFont"/>
    <w:link w:val="Heading9"/>
    <w:uiPriority w:val="17"/>
    <w:rPr>
      <w:sz w:val="22"/>
      <w:szCs w:val="22"/>
    </w:rPr>
  </w:style>
  <w:style w:type="paragraph" w:styleId="Heading9">
    <w:name w:val="heading 9"/>
    <w:next w:val="Normal"/>
    <w:link w:val="Heading9"/>
    <w:uiPriority w:val="17"/>
    <w:qFormat/>
    <w:pPr>
      <w:keepNext/>
      <w:spacing w:before="40"/>
      <w:outlineLvl w:val="8"/>
    </w:pPr>
    <w:rPr>
      <w:sz w:val="22"/>
      <w:szCs w:val="22"/>
    </w:rPr>
  </w:style>
</w:styles>
</file>

<file path=word/_rels/document.xml.rels><?xml version="1.0" encoding="UTF-8" standalone="yes"?>
<Relationships xmlns="http://schemas.openxmlformats.org/package/2006/relationships" xmlns:xml="http://www.w3.org/XML/1998/namespace"><Relationship Target="settings.xml" Type="http://schemas.openxmlformats.org/officeDocument/2006/relationships/settings" Id="rId1"/><Relationship Target="numbering.xml" Type="http://schemas.openxmlformats.org/officeDocument/2006/relationships/numbering" Id="rId2"/><Relationship Target="styles.xml" Type="http://schemas.openxmlformats.org/officeDocument/2006/relationships/styles" Id="rId3"/><Relationship Target="header1.xml" Type="http://schemas.openxmlformats.org/officeDocument/2006/relationships/header" Id="rId4"/><Relationship Target="footer1.xml" Type="http://schemas.openxmlformats.org/officeDocument/2006/relationships/footer" Id="rId5"/></Relationships>

</file>

<file path=docProps/app.xml><?xml version="1.0" encoding="utf-8"?>
<Properties xmlns="http://schemas.openxmlformats.org/officeDocument/2006/extended-properties" xmlns:vt="http://schemas.openxmlformats.org/officeDocument/2006/docPropsVTypes" xmlns:xml="http://www.w3.org/XML/1998/namespace">
  <Company>Acute Informatics Pvt Ltd</Company>
  <LinksUpToDate>false</LinksUpToDate>
  <Application>go-tmpl</Application>
  <AppVersion>0.1</AppVersion>
  <DocSecurity>0</DocSecurity>
</Properties>
</file>

<file path=docProps/core.xml><?xml version="1.0" encoding="utf-8"?>
<cp:coreProperties xmlns="http://schemas.openxmlformats.org/package/2006/metadata/core-properties" xmlns:cp="http://schemas.openxmlformats.org/package/2006/metadata/core-properties" xmlns:dc="http://purl.org/dc/elements/1.1/" xmlns:dcterms="http://purl.org/dc/terms/" xmlns:xml="http://www.w3.org/XML/1998/namespace">
  <cp:category>Proposal</cp:category>
  <dc:creator>Devarsh Shah</dc:creator>
  <dc:description>Commerical Proposal for ASP</dc:description>
  <dc:title>Commerical Proposal</dc:title>
</cp:coreProperties>
</file>