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4F46E5"/>
          <w:sz w:val="26"/>
          <w:szCs w:val="26"/>
        </w:rPr>
        <w:t xml:space="preserve">Project Design Phase-II</w:t>
      </w:r>
    </w:p>
    <w:p>
      <w:pPr>
        <w:spacing w:after="200"/>
      </w:pPr>
      <w:r>
        <w:rPr>
          <w:b/>
          <w:bCs/>
          <w:sz w:val="26"/>
          <w:szCs w:val="26"/>
        </w:rPr>
        <w:t xml:space="preserve">Solution Requirements (Functional &amp; Non-functional)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EF2FF" w:val="clear"/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t xml:space="preserve">10 July 2026</w:t>
            </w:r>
          </w:p>
        </w:tc>
      </w:tr>
      <w:tr>
        <w:tc>
          <w:tcPr>
            <w:tcW w:type="dxa" w:w="2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EF2FF" w:val="clear"/>
            <w:vAlign w:val="center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6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t xml:space="preserve">[Your Team ID]</w:t>
            </w:r>
          </w:p>
        </w:tc>
      </w:tr>
      <w:tr>
        <w:tc>
          <w:tcPr>
            <w:tcW w:type="dxa" w:w="2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EF2FF" w:val="clear"/>
            <w:vAlign w:val="cente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t xml:space="preserve">House Rent — Broker-Mediated Real Estate Platform</w:t>
            </w:r>
          </w:p>
        </w:tc>
      </w:tr>
      <w:tr>
        <w:tc>
          <w:tcPr>
            <w:tcW w:type="dxa" w:w="2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EF2FF" w:val="clear"/>
            <w:vAlign w:val="cente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t xml:space="preserve">4 Marks</w:t>
            </w:r>
          </w:p>
        </w:tc>
      </w:tr>
    </w:tbl>
    <w:p>
      <w:pPr>
        <w:spacing w:after="120" w:before="280"/>
      </w:pPr>
      <w:r>
        <w:rPr>
          <w:b/>
          <w:bCs/>
          <w:sz w:val="24"/>
          <w:szCs w:val="24"/>
        </w:rPr>
        <w:t xml:space="preserve">Functional Requirements:</w:t>
      </w:r>
    </w:p>
    <w:p>
      <w:pPr>
        <w:spacing w:after="140"/>
      </w:pPr>
      <w:r>
        <w:t xml:space="preserve">Following are the functional requirements of the proposed solution.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5800"/>
      </w:tblGrid>
      <w:tr>
        <w:trPr>
          <w:tblHeader/>
        </w:trPr>
        <w:tc>
          <w:tcPr>
            <w:tcW w:type="dxa" w:w="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4F46E5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FR No.</w:t>
            </w:r>
          </w:p>
        </w:tc>
        <w:tc>
          <w:tcPr>
            <w:tcW w:type="dxa" w:w="2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4F46E5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Functional Requirement (Epic)</w:t>
            </w:r>
          </w:p>
        </w:tc>
        <w:tc>
          <w:tcPr>
            <w:tcW w:type="dxa" w:w="5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4F46E5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Sub Requirement (Story / Sub-Task)</w:t>
            </w:r>
          </w:p>
        </w:tc>
      </w:tr>
      <w:tr>
        <w:tc>
          <w:tcPr>
            <w:tcW w:type="dxa" w:w="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FR-1</w:t>
            </w:r>
          </w:p>
        </w:tc>
        <w:tc>
          <w:tcPr>
            <w:tcW w:type="dxa" w:w="2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User Registration &amp; Roles</w:t>
            </w:r>
          </w:p>
        </w:tc>
        <w:tc>
          <w:tcPr>
            <w:tcW w:type="dxa" w:w="5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Registration through form (name, email, password)</w:t>
            </w:r>
          </w:p>
          <w:p>
            <w:r>
              <w:rPr>
                <w:sz w:val="19"/>
                <w:szCs w:val="19"/>
              </w:rPr>
              <w:t xml:space="preserve">Role selection: Renter or Owner (Admin excluded)</w:t>
            </w:r>
          </w:p>
          <w:p>
            <w:r>
              <w:rPr>
                <w:sz w:val="19"/>
                <w:szCs w:val="19"/>
              </w:rPr>
              <w:t xml:space="preserve">Add a second role to an existing account (same email + correct password)</w:t>
            </w:r>
          </w:p>
        </w:tc>
      </w:tr>
      <w:tr>
        <w:tc>
          <w:tcPr>
            <w:tcW w:type="dxa" w:w="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FR-2</w:t>
            </w:r>
          </w:p>
        </w:tc>
        <w:tc>
          <w:tcPr>
            <w:tcW w:type="dxa" w:w="2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5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Login via email &amp; password</w:t>
            </w:r>
          </w:p>
          <w:p>
            <w:r>
              <w:rPr>
                <w:sz w:val="19"/>
                <w:szCs w:val="19"/>
              </w:rPr>
              <w:t xml:space="preserve">JWT issued on successful login</w:t>
            </w:r>
          </w:p>
          <w:p>
            <w:r>
              <w:rPr>
                <w:sz w:val="19"/>
                <w:szCs w:val="19"/>
              </w:rPr>
              <w:t xml:space="preserve">Role selection prompt if account has multiple roles</w:t>
            </w:r>
          </w:p>
        </w:tc>
      </w:tr>
      <w:tr>
        <w:tc>
          <w:tcPr>
            <w:tcW w:type="dxa" w:w="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FR-3</w:t>
            </w:r>
          </w:p>
        </w:tc>
        <w:tc>
          <w:tcPr>
            <w:tcW w:type="dxa" w:w="2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Property Listing Management</w:t>
            </w:r>
          </w:p>
        </w:tc>
        <w:tc>
          <w:tcPr>
            <w:tcW w:type="dxa" w:w="5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Create listing with images, address, price, details (Owner)</w:t>
            </w:r>
          </w:p>
          <w:p>
            <w:r>
              <w:rPr>
                <w:sz w:val="19"/>
                <w:szCs w:val="19"/>
              </w:rPr>
              <w:t xml:space="preserve">Edit / delete own listing (Owner)</w:t>
            </w:r>
          </w:p>
          <w:p>
            <w:r>
              <w:rPr>
                <w:sz w:val="19"/>
                <w:szCs w:val="19"/>
              </w:rPr>
              <w:t xml:space="preserve">Toggle availability (Owner/Admin)</w:t>
            </w:r>
          </w:p>
        </w:tc>
      </w:tr>
      <w:tr>
        <w:tc>
          <w:tcPr>
            <w:tcW w:type="dxa" w:w="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FR-4</w:t>
            </w:r>
          </w:p>
        </w:tc>
        <w:tc>
          <w:tcPr>
            <w:tcW w:type="dxa" w:w="2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Admin Approval Workflow</w:t>
            </w:r>
          </w:p>
        </w:tc>
        <w:tc>
          <w:tcPr>
            <w:tcW w:type="dxa" w:w="5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Review pending properties</w:t>
            </w:r>
          </w:p>
          <w:p>
            <w:r>
              <w:rPr>
                <w:sz w:val="19"/>
                <w:szCs w:val="19"/>
              </w:rPr>
              <w:t xml:space="preserve">Approve or reject with a reason</w:t>
            </w:r>
          </w:p>
          <w:p>
            <w:r>
              <w:rPr>
                <w:sz w:val="19"/>
                <w:szCs w:val="19"/>
              </w:rPr>
              <w:t xml:space="preserve">Editing an approved listing resets it to pending</w:t>
            </w:r>
          </w:p>
        </w:tc>
      </w:tr>
      <w:tr>
        <w:tc>
          <w:tcPr>
            <w:tcW w:type="dxa" w:w="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FR-5</w:t>
            </w:r>
          </w:p>
        </w:tc>
        <w:tc>
          <w:tcPr>
            <w:tcW w:type="dxa" w:w="2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Search &amp; Filtering</w:t>
            </w:r>
          </w:p>
        </w:tc>
        <w:tc>
          <w:tcPr>
            <w:tcW w:type="dxa" w:w="5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Filter by location/address</w:t>
            </w:r>
          </w:p>
          <w:p>
            <w:r>
              <w:rPr>
                <w:sz w:val="19"/>
                <w:szCs w:val="19"/>
              </w:rPr>
              <w:t xml:space="preserve">Filter by property type (residential/commercial)</w:t>
            </w:r>
          </w:p>
          <w:p>
            <w:r>
              <w:rPr>
                <w:sz w:val="19"/>
                <w:szCs w:val="19"/>
              </w:rPr>
              <w:t xml:space="preserve">Filter by ad type (rent/sale) and price range</w:t>
            </w:r>
          </w:p>
        </w:tc>
      </w:tr>
      <w:tr>
        <w:tc>
          <w:tcPr>
            <w:tcW w:type="dxa" w:w="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FR-6</w:t>
            </w:r>
          </w:p>
        </w:tc>
        <w:tc>
          <w:tcPr>
            <w:tcW w:type="dxa" w:w="2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Booking / Enquiry Management</w:t>
            </w:r>
          </w:p>
        </w:tc>
        <w:tc>
          <w:tcPr>
            <w:tcW w:type="dxa" w:w="5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Submit a booking (rent) or enquiry (sale)</w:t>
            </w:r>
          </w:p>
          <w:p>
            <w:r>
              <w:rPr>
                <w:sz w:val="19"/>
                <w:szCs w:val="19"/>
              </w:rPr>
              <w:t xml:space="preserve">Owner/Admin updates status (pending ↔ booked/sold)</w:t>
            </w:r>
          </w:p>
          <w:p>
            <w:r>
              <w:rPr>
                <w:sz w:val="19"/>
                <w:szCs w:val="19"/>
              </w:rPr>
              <w:t xml:space="preserve">Renter tracks status in Booking History</w:t>
            </w:r>
          </w:p>
        </w:tc>
      </w:tr>
      <w:tr>
        <w:tc>
          <w:tcPr>
            <w:tcW w:type="dxa" w:w="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FR-7</w:t>
            </w:r>
          </w:p>
        </w:tc>
        <w:tc>
          <w:tcPr>
            <w:tcW w:type="dxa" w:w="2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Admin User Management</w:t>
            </w:r>
          </w:p>
        </w:tc>
        <w:tc>
          <w:tcPr>
            <w:tcW w:type="dxa" w:w="5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View all users</w:t>
            </w:r>
          </w:p>
          <w:p>
            <w:r>
              <w:rPr>
                <w:sz w:val="19"/>
                <w:szCs w:val="19"/>
              </w:rPr>
              <w:t xml:space="preserve">Grant/ungrant owner trusted status</w:t>
            </w:r>
          </w:p>
          <w:p>
            <w:r>
              <w:rPr>
                <w:sz w:val="19"/>
                <w:szCs w:val="19"/>
              </w:rPr>
              <w:t xml:space="preserve">Delete a user account</w:t>
            </w:r>
          </w:p>
        </w:tc>
      </w:tr>
    </w:tbl>
    <w:p>
      <w:pPr>
        <w:spacing w:after="120" w:before="280"/>
      </w:pPr>
      <w:r>
        <w:rPr>
          <w:b/>
          <w:bCs/>
          <w:sz w:val="24"/>
          <w:szCs w:val="24"/>
        </w:rPr>
        <w:t xml:space="preserve">Non-functional Requirements:</w:t>
      </w:r>
    </w:p>
    <w:p>
      <w:pPr>
        <w:spacing w:after="140"/>
      </w:pPr>
      <w:r>
        <w:t xml:space="preserve">Following are the non-functional requirements of the proposed solution.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6200"/>
      </w:tblGrid>
      <w:tr>
        <w:trPr>
          <w:tblHeader/>
        </w:trPr>
        <w:tc>
          <w:tcPr>
            <w:tcW w:type="dxa" w:w="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4F46E5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FR No.</w:t>
            </w:r>
          </w:p>
        </w:tc>
        <w:tc>
          <w:tcPr>
            <w:tcW w:type="dxa" w:w="1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4F46E5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Non-Functional Requirement</w:t>
            </w:r>
          </w:p>
        </w:tc>
        <w:tc>
          <w:tcPr>
            <w:tcW w:type="dxa" w:w="6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4F46E5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NFR-1</w:t>
            </w:r>
          </w:p>
        </w:tc>
        <w:tc>
          <w:tcPr>
            <w:tcW w:type="dxa" w:w="1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Usability</w:t>
            </w:r>
          </w:p>
        </w:tc>
        <w:tc>
          <w:tcPr>
            <w:tcW w:type="dxa" w:w="6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Role-specific dashboards (Owner/Renter/Admin) show only relevant actions; consistent dark, responsive UI across all pages.</w:t>
            </w:r>
          </w:p>
        </w:tc>
      </w:tr>
      <w:tr>
        <w:tc>
          <w:tcPr>
            <w:tcW w:type="dxa" w:w="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NFR-2</w:t>
            </w:r>
          </w:p>
        </w:tc>
        <w:tc>
          <w:tcPr>
            <w:tcW w:type="dxa" w:w="1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Security</w:t>
            </w:r>
          </w:p>
        </w:tc>
        <w:tc>
          <w:tcPr>
            <w:tcW w:type="dxa" w:w="6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Passwords hashed with bcrypt; JWT-based auth with 7-day expiry; role checks enforced server-side (requireAuth/requireRole), not only in the UI; Admin accounts blocked from public self-registration at the API level.</w:t>
            </w:r>
          </w:p>
        </w:tc>
      </w:tr>
      <w:tr>
        <w:tc>
          <w:tcPr>
            <w:tcW w:type="dxa" w:w="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NFR-3</w:t>
            </w:r>
          </w:p>
        </w:tc>
        <w:tc>
          <w:tcPr>
            <w:tcW w:type="dxa" w:w="1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Reliability</w:t>
            </w:r>
          </w:p>
        </w:tc>
        <w:tc>
          <w:tcPr>
            <w:tcW w:type="dxa" w:w="6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Property approval state and booking status transitions are validated server-side before persisting, preventing an unapproved property from ever being booked regardless of client behaviour.</w:t>
            </w:r>
          </w:p>
        </w:tc>
      </w:tr>
      <w:tr>
        <w:tc>
          <w:tcPr>
            <w:tcW w:type="dxa" w:w="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NFR-4</w:t>
            </w:r>
          </w:p>
        </w:tc>
        <w:tc>
          <w:tcPr>
            <w:tcW w:type="dxa" w:w="1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Performance</w:t>
            </w:r>
          </w:p>
        </w:tc>
        <w:tc>
          <w:tcPr>
            <w:tcW w:type="dxa" w:w="6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MongoDB queries filtered by indexed fields (status, ownerId, tenantId); property search combines address/location, type, and price range in a single query rather than client-side filtering.</w:t>
            </w:r>
          </w:p>
        </w:tc>
      </w:tr>
      <w:tr>
        <w:tc>
          <w:tcPr>
            <w:tcW w:type="dxa" w:w="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NFR-5</w:t>
            </w:r>
          </w:p>
        </w:tc>
        <w:tc>
          <w:tcPr>
            <w:tcW w:type="dxa" w:w="1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Availability</w:t>
            </w:r>
          </w:p>
        </w:tc>
        <w:tc>
          <w:tcPr>
            <w:tcW w:type="dxa" w:w="6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Stateless Express API (no server-side session state) allows the API to be restarted or scaled without affecting logged-in users, since all session state lives in the client's JWT.</w:t>
            </w:r>
          </w:p>
        </w:tc>
      </w:tr>
      <w:tr>
        <w:tc>
          <w:tcPr>
            <w:tcW w:type="dxa" w:w="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NFR-6</w:t>
            </w:r>
          </w:p>
        </w:tc>
        <w:tc>
          <w:tcPr>
            <w:tcW w:type="dxa" w:w="1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Scalability</w:t>
            </w:r>
          </w:p>
        </w:tc>
        <w:tc>
          <w:tcPr>
            <w:tcW w:type="dxa" w:w="6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Role-based schema (roles array) and status-driven property lifecycle allow new roles, listing types, or workflow states to be added without restructuring existing collections.</w:t>
            </w:r>
          </w:p>
        </w:tc>
      </w:tr>
    </w:tbl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2026-07-11T03:33:49.335Z</dcterms:created>
  <dcterms:modified xsi:type="dcterms:W3CDTF">2026-07-11T03:33:49.335Z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