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AUDIT AGENDA TEMPLATE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5"/>
        <w:gridCol w:w="6655"/>
        <w:tblGridChange w:id="0">
          <w:tblGrid>
            <w:gridCol w:w="2695"/>
            <w:gridCol w:w="66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Audit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Auditee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Auditee Address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Projects 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Date(s) of Audit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Auditor(s)</w:t>
            </w:r>
          </w:p>
          <w:p w:rsidR="00000000" w:rsidDel="00000000" w:rsidP="00000000" w:rsidRDefault="00000000" w:rsidRPr="00000000" w14:paraId="00000011">
            <w:pPr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(name) SMEs (observers)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before="12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Name, Full Title,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before="120"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Name, Full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20"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Scope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Short summary of how the audit will take place (remote, on-site) and the plan for reviewing and accessing documentation and conducting interviews. 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0"/>
        <w:gridCol w:w="5070"/>
        <w:gridCol w:w="2430"/>
        <w:tblGridChange w:id="0">
          <w:tblGrid>
            <w:gridCol w:w="1860"/>
            <w:gridCol w:w="5070"/>
            <w:gridCol w:w="243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and Time (EST)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DDMMMYYYY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Participants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XX:XX - XX:XX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Opening Meeting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Introductions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Presentation of audit objectives and agenda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 of key personnel</w:t>
            </w:r>
          </w:p>
          <w:p w:rsidR="00000000" w:rsidDel="00000000" w:rsidP="00000000" w:rsidRDefault="00000000" w:rsidRPr="00000000" w14:paraId="0000002C">
            <w:pPr>
              <w:spacing w:after="60" w:before="6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before="60" w:line="240" w:lineRule="auto"/>
              <w:ind w:left="7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Organizational Structure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 overview/presentation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chart(s) for all related activities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employed staff, business locations, and turn-over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Onboarding process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(name) Auditor(s):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240" w:lineRule="auto"/>
              <w:ind w:left="252" w:hanging="18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[Auditee Name]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Representatives: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40" w:lineRule="auto"/>
              <w:ind w:left="252" w:hanging="18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XX:XX - XX:XX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Review of Operating Procedures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Inspection history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 Overview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Quality Assurance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Training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line="240" w:lineRule="auto"/>
              <w:ind w:left="340" w:hanging="27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Therapeutic Area Experience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(name) Auditor(s):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ind w:left="720" w:firstLine="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[Auditee Name]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Representatives: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XX:XX - XX:XX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General Area of Focus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Process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(name) Auditor(s):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[Auditee Name]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Representatives: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ind w:left="25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XX:XX - XX:XX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General Area of Focus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Process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Process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(name)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Auditor(s):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[Auditee Name]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Representatives: 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XX:XX - XX:XX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General Area of Focus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Process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(name)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Auditor(s):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[Auditee Name]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Representatives: 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4935"/>
        <w:gridCol w:w="2610"/>
        <w:tblGridChange w:id="0">
          <w:tblGrid>
            <w:gridCol w:w="1815"/>
            <w:gridCol w:w="4935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and Time (EST)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DDMMMYYYY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Participants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XX:XX - XX:XX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Style w:val="Heading1"/>
              <w:keepLines w:val="0"/>
              <w:spacing w:after="60" w:before="60" w:line="240" w:lineRule="auto"/>
              <w:ind w:hanging="1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 Closeout Meeting / Exit Meeting</w:t>
            </w:r>
          </w:p>
          <w:p w:rsidR="00000000" w:rsidDel="00000000" w:rsidP="00000000" w:rsidRDefault="00000000" w:rsidRPr="00000000" w14:paraId="0000007D">
            <w:pPr>
              <w:pStyle w:val="Heading1"/>
              <w:keepLines w:val="0"/>
              <w:spacing w:after="60" w:before="60" w:line="240" w:lineRule="auto"/>
              <w:ind w:hanging="1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(name)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Auditor(s):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[Auditee Name]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Representatives: 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spacing w:line="240" w:lineRule="auto"/>
      <w:jc w:val="center"/>
      <w:rPr>
        <w:color w:val="0070c0"/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spacing w:line="240" w:lineRule="auto"/>
      <w:jc w:val="center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b w:val="1"/>
        <w:bCs w:val="1"/>
        <w:i w:val="1"/>
        <w:iCs w:val="1"/>
        <w:sz w:val="20"/>
        <w:szCs w:val="20"/>
        <w:rtl w:val="0"/>
      </w:rPr>
      <w:t xml:space="preserve">Confidential</w:t>
    </w:r>
  </w:p>
  <w:p w:rsidR="00000000" w:rsidDel="00000000" w:rsidP="00000000" w:rsidRDefault="00000000" w:rsidRPr="00000000" w14:paraId="00000090">
    <w:pPr>
      <w:spacing w:line="240" w:lineRule="auto"/>
      <w:jc w:val="center"/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Do not print or duplicate without authorization from (name) Quality Assurance</w:t>
    </w:r>
  </w:p>
  <w:p w:rsidR="00000000" w:rsidDel="00000000" w:rsidP="00000000" w:rsidRDefault="00000000" w:rsidRPr="00000000" w14:paraId="00000091">
    <w:pPr>
      <w:spacing w:line="240" w:lineRule="auto"/>
      <w:ind w:firstLine="72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  <w:color w:val="292929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tabs>
        <w:tab w:val="left" w:leader="none" w:pos="3332"/>
      </w:tabs>
      <w:spacing w:line="240" w:lineRule="auto"/>
      <w:rPr>
        <w:rFonts w:ascii="Calibri" w:cs="Calibri" w:eastAsia="Calibri" w:hAnsi="Calibri"/>
        <w:color w:val="292929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