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E34" w:rsidRDefault="00A04E34" w:rsidP="00A04E34">
      <w:pPr>
        <w:rPr>
          <w:u w:val="single"/>
        </w:rPr>
      </w:pPr>
      <w:r>
        <w:rPr>
          <w:b/>
          <w:u w:val="single"/>
        </w:rPr>
        <w:t>Similar software researched</w:t>
      </w:r>
    </w:p>
    <w:p w:rsidR="00A04E34" w:rsidRDefault="00A04E34" w:rsidP="00A04E34">
      <w:r>
        <w:t>Dulux visualizer – an app distributed by Dulux which allows users to virtually test out their range of paint by applying it to their walls in an augmented reality environment.</w:t>
      </w:r>
    </w:p>
    <w:p w:rsidR="00A04E34" w:rsidRDefault="00A04E34" w:rsidP="00A04E34">
      <w:r>
        <w:t>The core functionality is strong; if we could manage similar results with some minor tweaks it would be ideal.</w:t>
      </w:r>
    </w:p>
    <w:p w:rsidR="00A04E34" w:rsidRDefault="00A04E34" w:rsidP="00A04E34">
      <w:r>
        <w:t>Drawbacks:</w:t>
      </w:r>
    </w:p>
    <w:p w:rsidR="00A04E34" w:rsidRDefault="00A04E34" w:rsidP="00A04E34">
      <w:pPr>
        <w:pStyle w:val="ListParagraph"/>
        <w:numPr>
          <w:ilvl w:val="0"/>
          <w:numId w:val="1"/>
        </w:numPr>
      </w:pPr>
      <w:r>
        <w:t>Inability to paint connecting walls separate colours.</w:t>
      </w:r>
    </w:p>
    <w:p w:rsidR="00A04E34" w:rsidRDefault="00A04E34" w:rsidP="00A04E34">
      <w:pPr>
        <w:pStyle w:val="ListParagraph"/>
        <w:numPr>
          <w:ilvl w:val="0"/>
          <w:numId w:val="1"/>
        </w:numPr>
      </w:pPr>
      <w:r>
        <w:t>No differentiation between ceiling and walls.</w:t>
      </w:r>
    </w:p>
    <w:p w:rsidR="00A04E34" w:rsidRDefault="00A04E34" w:rsidP="00A04E34">
      <w:pPr>
        <w:pStyle w:val="ListParagraph"/>
        <w:numPr>
          <w:ilvl w:val="0"/>
          <w:numId w:val="1"/>
        </w:numPr>
      </w:pPr>
      <w:r>
        <w:t>Objects too similar in colour to the walls get misinterpreted as being part of the wall and change colour along with it.</w:t>
      </w:r>
    </w:p>
    <w:p w:rsidR="00A04E34" w:rsidRDefault="00A04E34" w:rsidP="00A04E34"/>
    <w:p w:rsidR="00A04E34" w:rsidRDefault="00A04E34" w:rsidP="00A04E34">
      <w:r>
        <w:t>Thoughts on their implementation:</w:t>
      </w:r>
    </w:p>
    <w:p w:rsidR="00A04E34" w:rsidRDefault="00A04E34" w:rsidP="00A04E34">
      <w:pPr>
        <w:pStyle w:val="ListParagraph"/>
        <w:numPr>
          <w:ilvl w:val="0"/>
          <w:numId w:val="2"/>
        </w:numPr>
      </w:pPr>
      <w:r>
        <w:t>The software must utilise colour detection and then recolour anything within a certain “colour distance” to match the desired colour. This leads to both drawbacks, but allows for a very intuitive user-experience of simply tapping where you want to paint and it filling in the rest.</w:t>
      </w:r>
    </w:p>
    <w:p w:rsidR="00A04E34" w:rsidRDefault="00A04E34" w:rsidP="00A04E34">
      <w:pPr>
        <w:pStyle w:val="ListParagraph"/>
        <w:numPr>
          <w:ilvl w:val="0"/>
          <w:numId w:val="2"/>
        </w:numPr>
      </w:pPr>
      <w:r>
        <w:t xml:space="preserve">While the errors in detection are frustrating, when working it manages to look very smooth. I believe it isn’t going through pixel by pixel and recolouring each one. </w:t>
      </w:r>
    </w:p>
    <w:p w:rsidR="00A04E34" w:rsidRDefault="00A04E34"/>
    <w:p w:rsidR="00A04E34" w:rsidRDefault="00A04E34">
      <w:bookmarkStart w:id="0" w:name="_GoBack"/>
      <w:bookmarkEnd w:id="0"/>
    </w:p>
    <w:sectPr w:rsidR="00A04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D55A4"/>
    <w:multiLevelType w:val="hybridMultilevel"/>
    <w:tmpl w:val="6438577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6B9D383B"/>
    <w:multiLevelType w:val="hybridMultilevel"/>
    <w:tmpl w:val="F71C7BD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74"/>
    <w:rsid w:val="00177674"/>
    <w:rsid w:val="00A04E34"/>
    <w:rsid w:val="00B3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F3D3A-F81D-4100-BECB-C726271F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E3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2</cp:revision>
  <dcterms:created xsi:type="dcterms:W3CDTF">2017-12-14T00:33:00Z</dcterms:created>
  <dcterms:modified xsi:type="dcterms:W3CDTF">2017-12-14T00:36:00Z</dcterms:modified>
</cp:coreProperties>
</file>