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91A0" w14:textId="644F75E0" w:rsidR="00D72EFC" w:rsidRPr="0069163A" w:rsidRDefault="00D72EFC" w:rsidP="0069163A">
      <w:p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INSTALLATION OF INTEL®DISTRIBUTION OF OPEN VINO </w:t>
      </w:r>
      <w:r w:rsidRPr="0069163A">
        <w:rPr>
          <w:rFonts w:cstheme="minorHAnsi"/>
          <w:sz w:val="24"/>
          <w:szCs w:val="24"/>
          <w:vertAlign w:val="superscript"/>
          <w:lang w:val="en-US"/>
        </w:rPr>
        <w:t>tm</w:t>
      </w:r>
      <w:r w:rsidRPr="0069163A">
        <w:rPr>
          <w:rFonts w:cstheme="minorHAnsi"/>
          <w:sz w:val="24"/>
          <w:szCs w:val="24"/>
          <w:lang w:val="en-US"/>
        </w:rPr>
        <w:t xml:space="preserve"> TOOLKIT FOR WINDOWS 10</w:t>
      </w:r>
    </w:p>
    <w:p w14:paraId="576A0444" w14:textId="1B626A07" w:rsidR="00D72EFC" w:rsidRPr="0069163A" w:rsidRDefault="00D72EFC" w:rsidP="0069163A">
      <w:p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>SYSTEM REQUIREMENTS</w:t>
      </w:r>
    </w:p>
    <w:p w14:paraId="57096C4B" w14:textId="72CC6026" w:rsidR="00D72EFC" w:rsidRPr="0069163A" w:rsidRDefault="00124290" w:rsidP="006916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>Hardware: 6</w:t>
      </w:r>
      <w:r w:rsidRPr="0069163A">
        <w:rPr>
          <w:rFonts w:cstheme="minorHAnsi"/>
          <w:sz w:val="24"/>
          <w:szCs w:val="24"/>
          <w:vertAlign w:val="superscript"/>
          <w:lang w:val="en-US"/>
        </w:rPr>
        <w:t>th</w:t>
      </w:r>
      <w:r w:rsidRPr="0069163A">
        <w:rPr>
          <w:rFonts w:cstheme="minorHAnsi"/>
          <w:sz w:val="24"/>
          <w:szCs w:val="24"/>
          <w:lang w:val="en-US"/>
        </w:rPr>
        <w:t xml:space="preserve"> to 10</w:t>
      </w:r>
      <w:r w:rsidRPr="0069163A">
        <w:rPr>
          <w:rFonts w:cstheme="minorHAnsi"/>
          <w:sz w:val="24"/>
          <w:szCs w:val="24"/>
          <w:vertAlign w:val="superscript"/>
          <w:lang w:val="en-US"/>
        </w:rPr>
        <w:t>th</w:t>
      </w:r>
      <w:r w:rsidRPr="0069163A">
        <w:rPr>
          <w:rFonts w:cstheme="minorHAnsi"/>
          <w:sz w:val="24"/>
          <w:szCs w:val="24"/>
          <w:lang w:val="en-US"/>
        </w:rPr>
        <w:t xml:space="preserve"> gen Intel ®core tm processors and Intel ® Xeon® processor; intel neural compute stick 2; intel® </w:t>
      </w:r>
      <w:proofErr w:type="spellStart"/>
      <w:r w:rsidRPr="0069163A">
        <w:rPr>
          <w:rFonts w:cstheme="minorHAnsi"/>
          <w:sz w:val="24"/>
          <w:szCs w:val="24"/>
          <w:lang w:val="en-US"/>
        </w:rPr>
        <w:t>xeon</w:t>
      </w:r>
      <w:proofErr w:type="spellEnd"/>
      <w:r w:rsidRPr="0069163A">
        <w:rPr>
          <w:rFonts w:cstheme="minorHAnsi"/>
          <w:sz w:val="24"/>
          <w:szCs w:val="24"/>
          <w:lang w:val="en-US"/>
        </w:rPr>
        <w:t>® processor E family; Cooper lake; intel atom® processor with support for intel® streaming SIMD extensions 4.1</w:t>
      </w:r>
    </w:p>
    <w:p w14:paraId="259195E8" w14:textId="3BB54A4C" w:rsidR="00124290" w:rsidRPr="0069163A" w:rsidRDefault="00124290" w:rsidP="006916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>Processor notes: chipset supporting processor graphics. For further specifications refer,</w:t>
      </w:r>
      <w:r w:rsidRPr="0069163A">
        <w:rPr>
          <w:rFonts w:cstheme="minorHAnsi"/>
          <w:sz w:val="24"/>
          <w:szCs w:val="24"/>
        </w:rPr>
        <w:t xml:space="preserve"> </w:t>
      </w:r>
      <w:hyperlink r:id="rId5" w:anchor="@Chipsets" w:history="1">
        <w:r w:rsidRPr="0069163A">
          <w:rPr>
            <w:rStyle w:val="Hyperlink"/>
            <w:rFonts w:cstheme="minorHAnsi"/>
            <w:color w:val="auto"/>
            <w:sz w:val="24"/>
            <w:szCs w:val="24"/>
          </w:rPr>
          <w:t>https://ark.intel.com/content/www/us/en/ark.html#@Chipsets</w:t>
        </w:r>
      </w:hyperlink>
    </w:p>
    <w:p w14:paraId="34F01E7A" w14:textId="207E7F71" w:rsidR="00124290" w:rsidRPr="0069163A" w:rsidRDefault="00124290" w:rsidP="006916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</w:rPr>
        <w:t>Operating system: Microsoft windows*10(64 bit)</w:t>
      </w:r>
    </w:p>
    <w:p w14:paraId="78B5BB2C" w14:textId="5931D96B" w:rsidR="0048564A" w:rsidRPr="0069163A" w:rsidRDefault="0048564A" w:rsidP="006916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</w:rPr>
        <w:t xml:space="preserve">Software: python 3.5-3.7(64-bit); </w:t>
      </w:r>
      <w:proofErr w:type="spellStart"/>
      <w:r w:rsidRPr="0069163A">
        <w:rPr>
          <w:rFonts w:cstheme="minorHAnsi"/>
          <w:sz w:val="24"/>
          <w:szCs w:val="24"/>
        </w:rPr>
        <w:t>Cmake</w:t>
      </w:r>
      <w:proofErr w:type="spellEnd"/>
      <w:r w:rsidRPr="0069163A">
        <w:rPr>
          <w:rFonts w:cstheme="minorHAnsi"/>
          <w:sz w:val="24"/>
          <w:szCs w:val="24"/>
        </w:rPr>
        <w:t xml:space="preserve"> 2.8.12 or higher (64-bit</w:t>
      </w:r>
      <w:proofErr w:type="gramStart"/>
      <w:r w:rsidRPr="0069163A">
        <w:rPr>
          <w:rFonts w:cstheme="minorHAnsi"/>
          <w:sz w:val="24"/>
          <w:szCs w:val="24"/>
        </w:rPr>
        <w:t>);Microsoft</w:t>
      </w:r>
      <w:proofErr w:type="gramEnd"/>
      <w:r w:rsidRPr="0069163A">
        <w:rPr>
          <w:rFonts w:cstheme="minorHAnsi"/>
          <w:sz w:val="24"/>
          <w:szCs w:val="24"/>
        </w:rPr>
        <w:t xml:space="preserve"> visual studio with C++ 2019/2017 with MS built .</w:t>
      </w:r>
    </w:p>
    <w:p w14:paraId="5F84B601" w14:textId="29FF28D9" w:rsidR="00D72EFC" w:rsidRPr="0069163A" w:rsidRDefault="00D72EFC" w:rsidP="0069163A">
      <w:p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Installation would be complete only when, all of them are done: </w:t>
      </w:r>
    </w:p>
    <w:p w14:paraId="3CCECB06" w14:textId="13B9A7DA" w:rsidR="00D72EFC" w:rsidRPr="0069163A" w:rsidRDefault="0048564A" w:rsidP="006916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Download the intel ®distribution of </w:t>
      </w:r>
      <w:proofErr w:type="spellStart"/>
      <w:r w:rsidRPr="0069163A">
        <w:rPr>
          <w:rFonts w:cstheme="minorHAnsi"/>
          <w:sz w:val="24"/>
          <w:szCs w:val="24"/>
          <w:lang w:val="en-US"/>
        </w:rPr>
        <w:t>openVINO</w:t>
      </w:r>
      <w:proofErr w:type="spellEnd"/>
      <w:r w:rsidRPr="0069163A">
        <w:rPr>
          <w:rFonts w:cstheme="minorHAnsi"/>
          <w:sz w:val="24"/>
          <w:szCs w:val="24"/>
          <w:lang w:val="en-US"/>
        </w:rPr>
        <w:t xml:space="preserve"> tm toolkit. The file would be saved in downloads directory by default as: </w:t>
      </w:r>
      <w:proofErr w:type="spellStart"/>
      <w:r w:rsidRPr="0069163A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  <w:shd w:val="clear" w:color="auto" w:fill="F9F9F9"/>
        </w:rPr>
        <w:t>w_openvino_toolkit_p</w:t>
      </w:r>
      <w:proofErr w:type="spellEnd"/>
      <w:r w:rsidRPr="0069163A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  <w:shd w:val="clear" w:color="auto" w:fill="F9F9F9"/>
        </w:rPr>
        <w:t>_&lt;version&gt;.exe</w:t>
      </w:r>
      <w:r w:rsidRPr="0069163A">
        <w:rPr>
          <w:rFonts w:cstheme="minorHAnsi"/>
          <w:color w:val="4472C4" w:themeColor="accent1"/>
          <w:sz w:val="24"/>
          <w:szCs w:val="24"/>
          <w:shd w:val="clear" w:color="auto" w:fill="FFFFFF"/>
        </w:rPr>
        <w:t>.</w:t>
      </w:r>
    </w:p>
    <w:p w14:paraId="1EDF6E6C" w14:textId="51A97567" w:rsidR="0048564A" w:rsidRPr="0069163A" w:rsidRDefault="0048564A" w:rsidP="006916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A </w:t>
      </w:r>
      <w:proofErr w:type="gramStart"/>
      <w:r w:rsidRPr="0069163A">
        <w:rPr>
          <w:rFonts w:cstheme="minorHAnsi"/>
          <w:sz w:val="24"/>
          <w:szCs w:val="24"/>
          <w:lang w:val="en-US"/>
        </w:rPr>
        <w:t>windows</w:t>
      </w:r>
      <w:proofErr w:type="gramEnd"/>
      <w:r w:rsidRPr="0069163A">
        <w:rPr>
          <w:rFonts w:cstheme="minorHAnsi"/>
          <w:sz w:val="24"/>
          <w:szCs w:val="24"/>
          <w:lang w:val="en-US"/>
        </w:rPr>
        <w:t xml:space="preserve"> prompts for enabling you to choose the installation directory and components. The default installation directory would include: </w:t>
      </w:r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C:\Program Files (x</w:t>
      </w:r>
      <w:proofErr w:type="gramStart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86)\</w:t>
      </w:r>
      <w:proofErr w:type="spellStart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IntelSWTools</w:t>
      </w:r>
      <w:proofErr w:type="spellEnd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\</w:t>
      </w:r>
      <w:proofErr w:type="spellStart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openvino</w:t>
      </w:r>
      <w:proofErr w:type="spellEnd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_</w:t>
      </w:r>
      <w:proofErr w:type="gramEnd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&lt;version&gt;</w:t>
      </w:r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 xml:space="preserve">. </w:t>
      </w:r>
    </w:p>
    <w:p w14:paraId="14ED0447" w14:textId="6FBD9C3B" w:rsidR="0048564A" w:rsidRPr="0069163A" w:rsidRDefault="0048564A" w:rsidP="006916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But to ease the process, a </w:t>
      </w:r>
      <w:proofErr w:type="gramStart"/>
      <w:r w:rsidRPr="0069163A">
        <w:rPr>
          <w:rFonts w:cstheme="minorHAnsi"/>
          <w:sz w:val="24"/>
          <w:szCs w:val="24"/>
          <w:lang w:val="en-US"/>
        </w:rPr>
        <w:t>shortcut  is</w:t>
      </w:r>
      <w:proofErr w:type="gramEnd"/>
      <w:r w:rsidRPr="0069163A">
        <w:rPr>
          <w:rFonts w:cstheme="minorHAnsi"/>
          <w:sz w:val="24"/>
          <w:szCs w:val="24"/>
          <w:lang w:val="en-US"/>
        </w:rPr>
        <w:t xml:space="preserve"> also created </w:t>
      </w:r>
      <w:r w:rsidRPr="0069163A">
        <w:rPr>
          <w:rFonts w:cstheme="minorHAnsi"/>
          <w:color w:val="4472C4" w:themeColor="accent1"/>
          <w:sz w:val="24"/>
          <w:szCs w:val="24"/>
          <w:lang w:val="en-US"/>
        </w:rPr>
        <w:t xml:space="preserve">: </w:t>
      </w:r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C:\Program Files (x86)\</w:t>
      </w:r>
      <w:proofErr w:type="spellStart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IntelSWTools</w:t>
      </w:r>
      <w:proofErr w:type="spellEnd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\</w:t>
      </w:r>
      <w:proofErr w:type="spellStart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openvino</w:t>
      </w:r>
      <w:proofErr w:type="spellEnd"/>
      <w:r w:rsidRPr="0069163A">
        <w:rPr>
          <w:rFonts w:cstheme="minorHAnsi"/>
          <w:sz w:val="24"/>
          <w:szCs w:val="24"/>
          <w:shd w:val="clear" w:color="auto" w:fill="F9F9F9"/>
        </w:rPr>
        <w:t>. If installing in different directory, new directory would be created.</w:t>
      </w:r>
    </w:p>
    <w:p w14:paraId="581F6DFB" w14:textId="6F49B8B0" w:rsidR="0048564A" w:rsidRPr="0069163A" w:rsidRDefault="0048564A" w:rsidP="006916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shd w:val="clear" w:color="auto" w:fill="F9F9F9"/>
        </w:rPr>
        <w:t>After done, click next</w:t>
      </w:r>
      <w:r w:rsidR="00E95EAC" w:rsidRPr="0069163A">
        <w:rPr>
          <w:rFonts w:cstheme="minorHAnsi"/>
          <w:sz w:val="24"/>
          <w:szCs w:val="24"/>
          <w:shd w:val="clear" w:color="auto" w:fill="F9F9F9"/>
        </w:rPr>
        <w:t xml:space="preserve">. Consent box </w:t>
      </w:r>
      <w:proofErr w:type="spellStart"/>
      <w:proofErr w:type="gramStart"/>
      <w:r w:rsidR="00E95EAC" w:rsidRPr="0069163A">
        <w:rPr>
          <w:rFonts w:cstheme="minorHAnsi"/>
          <w:sz w:val="24"/>
          <w:szCs w:val="24"/>
          <w:shd w:val="clear" w:color="auto" w:fill="F9F9F9"/>
        </w:rPr>
        <w:t>appears,choose</w:t>
      </w:r>
      <w:proofErr w:type="spellEnd"/>
      <w:proofErr w:type="gramEnd"/>
      <w:r w:rsidR="00E95EAC" w:rsidRPr="0069163A">
        <w:rPr>
          <w:rFonts w:cstheme="minorHAnsi"/>
          <w:sz w:val="24"/>
          <w:szCs w:val="24"/>
          <w:shd w:val="clear" w:color="auto" w:fill="F9F9F9"/>
        </w:rPr>
        <w:t xml:space="preserve"> the option most suitable , then click next. </w:t>
      </w:r>
    </w:p>
    <w:p w14:paraId="7A3F2627" w14:textId="6C6AEF77" w:rsidR="00E95EAC" w:rsidRPr="0069163A" w:rsidRDefault="00E95EAC" w:rsidP="006916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shd w:val="clear" w:color="auto" w:fill="F9F9F9"/>
        </w:rPr>
        <w:t xml:space="preserve">Look for the missing dependencies (if any). The list would prompt in the screen as warning message after installation. </w:t>
      </w:r>
    </w:p>
    <w:p w14:paraId="5D7196C0" w14:textId="67A2730E" w:rsidR="00E95EAC" w:rsidRPr="0069163A" w:rsidRDefault="00E95EAC" w:rsidP="006916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shd w:val="clear" w:color="auto" w:fill="F9F9F9"/>
        </w:rPr>
        <w:t xml:space="preserve">Click next. The next prompt would include the confirmation of core components being installed. </w:t>
      </w:r>
    </w:p>
    <w:p w14:paraId="5E24C89C" w14:textId="5D363D37" w:rsidR="00E95EAC" w:rsidRPr="0069163A" w:rsidRDefault="00E95EAC" w:rsidP="006916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shd w:val="clear" w:color="auto" w:fill="F9F9F9"/>
        </w:rPr>
        <w:t xml:space="preserve">If the process is done, then click finish. </w:t>
      </w:r>
    </w:p>
    <w:p w14:paraId="04D75C8C" w14:textId="28F453A3" w:rsidR="00E95EAC" w:rsidRPr="0069163A" w:rsidRDefault="00E95EAC" w:rsidP="006916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shd w:val="clear" w:color="auto" w:fill="F9F9F9"/>
        </w:rPr>
        <w:t>This leads to the next session of setting the environmental variable.</w:t>
      </w:r>
    </w:p>
    <w:p w14:paraId="403966F0" w14:textId="7C3DE1F4" w:rsidR="00E95EAC" w:rsidRPr="0069163A" w:rsidRDefault="00E95EAC" w:rsidP="006916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shd w:val="clear" w:color="auto" w:fill="F9F9F9"/>
        </w:rPr>
        <w:t xml:space="preserve">But if dependencies are missing, you need to download them first. </w:t>
      </w:r>
    </w:p>
    <w:p w14:paraId="6D123783" w14:textId="2945CA68" w:rsidR="00E95EAC" w:rsidRPr="0069163A" w:rsidRDefault="00E95EAC" w:rsidP="006916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shd w:val="clear" w:color="auto" w:fill="F9F9F9"/>
        </w:rPr>
        <w:t>When done, move ahead to environmental variables set up.</w:t>
      </w:r>
    </w:p>
    <w:p w14:paraId="7572BF2F" w14:textId="37D65FD2" w:rsidR="00E95EAC" w:rsidRPr="0069163A" w:rsidRDefault="00E95EAC" w:rsidP="0069163A">
      <w:p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>SETTING THE ENVIRONMENTAL VARIABLES.</w:t>
      </w:r>
    </w:p>
    <w:p w14:paraId="05B80DE7" w14:textId="0BB8E194" w:rsidR="00E95EAC" w:rsidRPr="0069163A" w:rsidRDefault="00E95EAC" w:rsidP="0069163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Environmental variables are to be to updated before running Open </w:t>
      </w:r>
      <w:proofErr w:type="spellStart"/>
      <w:r w:rsidRPr="0069163A">
        <w:rPr>
          <w:rFonts w:cstheme="minorHAnsi"/>
          <w:sz w:val="24"/>
          <w:szCs w:val="24"/>
          <w:lang w:val="en-US"/>
        </w:rPr>
        <w:t>VINO</w:t>
      </w:r>
      <w:r w:rsidRPr="0069163A">
        <w:rPr>
          <w:rFonts w:cstheme="minorHAnsi"/>
          <w:sz w:val="24"/>
          <w:szCs w:val="24"/>
          <w:vertAlign w:val="superscript"/>
          <w:lang w:val="en-US"/>
        </w:rPr>
        <w:t>tm</w:t>
      </w:r>
      <w:proofErr w:type="spellEnd"/>
      <w:r w:rsidRPr="0069163A">
        <w:rPr>
          <w:rFonts w:cstheme="minorHAnsi"/>
          <w:sz w:val="24"/>
          <w:szCs w:val="24"/>
          <w:lang w:val="en-US"/>
        </w:rPr>
        <w:t xml:space="preserve"> application.</w:t>
      </w:r>
    </w:p>
    <w:p w14:paraId="4EB299AC" w14:textId="5D8CF333" w:rsidR="00E95EAC" w:rsidRPr="0069163A" w:rsidRDefault="00E95EAC" w:rsidP="0069163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Command prompt is to be opened </w:t>
      </w:r>
      <w:proofErr w:type="gramStart"/>
      <w:r w:rsidRPr="0069163A">
        <w:rPr>
          <w:rFonts w:cstheme="minorHAnsi"/>
          <w:sz w:val="24"/>
          <w:szCs w:val="24"/>
          <w:lang w:val="en-US"/>
        </w:rPr>
        <w:t>and  run</w:t>
      </w:r>
      <w:proofErr w:type="gramEnd"/>
      <w:r w:rsidRPr="0069163A">
        <w:rPr>
          <w:rFonts w:cstheme="minorHAnsi"/>
          <w:sz w:val="24"/>
          <w:szCs w:val="24"/>
          <w:lang w:val="en-US"/>
        </w:rPr>
        <w:t xml:space="preserve"> </w:t>
      </w:r>
      <w:r w:rsidRPr="0069163A">
        <w:rPr>
          <w:rFonts w:cstheme="minorHAnsi"/>
          <w:sz w:val="24"/>
          <w:szCs w:val="24"/>
          <w:shd w:val="clear" w:color="auto" w:fill="F9F9F9"/>
        </w:rPr>
        <w:t>setupvars.bat</w:t>
      </w:r>
      <w:r w:rsidRPr="0069163A">
        <w:rPr>
          <w:rFonts w:cstheme="minorHAnsi"/>
          <w:sz w:val="24"/>
          <w:szCs w:val="24"/>
          <w:shd w:val="clear" w:color="auto" w:fill="F9F9F9"/>
        </w:rPr>
        <w:t xml:space="preserve"> for temporary file setup of environmental variables.</w:t>
      </w:r>
    </w:p>
    <w:p w14:paraId="035ACE83" w14:textId="6791C88D" w:rsidR="00E95EAC" w:rsidRPr="0069163A" w:rsidRDefault="00E95EAC" w:rsidP="0069163A">
      <w:pPr>
        <w:ind w:left="360"/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>CONFIGURATION OF MODEL OPTIMISER</w:t>
      </w:r>
    </w:p>
    <w:p w14:paraId="5EC7AB4D" w14:textId="3C786631" w:rsidR="00E95EAC" w:rsidRPr="0069163A" w:rsidRDefault="00E95EAC" w:rsidP="0069163A">
      <w:pPr>
        <w:ind w:left="360"/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>After environmental variable setting the next thing is to configure model optimizer</w:t>
      </w:r>
      <w:r w:rsidR="0040382D" w:rsidRPr="0069163A">
        <w:rPr>
          <w:rFonts w:cstheme="minorHAnsi"/>
          <w:sz w:val="24"/>
          <w:szCs w:val="24"/>
          <w:lang w:val="en-US"/>
        </w:rPr>
        <w:t xml:space="preserve">. Interface could not be performed without the model being run on model optimizer. IR of the network is the output having a description of .xml and .bin. </w:t>
      </w:r>
    </w:p>
    <w:p w14:paraId="0B6A5412" w14:textId="5A5AD7DC" w:rsidR="0040382D" w:rsidRPr="0069163A" w:rsidRDefault="0040382D" w:rsidP="0069163A">
      <w:pPr>
        <w:ind w:left="360"/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MODEL CONFIGURATION </w:t>
      </w:r>
    </w:p>
    <w:p w14:paraId="6A17E916" w14:textId="0EAD4E47" w:rsidR="0040382D" w:rsidRPr="0069163A" w:rsidRDefault="0040382D" w:rsidP="0069163A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 w:rsidRPr="0069163A">
        <w:rPr>
          <w:rFonts w:cstheme="minorHAnsi"/>
          <w:sz w:val="24"/>
          <w:szCs w:val="24"/>
          <w:lang w:val="en-US"/>
        </w:rPr>
        <w:lastRenderedPageBreak/>
        <w:t>i</w:t>
      </w:r>
      <w:proofErr w:type="spellEnd"/>
      <w:r w:rsidRPr="0069163A">
        <w:rPr>
          <w:rFonts w:cstheme="minorHAnsi"/>
          <w:sz w:val="24"/>
          <w:szCs w:val="24"/>
          <w:lang w:val="en-US"/>
        </w:rPr>
        <w:t>. By all supported frameworks at a time.</w:t>
      </w:r>
    </w:p>
    <w:p w14:paraId="3952E57A" w14:textId="45585BF9" w:rsidR="0040382D" w:rsidRPr="0069163A" w:rsidRDefault="0040382D" w:rsidP="0069163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Open the command prompt by typing </w:t>
      </w:r>
      <w:proofErr w:type="spellStart"/>
      <w:r w:rsidRPr="0069163A">
        <w:rPr>
          <w:rFonts w:cstheme="minorHAnsi"/>
          <w:sz w:val="24"/>
          <w:szCs w:val="24"/>
          <w:lang w:val="en-US"/>
        </w:rPr>
        <w:t>cmd</w:t>
      </w:r>
      <w:proofErr w:type="spellEnd"/>
      <w:r w:rsidRPr="0069163A">
        <w:rPr>
          <w:rFonts w:cstheme="minorHAnsi"/>
          <w:sz w:val="24"/>
          <w:szCs w:val="24"/>
          <w:lang w:val="en-US"/>
        </w:rPr>
        <w:t xml:space="preserve"> in search windows.</w:t>
      </w:r>
    </w:p>
    <w:p w14:paraId="69CD3061" w14:textId="56926489" w:rsidR="0040382D" w:rsidRPr="0069163A" w:rsidRDefault="0040382D" w:rsidP="0069163A">
      <w:pPr>
        <w:pStyle w:val="ListParagraph"/>
        <w:numPr>
          <w:ilvl w:val="0"/>
          <w:numId w:val="4"/>
        </w:numPr>
        <w:rPr>
          <w:rFonts w:cstheme="minorHAnsi"/>
          <w:color w:val="4472C4" w:themeColor="accent1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Follow up to the model optimizer pre requisite directory, by </w:t>
      </w:r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cd C:\Program Files (x</w:t>
      </w:r>
      <w:proofErr w:type="gramStart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86)\IntelSWTools\openvino\deployment_tools\model_optimizer\install_prerequisites</w:t>
      </w:r>
      <w:proofErr w:type="gramEnd"/>
    </w:p>
    <w:p w14:paraId="5B6BF380" w14:textId="29A0BF8E" w:rsidR="0040382D" w:rsidRPr="0069163A" w:rsidRDefault="0040382D" w:rsidP="0069163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Run the batch for configuring the model optimizer (for Caffe*, </w:t>
      </w:r>
      <w:proofErr w:type="spellStart"/>
      <w:r w:rsidRPr="0069163A">
        <w:rPr>
          <w:rFonts w:cstheme="minorHAnsi"/>
          <w:sz w:val="24"/>
          <w:szCs w:val="24"/>
          <w:lang w:val="en-US"/>
        </w:rPr>
        <w:t>tenosrflow</w:t>
      </w:r>
      <w:proofErr w:type="spellEnd"/>
      <w:r w:rsidRPr="0069163A">
        <w:rPr>
          <w:rFonts w:cstheme="minorHAnsi"/>
          <w:sz w:val="24"/>
          <w:szCs w:val="24"/>
          <w:lang w:val="en-US"/>
        </w:rPr>
        <w:t xml:space="preserve">*, </w:t>
      </w:r>
      <w:proofErr w:type="spellStart"/>
      <w:r w:rsidRPr="0069163A">
        <w:rPr>
          <w:rFonts w:cstheme="minorHAnsi"/>
          <w:sz w:val="24"/>
          <w:szCs w:val="24"/>
          <w:lang w:val="en-US"/>
        </w:rPr>
        <w:t>MXNet</w:t>
      </w:r>
      <w:proofErr w:type="spellEnd"/>
      <w:r w:rsidRPr="0069163A">
        <w:rPr>
          <w:rFonts w:cstheme="minorHAnsi"/>
          <w:sz w:val="24"/>
          <w:szCs w:val="24"/>
          <w:lang w:val="en-US"/>
        </w:rPr>
        <w:t xml:space="preserve">*, Kaldi* and ONNX*) using </w:t>
      </w:r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install_prerequisites.bat</w:t>
      </w:r>
    </w:p>
    <w:p w14:paraId="16E16230" w14:textId="62A99200" w:rsidR="0040382D" w:rsidRPr="0069163A" w:rsidRDefault="0040382D" w:rsidP="0069163A">
      <w:pPr>
        <w:ind w:left="720"/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ii. By using model optimizer for each frame work </w:t>
      </w:r>
    </w:p>
    <w:p w14:paraId="1E52F886" w14:textId="6B1D86EC" w:rsidR="0040382D" w:rsidRPr="0069163A" w:rsidRDefault="0040382D" w:rsidP="0069163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Open the model optimizer prerequisite </w:t>
      </w:r>
      <w:proofErr w:type="gramStart"/>
      <w:r w:rsidRPr="0069163A">
        <w:rPr>
          <w:rFonts w:cstheme="minorHAnsi"/>
          <w:sz w:val="24"/>
          <w:szCs w:val="24"/>
          <w:lang w:val="en-US"/>
        </w:rPr>
        <w:t>directory ,</w:t>
      </w:r>
      <w:proofErr w:type="gramEnd"/>
      <w:r w:rsidRPr="0069163A">
        <w:rPr>
          <w:rFonts w:cstheme="minorHAnsi"/>
          <w:sz w:val="24"/>
          <w:szCs w:val="24"/>
          <w:lang w:val="en-US"/>
        </w:rPr>
        <w:t xml:space="preserve"> by </w:t>
      </w:r>
      <w:r w:rsidRPr="0069163A">
        <w:rPr>
          <w:rFonts w:cstheme="minorHAnsi"/>
          <w:sz w:val="24"/>
          <w:szCs w:val="24"/>
          <w:shd w:val="clear" w:color="auto" w:fill="F9F9F9"/>
        </w:rPr>
        <w:t>cd C:\Program Files (x86)\IntelSWTools\openvino\deployment_tools\model_optimizer\install_prerequisites</w:t>
      </w:r>
    </w:p>
    <w:p w14:paraId="66CE0771" w14:textId="1A805EA6" w:rsidR="0040382D" w:rsidRPr="0069163A" w:rsidRDefault="0040382D" w:rsidP="0069163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shd w:val="clear" w:color="auto" w:fill="F9F9F9"/>
        </w:rPr>
        <w:t xml:space="preserve">Run batch file for the framework chosen, such as for </w:t>
      </w:r>
      <w:proofErr w:type="spellStart"/>
      <w:r w:rsidRPr="0069163A">
        <w:rPr>
          <w:rFonts w:cstheme="minorHAnsi"/>
          <w:sz w:val="24"/>
          <w:szCs w:val="24"/>
          <w:shd w:val="clear" w:color="auto" w:fill="F9F9F9"/>
        </w:rPr>
        <w:t>caffe</w:t>
      </w:r>
      <w:proofErr w:type="spellEnd"/>
      <w:r w:rsidRPr="0069163A">
        <w:rPr>
          <w:rFonts w:cstheme="minorHAnsi"/>
          <w:sz w:val="24"/>
          <w:szCs w:val="24"/>
          <w:shd w:val="clear" w:color="auto" w:fill="F9F9F9"/>
        </w:rPr>
        <w:t>[</w:t>
      </w:r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install_prerequisite_caffe.bat</w:t>
      </w:r>
      <w:r w:rsidRPr="0069163A">
        <w:rPr>
          <w:rFonts w:cstheme="minorHAnsi"/>
          <w:sz w:val="24"/>
          <w:szCs w:val="24"/>
          <w:shd w:val="clear" w:color="auto" w:fill="F9F9F9"/>
        </w:rPr>
        <w:t xml:space="preserve">]; for </w:t>
      </w:r>
      <w:proofErr w:type="spellStart"/>
      <w:r w:rsidRPr="0069163A">
        <w:rPr>
          <w:rFonts w:cstheme="minorHAnsi"/>
          <w:sz w:val="24"/>
          <w:szCs w:val="24"/>
          <w:shd w:val="clear" w:color="auto" w:fill="F9F9F9"/>
        </w:rPr>
        <w:t>tensorflow</w:t>
      </w:r>
      <w:proofErr w:type="spellEnd"/>
      <w:r w:rsidRPr="0069163A">
        <w:rPr>
          <w:rFonts w:cstheme="minorHAnsi"/>
          <w:sz w:val="24"/>
          <w:szCs w:val="24"/>
          <w:shd w:val="clear" w:color="auto" w:fill="F9F9F9"/>
        </w:rPr>
        <w:t xml:space="preserve"> [</w:t>
      </w:r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install_prerequisite_tf.bat</w:t>
      </w:r>
      <w:r w:rsidRPr="0069163A">
        <w:rPr>
          <w:rFonts w:cstheme="minorHAnsi"/>
          <w:sz w:val="24"/>
          <w:szCs w:val="24"/>
          <w:shd w:val="clear" w:color="auto" w:fill="F9F9F9"/>
        </w:rPr>
        <w:t>]</w:t>
      </w:r>
    </w:p>
    <w:p w14:paraId="49BBBB6E" w14:textId="707D9992" w:rsidR="0040382D" w:rsidRPr="0069163A" w:rsidRDefault="0040382D" w:rsidP="0069163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shd w:val="clear" w:color="auto" w:fill="F9F9F9"/>
        </w:rPr>
        <w:t>After choosing the batch fil</w:t>
      </w:r>
      <w:r w:rsidR="00FB0E99" w:rsidRPr="0069163A">
        <w:rPr>
          <w:rFonts w:cstheme="minorHAnsi"/>
          <w:sz w:val="24"/>
          <w:szCs w:val="24"/>
          <w:shd w:val="clear" w:color="auto" w:fill="F9F9F9"/>
        </w:rPr>
        <w:t xml:space="preserve">e, configure the model optimizer. </w:t>
      </w:r>
    </w:p>
    <w:p w14:paraId="1D7966F5" w14:textId="5AF6A3D5" w:rsidR="00FB0E99" w:rsidRPr="0069163A" w:rsidRDefault="00FB0E99" w:rsidP="0069163A">
      <w:p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VERIFICATION STEPS </w:t>
      </w:r>
    </w:p>
    <w:p w14:paraId="42F812C6" w14:textId="19B1C604" w:rsidR="00FB0E99" w:rsidRPr="0069163A" w:rsidRDefault="00FB0E99" w:rsidP="0069163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The command prompt window is to be opened. </w:t>
      </w:r>
    </w:p>
    <w:p w14:paraId="540637C8" w14:textId="1E18332C" w:rsidR="00FB0E99" w:rsidRPr="0069163A" w:rsidRDefault="00FB0E99" w:rsidP="0069163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The inference demo directory is to be reached: </w:t>
      </w:r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cd C:\Program Files (x</w:t>
      </w:r>
      <w:proofErr w:type="gramStart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86)\</w:t>
      </w:r>
      <w:proofErr w:type="spellStart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IntelSWTools</w:t>
      </w:r>
      <w:proofErr w:type="spellEnd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\</w:t>
      </w:r>
      <w:proofErr w:type="spellStart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openvino</w:t>
      </w:r>
      <w:proofErr w:type="spellEnd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\</w:t>
      </w:r>
      <w:proofErr w:type="spellStart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deployment_tools</w:t>
      </w:r>
      <w:proofErr w:type="spellEnd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\demo\</w:t>
      </w:r>
      <w:proofErr w:type="gramEnd"/>
    </w:p>
    <w:p w14:paraId="216FD828" w14:textId="083922BE" w:rsidR="00FB0E99" w:rsidRPr="0069163A" w:rsidRDefault="00FB0E99" w:rsidP="0069163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shd w:val="clear" w:color="auto" w:fill="F9F9F9"/>
        </w:rPr>
        <w:t>The verification scripts are ready to run.</w:t>
      </w:r>
    </w:p>
    <w:p w14:paraId="60E5BF6A" w14:textId="77777777" w:rsidR="00FB0E99" w:rsidRPr="0069163A" w:rsidRDefault="00FB0E99" w:rsidP="0069163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shd w:val="clear" w:color="auto" w:fill="F9F9F9"/>
        </w:rPr>
        <w:t xml:space="preserve">To run the script, use  </w:t>
      </w:r>
    </w:p>
    <w:p w14:paraId="12F687A0" w14:textId="731B33D8" w:rsidR="00FB0E99" w:rsidRPr="0069163A" w:rsidRDefault="00FB0E99" w:rsidP="0069163A">
      <w:pPr>
        <w:ind w:left="360"/>
        <w:rPr>
          <w:rFonts w:cstheme="minorHAnsi"/>
          <w:color w:val="4472C4" w:themeColor="accent1"/>
          <w:sz w:val="24"/>
          <w:szCs w:val="24"/>
          <w:shd w:val="clear" w:color="auto" w:fill="F9F9F9"/>
        </w:rPr>
      </w:pPr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 xml:space="preserve"> </w:t>
      </w:r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cd C:\Program Files</w:t>
      </w:r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 xml:space="preserve"> </w:t>
      </w:r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(x</w:t>
      </w:r>
      <w:proofErr w:type="gramStart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86)\</w:t>
      </w:r>
      <w:proofErr w:type="spellStart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IntelSWTools</w:t>
      </w:r>
      <w:proofErr w:type="spellEnd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\</w:t>
      </w:r>
      <w:proofErr w:type="spellStart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openvino</w:t>
      </w:r>
      <w:proofErr w:type="spellEnd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\</w:t>
      </w:r>
      <w:proofErr w:type="spellStart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deployment_tools</w:t>
      </w:r>
      <w:proofErr w:type="spellEnd"/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\demo\</w:t>
      </w:r>
      <w:proofErr w:type="gramEnd"/>
    </w:p>
    <w:p w14:paraId="75A0E718" w14:textId="145748AD" w:rsidR="00FB0E99" w:rsidRPr="0069163A" w:rsidRDefault="00FB0E99" w:rsidP="0069163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Run the inference pipeline verification script </w:t>
      </w:r>
      <w:proofErr w:type="gramStart"/>
      <w:r w:rsidRPr="0069163A">
        <w:rPr>
          <w:rFonts w:cstheme="minorHAnsi"/>
          <w:sz w:val="24"/>
          <w:szCs w:val="24"/>
          <w:lang w:val="en-US"/>
        </w:rPr>
        <w:t>by ,starting</w:t>
      </w:r>
      <w:proofErr w:type="gramEnd"/>
      <w:r w:rsidRPr="0069163A">
        <w:rPr>
          <w:rFonts w:cstheme="minorHAnsi"/>
          <w:sz w:val="24"/>
          <w:szCs w:val="24"/>
          <w:lang w:val="en-US"/>
        </w:rPr>
        <w:t xml:space="preserve"> </w:t>
      </w:r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>demo_security_barrier_camera.bat</w:t>
      </w:r>
      <w:r w:rsidRPr="0069163A">
        <w:rPr>
          <w:rFonts w:cstheme="minorHAnsi"/>
          <w:color w:val="4472C4" w:themeColor="accent1"/>
          <w:sz w:val="24"/>
          <w:szCs w:val="24"/>
          <w:shd w:val="clear" w:color="auto" w:fill="F9F9F9"/>
        </w:rPr>
        <w:t xml:space="preserve">. </w:t>
      </w:r>
      <w:r w:rsidRPr="0069163A">
        <w:rPr>
          <w:rFonts w:cstheme="minorHAnsi"/>
          <w:sz w:val="24"/>
          <w:szCs w:val="24"/>
          <w:shd w:val="clear" w:color="auto" w:fill="F9F9F9"/>
        </w:rPr>
        <w:t xml:space="preserve">The script would download three pre-trained model </w:t>
      </w:r>
      <w:proofErr w:type="gramStart"/>
      <w:r w:rsidRPr="0069163A">
        <w:rPr>
          <w:rFonts w:cstheme="minorHAnsi"/>
          <w:sz w:val="24"/>
          <w:szCs w:val="24"/>
          <w:shd w:val="clear" w:color="auto" w:fill="F9F9F9"/>
        </w:rPr>
        <w:t>IR ,</w:t>
      </w:r>
      <w:proofErr w:type="gramEnd"/>
      <w:r w:rsidRPr="0069163A">
        <w:rPr>
          <w:rFonts w:cstheme="minorHAnsi"/>
          <w:sz w:val="24"/>
          <w:szCs w:val="24"/>
          <w:shd w:val="clear" w:color="auto" w:fill="F9F9F9"/>
        </w:rPr>
        <w:t xml:space="preserve"> the demo application and then would run the models downloaded earlier. </w:t>
      </w:r>
    </w:p>
    <w:p w14:paraId="738BD9B4" w14:textId="1D0201A1" w:rsidR="00FB0E99" w:rsidRPr="0069163A" w:rsidRDefault="00FB0E99" w:rsidP="0069163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 xml:space="preserve">On demo completion, a console window having information about the demo tasks prompts and image viewer window display resulting frame with bounding box as restriction. </w:t>
      </w:r>
    </w:p>
    <w:p w14:paraId="710534A2" w14:textId="54EA3CCE" w:rsidR="00FB0E99" w:rsidRPr="0069163A" w:rsidRDefault="00FB0E99" w:rsidP="0069163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69163A">
        <w:rPr>
          <w:rFonts w:cstheme="minorHAnsi"/>
          <w:sz w:val="24"/>
          <w:szCs w:val="24"/>
          <w:lang w:val="en-US"/>
        </w:rPr>
        <w:t>To end the demo, the window of image viewer is to be closed.</w:t>
      </w:r>
    </w:p>
    <w:sectPr w:rsidR="00FB0E99" w:rsidRPr="0069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62371"/>
    <w:multiLevelType w:val="hybridMultilevel"/>
    <w:tmpl w:val="B0C61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5FB9"/>
    <w:multiLevelType w:val="hybridMultilevel"/>
    <w:tmpl w:val="16003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E636D"/>
    <w:multiLevelType w:val="hybridMultilevel"/>
    <w:tmpl w:val="4C00EC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3923D4"/>
    <w:multiLevelType w:val="hybridMultilevel"/>
    <w:tmpl w:val="565C5C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F46E50"/>
    <w:multiLevelType w:val="hybridMultilevel"/>
    <w:tmpl w:val="89E48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C0E22"/>
    <w:multiLevelType w:val="hybridMultilevel"/>
    <w:tmpl w:val="AF12E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36B71"/>
    <w:multiLevelType w:val="hybridMultilevel"/>
    <w:tmpl w:val="388CDE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FC"/>
    <w:rsid w:val="00124290"/>
    <w:rsid w:val="0040382D"/>
    <w:rsid w:val="0048564A"/>
    <w:rsid w:val="0069163A"/>
    <w:rsid w:val="00D72EFC"/>
    <w:rsid w:val="00E95EAC"/>
    <w:rsid w:val="00FB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FE62"/>
  <w15:chartTrackingRefBased/>
  <w15:docId w15:val="{38DADBFF-536C-47C0-82AF-D892ABCE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429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56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k.intel.com/content/www/us/en/ar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2020-07-26T06:49:00Z</dcterms:created>
  <dcterms:modified xsi:type="dcterms:W3CDTF">2020-07-26T07:57:00Z</dcterms:modified>
</cp:coreProperties>
</file>